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8A309" w14:textId="77777777" w:rsidR="00174E6A" w:rsidRPr="002D2487" w:rsidRDefault="00174E6A" w:rsidP="00780497">
      <w:pPr>
        <w:pStyle w:val="Nzev"/>
        <w:rPr>
          <w:rFonts w:ascii="Palatino Linotype" w:hAnsi="Palatino Linotype" w:cs="Calibri"/>
          <w:sz w:val="40"/>
          <w:szCs w:val="40"/>
          <w:u w:val="none"/>
        </w:rPr>
      </w:pPr>
      <w:r w:rsidRPr="002D2487">
        <w:rPr>
          <w:rFonts w:ascii="Palatino Linotype" w:hAnsi="Palatino Linotype" w:cs="Calibri"/>
          <w:sz w:val="40"/>
          <w:szCs w:val="40"/>
          <w:u w:val="none"/>
        </w:rPr>
        <w:t>Smlouva o dílo</w:t>
      </w:r>
      <w:r w:rsidR="008D764E" w:rsidRPr="002D2487">
        <w:rPr>
          <w:rFonts w:ascii="Palatino Linotype" w:hAnsi="Palatino Linotype" w:cs="Calibri"/>
          <w:sz w:val="40"/>
          <w:szCs w:val="40"/>
          <w:u w:val="none"/>
        </w:rPr>
        <w:t xml:space="preserve"> </w:t>
      </w:r>
      <w:r w:rsidR="00F96F59" w:rsidRPr="002D2487">
        <w:rPr>
          <w:rFonts w:ascii="Palatino Linotype" w:hAnsi="Palatino Linotype" w:cs="Calibri"/>
          <w:color w:val="FF0000"/>
          <w:sz w:val="40"/>
          <w:szCs w:val="40"/>
          <w:u w:val="none"/>
        </w:rPr>
        <w:t>č………………</w:t>
      </w:r>
    </w:p>
    <w:p w14:paraId="50BE0BF0" w14:textId="77777777" w:rsidR="004D4656" w:rsidRPr="002D2487" w:rsidRDefault="00D638F2" w:rsidP="00780497">
      <w:pPr>
        <w:pBdr>
          <w:bottom w:val="single" w:sz="12" w:space="1" w:color="auto"/>
        </w:pBdr>
        <w:jc w:val="center"/>
        <w:rPr>
          <w:rFonts w:ascii="Palatino Linotype" w:hAnsi="Palatino Linotype" w:cs="Calibri"/>
          <w:i/>
        </w:rPr>
      </w:pPr>
      <w:r w:rsidRPr="002D2487">
        <w:rPr>
          <w:rFonts w:ascii="Palatino Linotype" w:hAnsi="Palatino Linotype" w:cs="Calibri"/>
          <w:i/>
        </w:rPr>
        <w:t xml:space="preserve">uzavřená </w:t>
      </w:r>
      <w:r w:rsidR="000D548B" w:rsidRPr="002D2487">
        <w:rPr>
          <w:rFonts w:ascii="Palatino Linotype" w:hAnsi="Palatino Linotype" w:cs="Calibri"/>
          <w:i/>
        </w:rPr>
        <w:t>dle ustanovení § 2586 a násl. zákona č. 89/2012 Sb., občanský</w:t>
      </w:r>
      <w:r w:rsidRPr="002D2487">
        <w:rPr>
          <w:rFonts w:ascii="Palatino Linotype" w:hAnsi="Palatino Linotype" w:cs="Calibri"/>
          <w:i/>
        </w:rPr>
        <w:t xml:space="preserve"> zákoník, </w:t>
      </w:r>
      <w:r w:rsidR="0006375C" w:rsidRPr="002D2487">
        <w:rPr>
          <w:rFonts w:ascii="Palatino Linotype" w:hAnsi="Palatino Linotype" w:cs="Calibri"/>
          <w:i/>
        </w:rPr>
        <w:t>ve znění pozdějších předpisů</w:t>
      </w:r>
      <w:r w:rsidR="004D4656" w:rsidRPr="002D2487">
        <w:rPr>
          <w:rFonts w:ascii="Palatino Linotype" w:hAnsi="Palatino Linotype" w:cs="Calibri"/>
          <w:i/>
        </w:rPr>
        <w:t xml:space="preserve"> </w:t>
      </w:r>
    </w:p>
    <w:p w14:paraId="06C36A1D" w14:textId="356EA37B" w:rsidR="00D638F2" w:rsidRPr="002D2487" w:rsidRDefault="004D4656" w:rsidP="00780497">
      <w:pPr>
        <w:pBdr>
          <w:bottom w:val="single" w:sz="12" w:space="1" w:color="auto"/>
        </w:pBdr>
        <w:jc w:val="center"/>
        <w:rPr>
          <w:rFonts w:ascii="Palatino Linotype" w:hAnsi="Palatino Linotype" w:cs="Calibri"/>
          <w:i/>
        </w:rPr>
      </w:pPr>
      <w:r w:rsidRPr="002D2487">
        <w:rPr>
          <w:rFonts w:ascii="Palatino Linotype" w:hAnsi="Palatino Linotype" w:cs="Calibri"/>
          <w:i/>
        </w:rPr>
        <w:t>(</w:t>
      </w:r>
      <w:r w:rsidR="00FC755E" w:rsidRPr="002D2487">
        <w:rPr>
          <w:rFonts w:ascii="Palatino Linotype" w:hAnsi="Palatino Linotype" w:cs="Calibri"/>
          <w:i/>
        </w:rPr>
        <w:t>dále též jen</w:t>
      </w:r>
      <w:r w:rsidRPr="002D2487">
        <w:rPr>
          <w:rFonts w:ascii="Palatino Linotype" w:hAnsi="Palatino Linotype" w:cs="Calibri"/>
          <w:i/>
        </w:rPr>
        <w:t xml:space="preserve"> „</w:t>
      </w:r>
      <w:r w:rsidRPr="002D2487">
        <w:rPr>
          <w:rFonts w:ascii="Palatino Linotype" w:hAnsi="Palatino Linotype" w:cs="Calibri"/>
          <w:b/>
          <w:bCs/>
          <w:i/>
        </w:rPr>
        <w:t>občanský zákoník</w:t>
      </w:r>
      <w:r w:rsidRPr="002D2487">
        <w:rPr>
          <w:rFonts w:ascii="Palatino Linotype" w:hAnsi="Palatino Linotype" w:cs="Calibri"/>
          <w:i/>
        </w:rPr>
        <w:t xml:space="preserve">“) </w:t>
      </w:r>
    </w:p>
    <w:p w14:paraId="11CA85D9" w14:textId="410E01AD" w:rsidR="003E151F" w:rsidRPr="002D2487" w:rsidRDefault="00CC2E62" w:rsidP="004704B8">
      <w:pPr>
        <w:pStyle w:val="Nadpis1"/>
        <w:rPr>
          <w:rFonts w:cs="Calibri"/>
        </w:rPr>
      </w:pPr>
      <w:bookmarkStart w:id="0" w:name="_Ref218602252"/>
      <w:r w:rsidRPr="002D2487">
        <w:rPr>
          <w:rFonts w:cs="Calibri"/>
        </w:rPr>
        <w:t>Čl</w:t>
      </w:r>
      <w:r w:rsidR="004704B8" w:rsidRPr="002D2487">
        <w:rPr>
          <w:rFonts w:cs="Calibri"/>
        </w:rPr>
        <w:t>.</w:t>
      </w:r>
      <w:r w:rsidR="008D764E" w:rsidRPr="002D2487">
        <w:rPr>
          <w:rFonts w:cs="Calibri"/>
        </w:rPr>
        <w:t xml:space="preserve"> </w:t>
      </w:r>
      <w:r w:rsidR="003E151F" w:rsidRPr="002D2487">
        <w:rPr>
          <w:rFonts w:cs="Calibri"/>
        </w:rPr>
        <w:t>I.</w:t>
      </w:r>
      <w:bookmarkEnd w:id="0"/>
    </w:p>
    <w:p w14:paraId="217D88DC" w14:textId="77777777" w:rsidR="00174E6A" w:rsidRPr="002D2487" w:rsidRDefault="003E151F" w:rsidP="00410D4D">
      <w:pPr>
        <w:spacing w:after="120"/>
        <w:jc w:val="center"/>
        <w:rPr>
          <w:rFonts w:ascii="Palatino Linotype" w:hAnsi="Palatino Linotype" w:cs="Calibri"/>
          <w:b/>
          <w:sz w:val="22"/>
          <w:szCs w:val="22"/>
        </w:rPr>
      </w:pPr>
      <w:r w:rsidRPr="002D2487">
        <w:rPr>
          <w:rFonts w:ascii="Palatino Linotype" w:hAnsi="Palatino Linotype" w:cs="Calibri"/>
          <w:b/>
          <w:sz w:val="22"/>
          <w:szCs w:val="22"/>
        </w:rPr>
        <w:t>Smluvní strany</w:t>
      </w:r>
    </w:p>
    <w:p w14:paraId="67F82E25" w14:textId="48EDF482" w:rsidR="00C73A55" w:rsidRPr="002D2487" w:rsidRDefault="00C73A55" w:rsidP="006C1263">
      <w:pPr>
        <w:numPr>
          <w:ilvl w:val="0"/>
          <w:numId w:val="1"/>
        </w:numPr>
        <w:tabs>
          <w:tab w:val="left" w:pos="2835"/>
        </w:tabs>
        <w:ind w:left="567" w:hanging="283"/>
        <w:jc w:val="both"/>
        <w:rPr>
          <w:rFonts w:ascii="Palatino Linotype" w:hAnsi="Palatino Linotype" w:cs="Calibri"/>
          <w:b/>
          <w:bCs/>
          <w:iCs/>
          <w:snapToGrid w:val="0"/>
          <w:sz w:val="22"/>
          <w:szCs w:val="22"/>
        </w:rPr>
      </w:pPr>
      <w:r w:rsidRPr="002D2487">
        <w:rPr>
          <w:rFonts w:ascii="Palatino Linotype" w:hAnsi="Palatino Linotype" w:cs="Calibri"/>
          <w:b/>
          <w:bCs/>
          <w:iCs/>
          <w:snapToGrid w:val="0"/>
          <w:sz w:val="22"/>
          <w:szCs w:val="22"/>
        </w:rPr>
        <w:t>Objednatel:</w:t>
      </w:r>
      <w:r w:rsidRPr="002D2487">
        <w:rPr>
          <w:rFonts w:ascii="Palatino Linotype" w:hAnsi="Palatino Linotype" w:cs="Calibri"/>
          <w:b/>
          <w:bCs/>
          <w:iCs/>
          <w:snapToGrid w:val="0"/>
          <w:sz w:val="22"/>
          <w:szCs w:val="22"/>
        </w:rPr>
        <w:tab/>
      </w:r>
      <w:r w:rsidR="00FC755E" w:rsidRPr="002D2487">
        <w:rPr>
          <w:rFonts w:ascii="Palatino Linotype" w:hAnsi="Palatino Linotype" w:cs="Calibri"/>
          <w:b/>
          <w:bCs/>
          <w:sz w:val="24"/>
          <w:szCs w:val="24"/>
          <w:lang w:eastAsia="ar-SA"/>
        </w:rPr>
        <w:t>Obec Těchonín</w:t>
      </w:r>
      <w:r w:rsidR="004D4656" w:rsidRPr="002D2487" w:rsidDel="004D4656">
        <w:rPr>
          <w:rFonts w:ascii="Palatino Linotype" w:hAnsi="Palatino Linotype" w:cs="Calibri"/>
          <w:b/>
          <w:bCs/>
          <w:iCs/>
          <w:snapToGrid w:val="0"/>
          <w:sz w:val="22"/>
          <w:szCs w:val="22"/>
        </w:rPr>
        <w:t xml:space="preserve"> </w:t>
      </w:r>
    </w:p>
    <w:p w14:paraId="370F338F" w14:textId="0D538D51" w:rsidR="00C73A55" w:rsidRPr="002D2487" w:rsidRDefault="00C73A55" w:rsidP="00D7581D">
      <w:pPr>
        <w:tabs>
          <w:tab w:val="left" w:pos="1418"/>
          <w:tab w:val="left" w:pos="2835"/>
        </w:tabs>
        <w:ind w:left="567"/>
        <w:rPr>
          <w:rFonts w:ascii="Palatino Linotype" w:hAnsi="Palatino Linotype" w:cs="Calibri"/>
          <w:sz w:val="22"/>
          <w:szCs w:val="22"/>
        </w:rPr>
      </w:pPr>
      <w:r w:rsidRPr="002D2487">
        <w:rPr>
          <w:rFonts w:ascii="Palatino Linotype" w:hAnsi="Palatino Linotype" w:cs="Calibri"/>
          <w:sz w:val="22"/>
          <w:szCs w:val="22"/>
        </w:rPr>
        <w:t xml:space="preserve">sídlo: </w:t>
      </w:r>
      <w:r w:rsidRPr="002D2487">
        <w:rPr>
          <w:rFonts w:ascii="Palatino Linotype" w:hAnsi="Palatino Linotype" w:cs="Calibri"/>
          <w:sz w:val="22"/>
          <w:szCs w:val="22"/>
        </w:rPr>
        <w:tab/>
      </w:r>
      <w:r w:rsidRPr="002D2487">
        <w:rPr>
          <w:rFonts w:ascii="Palatino Linotype" w:hAnsi="Palatino Linotype" w:cs="Calibri"/>
          <w:sz w:val="22"/>
          <w:szCs w:val="22"/>
        </w:rPr>
        <w:tab/>
      </w:r>
      <w:r w:rsidR="00FC755E" w:rsidRPr="002D2487">
        <w:rPr>
          <w:rFonts w:ascii="Palatino Linotype" w:hAnsi="Palatino Linotype" w:cs="Calibri"/>
          <w:bCs/>
          <w:sz w:val="24"/>
          <w:szCs w:val="24"/>
          <w:lang w:eastAsia="ar-SA"/>
        </w:rPr>
        <w:t>Těchonín 80, 561 66 Těchonín</w:t>
      </w:r>
      <w:r w:rsidR="004D4656" w:rsidRPr="002D2487" w:rsidDel="004D4656">
        <w:rPr>
          <w:rFonts w:ascii="Palatino Linotype" w:hAnsi="Palatino Linotype" w:cs="Calibri"/>
          <w:bCs/>
          <w:sz w:val="24"/>
          <w:szCs w:val="24"/>
          <w:lang w:eastAsia="ar-SA"/>
        </w:rPr>
        <w:t xml:space="preserve"> </w:t>
      </w:r>
    </w:p>
    <w:p w14:paraId="5D39C0ED" w14:textId="6CAC8F30" w:rsidR="00C73A55" w:rsidRPr="002D2487" w:rsidRDefault="00C73A55" w:rsidP="00D7581D">
      <w:pPr>
        <w:suppressAutoHyphens/>
        <w:ind w:firstLine="567"/>
        <w:rPr>
          <w:rFonts w:ascii="Palatino Linotype" w:hAnsi="Palatino Linotype" w:cs="Calibri"/>
          <w:sz w:val="22"/>
          <w:szCs w:val="22"/>
        </w:rPr>
      </w:pPr>
      <w:r w:rsidRPr="002D2487">
        <w:rPr>
          <w:rFonts w:ascii="Palatino Linotype" w:hAnsi="Palatino Linotype" w:cs="Calibri"/>
          <w:sz w:val="22"/>
          <w:szCs w:val="22"/>
        </w:rPr>
        <w:t>IČ</w:t>
      </w:r>
      <w:r w:rsidR="00D008FC" w:rsidRPr="002D2487">
        <w:rPr>
          <w:rFonts w:ascii="Palatino Linotype" w:hAnsi="Palatino Linotype" w:cs="Calibri"/>
          <w:sz w:val="22"/>
          <w:szCs w:val="22"/>
        </w:rPr>
        <w:t>O</w:t>
      </w:r>
      <w:r w:rsidR="009412B8" w:rsidRPr="002D2487">
        <w:rPr>
          <w:rFonts w:ascii="Palatino Linotype" w:hAnsi="Palatino Linotype" w:cs="Calibri"/>
          <w:sz w:val="22"/>
          <w:szCs w:val="22"/>
        </w:rPr>
        <w:t>/DIČ</w:t>
      </w:r>
      <w:r w:rsidRPr="002D2487">
        <w:rPr>
          <w:rFonts w:ascii="Palatino Linotype" w:hAnsi="Palatino Linotype" w:cs="Calibri"/>
          <w:sz w:val="22"/>
          <w:szCs w:val="22"/>
        </w:rPr>
        <w:t xml:space="preserve">: </w:t>
      </w:r>
      <w:r w:rsidRPr="002D2487">
        <w:rPr>
          <w:rFonts w:ascii="Palatino Linotype" w:hAnsi="Palatino Linotype" w:cs="Calibri"/>
          <w:sz w:val="22"/>
          <w:szCs w:val="22"/>
        </w:rPr>
        <w:tab/>
      </w:r>
      <w:r w:rsidRPr="002D2487">
        <w:rPr>
          <w:rFonts w:ascii="Palatino Linotype" w:hAnsi="Palatino Linotype" w:cs="Calibri"/>
          <w:sz w:val="22"/>
          <w:szCs w:val="22"/>
        </w:rPr>
        <w:tab/>
      </w:r>
      <w:r w:rsidR="00FC755E" w:rsidRPr="002D2487">
        <w:rPr>
          <w:rFonts w:ascii="Palatino Linotype" w:hAnsi="Palatino Linotype" w:cs="Calibri"/>
          <w:bCs/>
          <w:sz w:val="24"/>
          <w:szCs w:val="24"/>
        </w:rPr>
        <w:t>002 79 633/CZ00279633</w:t>
      </w:r>
    </w:p>
    <w:p w14:paraId="0BAB24FC" w14:textId="2EB059E9" w:rsidR="00C73A55" w:rsidRPr="002D2487" w:rsidRDefault="00C73A55" w:rsidP="00D7581D">
      <w:pPr>
        <w:tabs>
          <w:tab w:val="left" w:pos="1418"/>
          <w:tab w:val="left" w:pos="2835"/>
        </w:tabs>
        <w:ind w:left="567"/>
        <w:rPr>
          <w:rFonts w:ascii="Palatino Linotype" w:hAnsi="Palatino Linotype" w:cs="Calibri"/>
          <w:sz w:val="22"/>
          <w:szCs w:val="22"/>
        </w:rPr>
      </w:pPr>
      <w:r w:rsidRPr="002D2487">
        <w:rPr>
          <w:rFonts w:ascii="Palatino Linotype" w:hAnsi="Palatino Linotype" w:cs="Calibri"/>
          <w:sz w:val="22"/>
          <w:szCs w:val="22"/>
        </w:rPr>
        <w:t>zastoupen:</w:t>
      </w:r>
      <w:r w:rsidRPr="002D2487">
        <w:rPr>
          <w:rFonts w:ascii="Palatino Linotype" w:hAnsi="Palatino Linotype" w:cs="Calibri"/>
          <w:sz w:val="22"/>
          <w:szCs w:val="22"/>
        </w:rPr>
        <w:tab/>
      </w:r>
      <w:bookmarkStart w:id="1" w:name="_Hlk218594167"/>
      <w:r w:rsidR="00FC755E" w:rsidRPr="002D2487">
        <w:rPr>
          <w:rFonts w:ascii="Palatino Linotype" w:hAnsi="Palatino Linotype" w:cs="Calibri"/>
          <w:bCs/>
          <w:sz w:val="24"/>
          <w:szCs w:val="24"/>
        </w:rPr>
        <w:t>Josefem Sedláčkem, starostou obce</w:t>
      </w:r>
      <w:bookmarkEnd w:id="1"/>
      <w:r w:rsidR="004D4656" w:rsidRPr="002D2487" w:rsidDel="004D4656">
        <w:rPr>
          <w:rFonts w:ascii="Palatino Linotype" w:hAnsi="Palatino Linotype" w:cs="Calibri"/>
          <w:bCs/>
          <w:sz w:val="22"/>
          <w:szCs w:val="22"/>
        </w:rPr>
        <w:t xml:space="preserve"> </w:t>
      </w:r>
    </w:p>
    <w:p w14:paraId="3FB685B4" w14:textId="77777777" w:rsidR="00C73A55" w:rsidRPr="002D2487" w:rsidRDefault="00C73A55" w:rsidP="00D7581D">
      <w:pPr>
        <w:tabs>
          <w:tab w:val="left" w:pos="1418"/>
          <w:tab w:val="left" w:pos="2835"/>
        </w:tabs>
        <w:ind w:left="1418" w:hanging="851"/>
        <w:rPr>
          <w:rFonts w:ascii="Palatino Linotype" w:hAnsi="Palatino Linotype" w:cs="Calibri"/>
          <w:sz w:val="22"/>
          <w:szCs w:val="22"/>
        </w:rPr>
      </w:pPr>
      <w:r w:rsidRPr="002D2487">
        <w:rPr>
          <w:rFonts w:ascii="Palatino Linotype" w:hAnsi="Palatino Linotype" w:cs="Calibri"/>
          <w:sz w:val="22"/>
          <w:szCs w:val="22"/>
        </w:rPr>
        <w:t>bankovní spojení:</w:t>
      </w:r>
      <w:r w:rsidRPr="002D2487">
        <w:rPr>
          <w:rFonts w:ascii="Palatino Linotype" w:hAnsi="Palatino Linotype" w:cs="Calibri"/>
          <w:sz w:val="22"/>
          <w:szCs w:val="22"/>
        </w:rPr>
        <w:tab/>
      </w:r>
      <w:r w:rsidR="00217EFA" w:rsidRPr="002D2487">
        <w:rPr>
          <w:rFonts w:ascii="Palatino Linotype" w:hAnsi="Palatino Linotype" w:cs="Calibri"/>
          <w:sz w:val="22"/>
          <w:szCs w:val="22"/>
        </w:rPr>
        <w:t>Komerční</w:t>
      </w:r>
      <w:r w:rsidR="00FC2967" w:rsidRPr="002D2487">
        <w:rPr>
          <w:rFonts w:ascii="Palatino Linotype" w:hAnsi="Palatino Linotype" w:cs="Calibri"/>
          <w:sz w:val="22"/>
          <w:szCs w:val="22"/>
        </w:rPr>
        <w:t xml:space="preserve"> banka, a.s.</w:t>
      </w:r>
    </w:p>
    <w:p w14:paraId="58342008" w14:textId="3DD9E182" w:rsidR="00C73A55" w:rsidRPr="002D2487" w:rsidRDefault="00C73A55" w:rsidP="00307D8C">
      <w:pPr>
        <w:tabs>
          <w:tab w:val="left" w:pos="1418"/>
          <w:tab w:val="left" w:pos="2835"/>
        </w:tabs>
        <w:ind w:left="1418" w:hanging="851"/>
        <w:rPr>
          <w:rFonts w:ascii="Palatino Linotype" w:hAnsi="Palatino Linotype" w:cs="Calibri"/>
          <w:snapToGrid w:val="0"/>
          <w:sz w:val="22"/>
          <w:szCs w:val="22"/>
        </w:rPr>
      </w:pPr>
      <w:r w:rsidRPr="002D2487">
        <w:rPr>
          <w:rFonts w:ascii="Palatino Linotype" w:hAnsi="Palatino Linotype" w:cs="Calibri"/>
          <w:sz w:val="22"/>
          <w:szCs w:val="22"/>
        </w:rPr>
        <w:t>č.ú.:</w:t>
      </w:r>
      <w:r w:rsidRPr="002D2487">
        <w:rPr>
          <w:rFonts w:ascii="Palatino Linotype" w:hAnsi="Palatino Linotype" w:cs="Calibri"/>
          <w:sz w:val="22"/>
          <w:szCs w:val="22"/>
        </w:rPr>
        <w:tab/>
      </w:r>
      <w:r w:rsidRPr="002D2487">
        <w:rPr>
          <w:rFonts w:ascii="Palatino Linotype" w:hAnsi="Palatino Linotype" w:cs="Calibri"/>
          <w:sz w:val="22"/>
          <w:szCs w:val="22"/>
        </w:rPr>
        <w:tab/>
      </w:r>
      <w:r w:rsidR="00FC755E" w:rsidRPr="002D2487">
        <w:rPr>
          <w:rFonts w:ascii="Palatino Linotype" w:hAnsi="Palatino Linotype" w:cs="Calibri"/>
          <w:sz w:val="22"/>
          <w:szCs w:val="22"/>
        </w:rPr>
        <w:t>3621611</w:t>
      </w:r>
      <w:r w:rsidR="00554D6D" w:rsidRPr="002D2487">
        <w:rPr>
          <w:rFonts w:ascii="Palatino Linotype" w:hAnsi="Palatino Linotype" w:cs="Calibri"/>
          <w:sz w:val="22"/>
          <w:szCs w:val="22"/>
        </w:rPr>
        <w:t>, kód banky: 0100</w:t>
      </w:r>
    </w:p>
    <w:p w14:paraId="62BDC459" w14:textId="620DA181" w:rsidR="00C73A55" w:rsidRPr="002D2487" w:rsidRDefault="00C73A55" w:rsidP="00D7581D">
      <w:pPr>
        <w:tabs>
          <w:tab w:val="left" w:pos="2835"/>
        </w:tabs>
        <w:spacing w:before="60" w:after="60"/>
        <w:ind w:left="567"/>
        <w:jc w:val="both"/>
        <w:rPr>
          <w:rFonts w:ascii="Palatino Linotype" w:hAnsi="Palatino Linotype" w:cs="Calibri"/>
          <w:bCs/>
          <w:iCs/>
          <w:snapToGrid w:val="0"/>
          <w:sz w:val="22"/>
          <w:szCs w:val="22"/>
        </w:rPr>
      </w:pPr>
      <w:r w:rsidRPr="002D2487">
        <w:rPr>
          <w:rFonts w:ascii="Palatino Linotype" w:hAnsi="Palatino Linotype" w:cs="Calibri"/>
          <w:bCs/>
          <w:iCs/>
          <w:snapToGrid w:val="0"/>
          <w:sz w:val="22"/>
          <w:szCs w:val="22"/>
        </w:rPr>
        <w:t xml:space="preserve">– </w:t>
      </w:r>
      <w:r w:rsidR="00FC755E" w:rsidRPr="002D2487">
        <w:rPr>
          <w:rFonts w:ascii="Palatino Linotype" w:hAnsi="Palatino Linotype" w:cs="Calibri"/>
          <w:bCs/>
          <w:iCs/>
          <w:snapToGrid w:val="0"/>
          <w:sz w:val="22"/>
          <w:szCs w:val="22"/>
        </w:rPr>
        <w:t xml:space="preserve">dále též jen </w:t>
      </w:r>
      <w:r w:rsidRPr="002D2487">
        <w:rPr>
          <w:rFonts w:ascii="Palatino Linotype" w:hAnsi="Palatino Linotype" w:cs="Calibri"/>
          <w:b/>
          <w:bCs/>
          <w:iCs/>
          <w:snapToGrid w:val="0"/>
          <w:sz w:val="22"/>
          <w:szCs w:val="22"/>
        </w:rPr>
        <w:t>„objednatel“</w:t>
      </w:r>
      <w:r w:rsidRPr="002D2487">
        <w:rPr>
          <w:rFonts w:ascii="Palatino Linotype" w:hAnsi="Palatino Linotype" w:cs="Calibri"/>
          <w:bCs/>
          <w:iCs/>
          <w:snapToGrid w:val="0"/>
          <w:sz w:val="22"/>
          <w:szCs w:val="22"/>
        </w:rPr>
        <w:t xml:space="preserve"> – </w:t>
      </w:r>
    </w:p>
    <w:p w14:paraId="25226453" w14:textId="77777777" w:rsidR="00545B0C" w:rsidRPr="002D2487" w:rsidRDefault="00545B0C" w:rsidP="00D7581D">
      <w:pPr>
        <w:spacing w:before="120" w:after="120"/>
        <w:ind w:left="567"/>
        <w:jc w:val="both"/>
        <w:rPr>
          <w:rFonts w:ascii="Palatino Linotype" w:hAnsi="Palatino Linotype" w:cs="Calibri"/>
          <w:bCs/>
          <w:iCs/>
          <w:snapToGrid w:val="0"/>
          <w:sz w:val="22"/>
          <w:szCs w:val="22"/>
        </w:rPr>
      </w:pPr>
      <w:r w:rsidRPr="002D2487">
        <w:rPr>
          <w:rFonts w:ascii="Palatino Linotype" w:hAnsi="Palatino Linotype" w:cs="Calibri"/>
          <w:bCs/>
          <w:iCs/>
          <w:snapToGrid w:val="0"/>
          <w:sz w:val="22"/>
          <w:szCs w:val="22"/>
        </w:rPr>
        <w:t>a</w:t>
      </w:r>
    </w:p>
    <w:p w14:paraId="336F7D66" w14:textId="77777777" w:rsidR="00C75A98" w:rsidRPr="002D2487" w:rsidRDefault="00C75A98" w:rsidP="00554D6D">
      <w:pPr>
        <w:numPr>
          <w:ilvl w:val="0"/>
          <w:numId w:val="1"/>
        </w:numPr>
        <w:tabs>
          <w:tab w:val="left" w:pos="2835"/>
        </w:tabs>
        <w:ind w:left="567" w:hanging="283"/>
        <w:jc w:val="both"/>
        <w:rPr>
          <w:rFonts w:ascii="Palatino Linotype" w:hAnsi="Palatino Linotype" w:cs="Calibri"/>
          <w:b/>
          <w:bCs/>
          <w:iCs/>
          <w:snapToGrid w:val="0"/>
          <w:sz w:val="22"/>
          <w:szCs w:val="22"/>
        </w:rPr>
      </w:pPr>
      <w:r w:rsidRPr="002D2487">
        <w:rPr>
          <w:rFonts w:ascii="Palatino Linotype" w:hAnsi="Palatino Linotype" w:cs="Calibri"/>
          <w:b/>
          <w:bCs/>
          <w:iCs/>
          <w:snapToGrid w:val="0"/>
          <w:sz w:val="22"/>
          <w:szCs w:val="22"/>
        </w:rPr>
        <w:t>Zhotovitel:</w:t>
      </w:r>
      <w:r w:rsidRPr="002D2487">
        <w:rPr>
          <w:rFonts w:ascii="Palatino Linotype" w:hAnsi="Palatino Linotype" w:cs="Calibri"/>
          <w:b/>
          <w:bCs/>
          <w:iCs/>
          <w:snapToGrid w:val="0"/>
          <w:sz w:val="22"/>
          <w:szCs w:val="22"/>
        </w:rPr>
        <w:tab/>
      </w:r>
      <w:r w:rsidRPr="002D2487">
        <w:rPr>
          <w:rFonts w:ascii="Palatino Linotype" w:hAnsi="Palatino Linotype" w:cs="Calibri"/>
          <w:b/>
          <w:bCs/>
          <w:iCs/>
          <w:snapToGrid w:val="0"/>
          <w:sz w:val="22"/>
          <w:szCs w:val="22"/>
          <w:highlight w:val="red"/>
        </w:rPr>
        <w:t>…………………………………</w:t>
      </w:r>
    </w:p>
    <w:p w14:paraId="572A8333" w14:textId="77777777" w:rsidR="00C75A98" w:rsidRPr="002D2487" w:rsidRDefault="00C75A98" w:rsidP="00D7581D">
      <w:pPr>
        <w:tabs>
          <w:tab w:val="left" w:pos="1418"/>
          <w:tab w:val="left" w:pos="2410"/>
          <w:tab w:val="left" w:pos="2835"/>
        </w:tabs>
        <w:ind w:left="567"/>
        <w:rPr>
          <w:rFonts w:ascii="Palatino Linotype" w:hAnsi="Palatino Linotype" w:cs="Calibri"/>
          <w:sz w:val="22"/>
          <w:szCs w:val="22"/>
        </w:rPr>
      </w:pPr>
      <w:r w:rsidRPr="002D2487">
        <w:rPr>
          <w:rFonts w:ascii="Palatino Linotype" w:hAnsi="Palatino Linotype" w:cs="Calibri"/>
          <w:sz w:val="22"/>
          <w:szCs w:val="22"/>
        </w:rPr>
        <w:t xml:space="preserve">sídlo: </w:t>
      </w:r>
      <w:r w:rsidRPr="002D2487">
        <w:rPr>
          <w:rFonts w:ascii="Palatino Linotype" w:hAnsi="Palatino Linotype" w:cs="Calibri"/>
          <w:sz w:val="22"/>
          <w:szCs w:val="22"/>
        </w:rPr>
        <w:tab/>
      </w:r>
      <w:r w:rsidRPr="002D2487">
        <w:rPr>
          <w:rFonts w:ascii="Palatino Linotype" w:hAnsi="Palatino Linotype" w:cs="Calibri"/>
          <w:sz w:val="22"/>
          <w:szCs w:val="22"/>
        </w:rPr>
        <w:tab/>
      </w:r>
      <w:r w:rsidR="00780497" w:rsidRPr="002D2487">
        <w:rPr>
          <w:rFonts w:ascii="Palatino Linotype" w:hAnsi="Palatino Linotype" w:cs="Calibri"/>
          <w:sz w:val="22"/>
          <w:szCs w:val="22"/>
        </w:rPr>
        <w:tab/>
      </w:r>
      <w:r w:rsidRPr="002D2487">
        <w:rPr>
          <w:rFonts w:ascii="Palatino Linotype" w:hAnsi="Palatino Linotype" w:cs="Calibri"/>
          <w:sz w:val="22"/>
          <w:szCs w:val="22"/>
          <w:highlight w:val="red"/>
        </w:rPr>
        <w:t>.......</w:t>
      </w:r>
      <w:r w:rsidRPr="002D2487">
        <w:rPr>
          <w:rFonts w:ascii="Palatino Linotype" w:hAnsi="Palatino Linotype" w:cs="Calibri"/>
          <w:sz w:val="22"/>
          <w:szCs w:val="22"/>
          <w:highlight w:val="red"/>
          <w:lang w:eastAsia="ar-SA"/>
        </w:rPr>
        <w:t>………………….</w:t>
      </w:r>
    </w:p>
    <w:p w14:paraId="1077795C" w14:textId="657EFDD8" w:rsidR="00C75A98" w:rsidRPr="002D2487" w:rsidRDefault="00C75A98" w:rsidP="00FC755E">
      <w:pPr>
        <w:tabs>
          <w:tab w:val="left" w:pos="1418"/>
          <w:tab w:val="left" w:pos="2410"/>
          <w:tab w:val="left" w:pos="2835"/>
        </w:tabs>
        <w:ind w:left="567"/>
        <w:rPr>
          <w:rFonts w:ascii="Palatino Linotype" w:hAnsi="Palatino Linotype" w:cs="Calibri"/>
          <w:sz w:val="22"/>
          <w:szCs w:val="22"/>
          <w:lang w:eastAsia="ar-SA"/>
        </w:rPr>
      </w:pPr>
      <w:r w:rsidRPr="002D2487">
        <w:rPr>
          <w:rFonts w:ascii="Palatino Linotype" w:hAnsi="Palatino Linotype" w:cs="Calibri"/>
          <w:sz w:val="22"/>
          <w:szCs w:val="22"/>
        </w:rPr>
        <w:t>IČ</w:t>
      </w:r>
      <w:r w:rsidR="00D008FC" w:rsidRPr="002D2487">
        <w:rPr>
          <w:rFonts w:ascii="Palatino Linotype" w:hAnsi="Palatino Linotype" w:cs="Calibri"/>
          <w:sz w:val="22"/>
          <w:szCs w:val="22"/>
        </w:rPr>
        <w:t>O</w:t>
      </w:r>
      <w:r w:rsidR="00FC755E" w:rsidRPr="002D2487">
        <w:rPr>
          <w:rFonts w:ascii="Palatino Linotype" w:hAnsi="Palatino Linotype" w:cs="Calibri"/>
          <w:sz w:val="22"/>
          <w:szCs w:val="22"/>
        </w:rPr>
        <w:t>/DIČ</w:t>
      </w:r>
      <w:r w:rsidRPr="002D2487">
        <w:rPr>
          <w:rFonts w:ascii="Palatino Linotype" w:hAnsi="Palatino Linotype" w:cs="Calibri"/>
          <w:sz w:val="22"/>
          <w:szCs w:val="22"/>
        </w:rPr>
        <w:t xml:space="preserve">: </w:t>
      </w:r>
      <w:r w:rsidRPr="002D2487">
        <w:rPr>
          <w:rFonts w:ascii="Palatino Linotype" w:hAnsi="Palatino Linotype" w:cs="Calibri"/>
          <w:sz w:val="22"/>
          <w:szCs w:val="22"/>
        </w:rPr>
        <w:tab/>
      </w:r>
      <w:r w:rsidRPr="002D2487">
        <w:rPr>
          <w:rFonts w:ascii="Palatino Linotype" w:hAnsi="Palatino Linotype" w:cs="Calibri"/>
          <w:sz w:val="22"/>
          <w:szCs w:val="22"/>
        </w:rPr>
        <w:tab/>
      </w:r>
      <w:r w:rsidRPr="002D2487">
        <w:rPr>
          <w:rFonts w:ascii="Palatino Linotype" w:hAnsi="Palatino Linotype" w:cs="Calibri"/>
          <w:sz w:val="22"/>
          <w:szCs w:val="22"/>
          <w:highlight w:val="red"/>
        </w:rPr>
        <w:t>.......</w:t>
      </w:r>
      <w:r w:rsidRPr="002D2487">
        <w:rPr>
          <w:rFonts w:ascii="Palatino Linotype" w:hAnsi="Palatino Linotype" w:cs="Calibri"/>
          <w:sz w:val="22"/>
          <w:szCs w:val="22"/>
          <w:highlight w:val="red"/>
          <w:lang w:eastAsia="ar-SA"/>
        </w:rPr>
        <w:t>……………</w:t>
      </w:r>
      <w:proofErr w:type="gramStart"/>
      <w:r w:rsidRPr="002D2487">
        <w:rPr>
          <w:rFonts w:ascii="Palatino Linotype" w:hAnsi="Palatino Linotype" w:cs="Calibri"/>
          <w:sz w:val="22"/>
          <w:szCs w:val="22"/>
          <w:highlight w:val="red"/>
          <w:lang w:eastAsia="ar-SA"/>
        </w:rPr>
        <w:t>…….</w:t>
      </w:r>
      <w:proofErr w:type="gramEnd"/>
      <w:r w:rsidR="00FC755E" w:rsidRPr="002D2487">
        <w:rPr>
          <w:rFonts w:ascii="Palatino Linotype" w:hAnsi="Palatino Linotype" w:cs="Calibri"/>
          <w:sz w:val="22"/>
          <w:szCs w:val="22"/>
          <w:lang w:eastAsia="ar-SA"/>
        </w:rPr>
        <w:t>/CZ</w:t>
      </w:r>
      <w:r w:rsidR="00FC755E" w:rsidRPr="002D2487">
        <w:rPr>
          <w:rFonts w:ascii="Palatino Linotype" w:hAnsi="Palatino Linotype" w:cs="Calibri"/>
          <w:sz w:val="22"/>
          <w:szCs w:val="22"/>
          <w:highlight w:val="red"/>
        </w:rPr>
        <w:t>.......</w:t>
      </w:r>
      <w:r w:rsidR="00FC755E" w:rsidRPr="002D2487">
        <w:rPr>
          <w:rFonts w:ascii="Palatino Linotype" w:hAnsi="Palatino Linotype" w:cs="Calibri"/>
          <w:sz w:val="22"/>
          <w:szCs w:val="22"/>
          <w:highlight w:val="red"/>
          <w:lang w:eastAsia="ar-SA"/>
        </w:rPr>
        <w:t>………………….</w:t>
      </w:r>
      <w:r w:rsidRPr="002D2487">
        <w:rPr>
          <w:rFonts w:ascii="Palatino Linotype" w:hAnsi="Palatino Linotype" w:cs="Calibri"/>
          <w:sz w:val="22"/>
          <w:szCs w:val="22"/>
          <w:lang w:eastAsia="ar-SA"/>
        </w:rPr>
        <w:tab/>
      </w:r>
      <w:r w:rsidRPr="002D2487">
        <w:rPr>
          <w:rFonts w:ascii="Palatino Linotype" w:hAnsi="Palatino Linotype" w:cs="Calibri"/>
          <w:sz w:val="22"/>
          <w:szCs w:val="22"/>
          <w:lang w:eastAsia="ar-SA"/>
        </w:rPr>
        <w:tab/>
      </w:r>
      <w:r w:rsidR="00780497" w:rsidRPr="002D2487">
        <w:rPr>
          <w:rFonts w:ascii="Palatino Linotype" w:hAnsi="Palatino Linotype" w:cs="Calibri"/>
          <w:sz w:val="22"/>
          <w:szCs w:val="22"/>
          <w:lang w:eastAsia="ar-SA"/>
        </w:rPr>
        <w:tab/>
      </w:r>
    </w:p>
    <w:p w14:paraId="5277878D" w14:textId="77777777" w:rsidR="00C75A98" w:rsidRPr="002D2487" w:rsidRDefault="00C75A98" w:rsidP="00D7581D">
      <w:pPr>
        <w:tabs>
          <w:tab w:val="left" w:pos="2410"/>
          <w:tab w:val="left" w:pos="2835"/>
        </w:tabs>
        <w:ind w:left="567"/>
        <w:rPr>
          <w:rFonts w:ascii="Palatino Linotype" w:hAnsi="Palatino Linotype" w:cs="Calibri"/>
          <w:sz w:val="22"/>
          <w:szCs w:val="22"/>
        </w:rPr>
      </w:pPr>
      <w:r w:rsidRPr="002D2487">
        <w:rPr>
          <w:rFonts w:ascii="Palatino Linotype" w:hAnsi="Palatino Linotype" w:cs="Calibri"/>
          <w:sz w:val="22"/>
          <w:szCs w:val="22"/>
        </w:rPr>
        <w:t>zastoupen:</w:t>
      </w:r>
      <w:r w:rsidRPr="002D2487">
        <w:rPr>
          <w:rFonts w:ascii="Palatino Linotype" w:hAnsi="Palatino Linotype" w:cs="Calibri"/>
          <w:sz w:val="22"/>
          <w:szCs w:val="22"/>
        </w:rPr>
        <w:tab/>
      </w:r>
      <w:r w:rsidR="00780497" w:rsidRPr="002D2487">
        <w:rPr>
          <w:rFonts w:ascii="Palatino Linotype" w:hAnsi="Palatino Linotype" w:cs="Calibri"/>
          <w:sz w:val="22"/>
          <w:szCs w:val="22"/>
        </w:rPr>
        <w:tab/>
      </w:r>
      <w:r w:rsidRPr="002D2487">
        <w:rPr>
          <w:rFonts w:ascii="Palatino Linotype" w:hAnsi="Palatino Linotype" w:cs="Calibri"/>
          <w:sz w:val="22"/>
          <w:szCs w:val="22"/>
          <w:highlight w:val="red"/>
        </w:rPr>
        <w:t>.......</w:t>
      </w:r>
      <w:r w:rsidRPr="002D2487">
        <w:rPr>
          <w:rFonts w:ascii="Palatino Linotype" w:hAnsi="Palatino Linotype" w:cs="Calibri"/>
          <w:sz w:val="22"/>
          <w:szCs w:val="22"/>
          <w:highlight w:val="red"/>
          <w:lang w:eastAsia="ar-SA"/>
        </w:rPr>
        <w:t>………………….</w:t>
      </w:r>
    </w:p>
    <w:p w14:paraId="4E9810DA" w14:textId="77777777" w:rsidR="00C75A98" w:rsidRPr="002D2487" w:rsidRDefault="00C75A98" w:rsidP="00D7581D">
      <w:pPr>
        <w:tabs>
          <w:tab w:val="left" w:pos="1418"/>
          <w:tab w:val="left" w:pos="2410"/>
          <w:tab w:val="left" w:pos="2835"/>
        </w:tabs>
        <w:ind w:left="1418" w:hanging="851"/>
        <w:rPr>
          <w:rFonts w:ascii="Palatino Linotype" w:hAnsi="Palatino Linotype" w:cs="Calibri"/>
          <w:sz w:val="22"/>
          <w:szCs w:val="22"/>
        </w:rPr>
      </w:pPr>
      <w:r w:rsidRPr="002D2487">
        <w:rPr>
          <w:rFonts w:ascii="Palatino Linotype" w:hAnsi="Palatino Linotype" w:cs="Calibri"/>
          <w:sz w:val="22"/>
          <w:szCs w:val="22"/>
        </w:rPr>
        <w:t>bankovní spojení:</w:t>
      </w:r>
      <w:r w:rsidR="00780497" w:rsidRPr="002D2487">
        <w:rPr>
          <w:rFonts w:ascii="Palatino Linotype" w:hAnsi="Palatino Linotype" w:cs="Calibri"/>
          <w:sz w:val="22"/>
          <w:szCs w:val="22"/>
        </w:rPr>
        <w:tab/>
      </w:r>
      <w:r w:rsidR="00780497" w:rsidRPr="002D2487">
        <w:rPr>
          <w:rFonts w:ascii="Palatino Linotype" w:hAnsi="Palatino Linotype" w:cs="Calibri"/>
          <w:sz w:val="22"/>
          <w:szCs w:val="22"/>
        </w:rPr>
        <w:tab/>
      </w:r>
      <w:r w:rsidRPr="002D2487">
        <w:rPr>
          <w:rFonts w:ascii="Palatino Linotype" w:hAnsi="Palatino Linotype" w:cs="Calibri"/>
          <w:sz w:val="22"/>
          <w:szCs w:val="22"/>
          <w:highlight w:val="red"/>
        </w:rPr>
        <w:t>.......</w:t>
      </w:r>
      <w:r w:rsidRPr="002D2487">
        <w:rPr>
          <w:rFonts w:ascii="Palatino Linotype" w:hAnsi="Palatino Linotype" w:cs="Calibri"/>
          <w:sz w:val="22"/>
          <w:szCs w:val="22"/>
          <w:highlight w:val="red"/>
          <w:lang w:eastAsia="ar-SA"/>
        </w:rPr>
        <w:t>………………….</w:t>
      </w:r>
    </w:p>
    <w:p w14:paraId="3ACB52DD" w14:textId="77777777" w:rsidR="00C75A98" w:rsidRPr="002D2487" w:rsidRDefault="00C75A98" w:rsidP="00D7581D">
      <w:pPr>
        <w:tabs>
          <w:tab w:val="left" w:pos="1418"/>
          <w:tab w:val="left" w:pos="2410"/>
          <w:tab w:val="left" w:pos="2835"/>
        </w:tabs>
        <w:ind w:left="1418" w:hanging="851"/>
        <w:rPr>
          <w:rFonts w:ascii="Palatino Linotype" w:hAnsi="Palatino Linotype" w:cs="Calibri"/>
          <w:snapToGrid w:val="0"/>
          <w:sz w:val="22"/>
          <w:szCs w:val="22"/>
        </w:rPr>
      </w:pPr>
      <w:r w:rsidRPr="002D2487">
        <w:rPr>
          <w:rFonts w:ascii="Palatino Linotype" w:hAnsi="Palatino Linotype" w:cs="Calibri"/>
          <w:sz w:val="22"/>
          <w:szCs w:val="22"/>
        </w:rPr>
        <w:t>č.ú.:</w:t>
      </w:r>
      <w:r w:rsidRPr="002D2487">
        <w:rPr>
          <w:rFonts w:ascii="Palatino Linotype" w:hAnsi="Palatino Linotype" w:cs="Calibri"/>
          <w:sz w:val="22"/>
          <w:szCs w:val="22"/>
        </w:rPr>
        <w:tab/>
      </w:r>
      <w:r w:rsidRPr="002D2487">
        <w:rPr>
          <w:rFonts w:ascii="Palatino Linotype" w:hAnsi="Palatino Linotype" w:cs="Calibri"/>
          <w:sz w:val="22"/>
          <w:szCs w:val="22"/>
        </w:rPr>
        <w:tab/>
      </w:r>
      <w:r w:rsidR="00780497" w:rsidRPr="002D2487">
        <w:rPr>
          <w:rFonts w:ascii="Palatino Linotype" w:hAnsi="Palatino Linotype" w:cs="Calibri"/>
          <w:sz w:val="22"/>
          <w:szCs w:val="22"/>
        </w:rPr>
        <w:tab/>
      </w:r>
      <w:r w:rsidRPr="002D2487">
        <w:rPr>
          <w:rFonts w:ascii="Palatino Linotype" w:hAnsi="Palatino Linotype" w:cs="Calibri"/>
          <w:sz w:val="22"/>
          <w:szCs w:val="22"/>
          <w:highlight w:val="red"/>
        </w:rPr>
        <w:t>.......</w:t>
      </w:r>
      <w:r w:rsidRPr="002D2487">
        <w:rPr>
          <w:rFonts w:ascii="Palatino Linotype" w:hAnsi="Palatino Linotype" w:cs="Calibri"/>
          <w:sz w:val="22"/>
          <w:szCs w:val="22"/>
          <w:highlight w:val="red"/>
          <w:lang w:eastAsia="ar-SA"/>
        </w:rPr>
        <w:t>……………</w:t>
      </w:r>
      <w:proofErr w:type="gramStart"/>
      <w:r w:rsidRPr="002D2487">
        <w:rPr>
          <w:rFonts w:ascii="Palatino Linotype" w:hAnsi="Palatino Linotype" w:cs="Calibri"/>
          <w:sz w:val="22"/>
          <w:szCs w:val="22"/>
          <w:highlight w:val="red"/>
          <w:lang w:eastAsia="ar-SA"/>
        </w:rPr>
        <w:t>…….</w:t>
      </w:r>
      <w:proofErr w:type="gramEnd"/>
      <w:r w:rsidRPr="002D2487">
        <w:rPr>
          <w:rFonts w:ascii="Palatino Linotype" w:hAnsi="Palatino Linotype" w:cs="Calibri"/>
          <w:sz w:val="22"/>
          <w:szCs w:val="22"/>
        </w:rPr>
        <w:t xml:space="preserve">, kód banky: </w:t>
      </w:r>
      <w:r w:rsidRPr="002D2487">
        <w:rPr>
          <w:rFonts w:ascii="Palatino Linotype" w:hAnsi="Palatino Linotype" w:cs="Calibri"/>
          <w:sz w:val="22"/>
          <w:szCs w:val="22"/>
          <w:highlight w:val="red"/>
        </w:rPr>
        <w:t>.......</w:t>
      </w:r>
      <w:r w:rsidRPr="002D2487">
        <w:rPr>
          <w:rFonts w:ascii="Palatino Linotype" w:hAnsi="Palatino Linotype" w:cs="Calibri"/>
          <w:sz w:val="22"/>
          <w:szCs w:val="22"/>
          <w:highlight w:val="red"/>
          <w:lang w:eastAsia="ar-SA"/>
        </w:rPr>
        <w:t>………………….</w:t>
      </w:r>
    </w:p>
    <w:p w14:paraId="2536AFB2" w14:textId="77777777" w:rsidR="00480F87" w:rsidRPr="002D2487" w:rsidRDefault="00C75A98" w:rsidP="00D7581D">
      <w:pPr>
        <w:tabs>
          <w:tab w:val="left" w:pos="2410"/>
          <w:tab w:val="left" w:pos="2835"/>
        </w:tabs>
        <w:ind w:left="567"/>
        <w:jc w:val="both"/>
        <w:rPr>
          <w:rFonts w:ascii="Palatino Linotype" w:hAnsi="Palatino Linotype" w:cs="Calibri"/>
          <w:bCs/>
          <w:iCs/>
          <w:snapToGrid w:val="0"/>
          <w:sz w:val="22"/>
          <w:szCs w:val="22"/>
        </w:rPr>
      </w:pPr>
      <w:r w:rsidRPr="002D2487">
        <w:rPr>
          <w:rFonts w:ascii="Palatino Linotype" w:hAnsi="Palatino Linotype" w:cs="Calibri"/>
          <w:bCs/>
          <w:iCs/>
          <w:snapToGrid w:val="0"/>
          <w:sz w:val="22"/>
          <w:szCs w:val="22"/>
        </w:rPr>
        <w:t>d</w:t>
      </w:r>
      <w:r w:rsidR="00480F87" w:rsidRPr="002D2487">
        <w:rPr>
          <w:rFonts w:ascii="Palatino Linotype" w:hAnsi="Palatino Linotype" w:cs="Calibri"/>
          <w:bCs/>
          <w:iCs/>
          <w:snapToGrid w:val="0"/>
          <w:sz w:val="22"/>
          <w:szCs w:val="22"/>
        </w:rPr>
        <w:t>oručovací adresa:</w:t>
      </w:r>
      <w:r w:rsidRPr="002D2487">
        <w:rPr>
          <w:rFonts w:ascii="Palatino Linotype" w:hAnsi="Palatino Linotype" w:cs="Calibri"/>
          <w:bCs/>
          <w:iCs/>
          <w:snapToGrid w:val="0"/>
          <w:sz w:val="22"/>
          <w:szCs w:val="22"/>
        </w:rPr>
        <w:tab/>
      </w:r>
      <w:r w:rsidR="00780497" w:rsidRPr="002D2487">
        <w:rPr>
          <w:rFonts w:ascii="Palatino Linotype" w:hAnsi="Palatino Linotype" w:cs="Calibri"/>
          <w:bCs/>
          <w:iCs/>
          <w:snapToGrid w:val="0"/>
          <w:sz w:val="22"/>
          <w:szCs w:val="22"/>
        </w:rPr>
        <w:tab/>
      </w:r>
      <w:r w:rsidR="00054998" w:rsidRPr="002D2487">
        <w:rPr>
          <w:rFonts w:ascii="Palatino Linotype" w:hAnsi="Palatino Linotype" w:cs="Calibri"/>
          <w:bCs/>
          <w:sz w:val="22"/>
          <w:szCs w:val="22"/>
          <w:highlight w:val="red"/>
        </w:rPr>
        <w:t>………………</w:t>
      </w:r>
    </w:p>
    <w:p w14:paraId="3DFEF71D" w14:textId="0188E8B7" w:rsidR="00480F87" w:rsidRPr="002D2487" w:rsidRDefault="00C75A98" w:rsidP="00D7581D">
      <w:pPr>
        <w:spacing w:before="60" w:after="60"/>
        <w:ind w:left="567"/>
        <w:rPr>
          <w:rFonts w:ascii="Palatino Linotype" w:hAnsi="Palatino Linotype" w:cs="Calibri"/>
          <w:bCs/>
          <w:iCs/>
          <w:snapToGrid w:val="0"/>
          <w:sz w:val="22"/>
          <w:szCs w:val="22"/>
        </w:rPr>
      </w:pPr>
      <w:r w:rsidRPr="002D2487">
        <w:rPr>
          <w:rFonts w:ascii="Palatino Linotype" w:hAnsi="Palatino Linotype" w:cs="Calibri"/>
          <w:bCs/>
          <w:iCs/>
          <w:snapToGrid w:val="0"/>
          <w:sz w:val="22"/>
          <w:szCs w:val="22"/>
        </w:rPr>
        <w:t>–</w:t>
      </w:r>
      <w:r w:rsidR="00480F87" w:rsidRPr="002D2487">
        <w:rPr>
          <w:rFonts w:ascii="Palatino Linotype" w:hAnsi="Palatino Linotype" w:cs="Calibri"/>
          <w:bCs/>
          <w:iCs/>
          <w:snapToGrid w:val="0"/>
          <w:sz w:val="22"/>
          <w:szCs w:val="22"/>
        </w:rPr>
        <w:t xml:space="preserve"> </w:t>
      </w:r>
      <w:r w:rsidR="00FC755E" w:rsidRPr="002D2487">
        <w:rPr>
          <w:rFonts w:ascii="Palatino Linotype" w:hAnsi="Palatino Linotype" w:cs="Calibri"/>
          <w:bCs/>
          <w:iCs/>
          <w:snapToGrid w:val="0"/>
          <w:sz w:val="22"/>
          <w:szCs w:val="22"/>
        </w:rPr>
        <w:t xml:space="preserve">dále též jen </w:t>
      </w:r>
      <w:r w:rsidR="00480F87" w:rsidRPr="002D2487">
        <w:rPr>
          <w:rFonts w:ascii="Palatino Linotype" w:hAnsi="Palatino Linotype" w:cs="Calibri"/>
          <w:bCs/>
          <w:iCs/>
          <w:snapToGrid w:val="0"/>
          <w:sz w:val="22"/>
          <w:szCs w:val="22"/>
        </w:rPr>
        <w:t>„</w:t>
      </w:r>
      <w:r w:rsidR="00480F87" w:rsidRPr="002D2487">
        <w:rPr>
          <w:rFonts w:ascii="Palatino Linotype" w:hAnsi="Palatino Linotype" w:cs="Calibri"/>
          <w:b/>
          <w:bCs/>
          <w:iCs/>
          <w:snapToGrid w:val="0"/>
          <w:sz w:val="22"/>
          <w:szCs w:val="22"/>
        </w:rPr>
        <w:t>zhotovitel</w:t>
      </w:r>
      <w:r w:rsidR="00480F87" w:rsidRPr="002D2487">
        <w:rPr>
          <w:rFonts w:ascii="Palatino Linotype" w:hAnsi="Palatino Linotype" w:cs="Calibri"/>
          <w:bCs/>
          <w:iCs/>
          <w:snapToGrid w:val="0"/>
          <w:sz w:val="22"/>
          <w:szCs w:val="22"/>
        </w:rPr>
        <w:t>“ –</w:t>
      </w:r>
    </w:p>
    <w:p w14:paraId="795AD6E4" w14:textId="59BEF78A" w:rsidR="00C75A98" w:rsidRPr="002D2487" w:rsidRDefault="00C75A98" w:rsidP="00D7581D">
      <w:pPr>
        <w:spacing w:before="60" w:after="60"/>
        <w:ind w:left="567"/>
        <w:rPr>
          <w:rFonts w:ascii="Palatino Linotype" w:hAnsi="Palatino Linotype" w:cs="Calibri"/>
          <w:bCs/>
          <w:iCs/>
          <w:snapToGrid w:val="0"/>
          <w:sz w:val="22"/>
          <w:szCs w:val="22"/>
        </w:rPr>
      </w:pPr>
      <w:r w:rsidRPr="002D2487">
        <w:rPr>
          <w:rFonts w:ascii="Palatino Linotype" w:hAnsi="Palatino Linotype" w:cs="Calibri"/>
          <w:bCs/>
          <w:iCs/>
          <w:snapToGrid w:val="0"/>
          <w:sz w:val="22"/>
          <w:szCs w:val="22"/>
        </w:rPr>
        <w:t xml:space="preserve">– společně dále </w:t>
      </w:r>
      <w:r w:rsidR="00FC755E" w:rsidRPr="002D2487">
        <w:rPr>
          <w:rFonts w:ascii="Palatino Linotype" w:hAnsi="Palatino Linotype" w:cs="Calibri"/>
          <w:bCs/>
          <w:iCs/>
          <w:snapToGrid w:val="0"/>
          <w:sz w:val="22"/>
          <w:szCs w:val="22"/>
        </w:rPr>
        <w:t>též jen</w:t>
      </w:r>
      <w:r w:rsidRPr="002D2487">
        <w:rPr>
          <w:rFonts w:ascii="Palatino Linotype" w:hAnsi="Palatino Linotype" w:cs="Calibri"/>
          <w:bCs/>
          <w:iCs/>
          <w:snapToGrid w:val="0"/>
          <w:sz w:val="22"/>
          <w:szCs w:val="22"/>
        </w:rPr>
        <w:t xml:space="preserve"> „</w:t>
      </w:r>
      <w:r w:rsidRPr="002D2487">
        <w:rPr>
          <w:rFonts w:ascii="Palatino Linotype" w:hAnsi="Palatino Linotype" w:cs="Calibri"/>
          <w:b/>
          <w:bCs/>
          <w:iCs/>
          <w:snapToGrid w:val="0"/>
          <w:sz w:val="22"/>
          <w:szCs w:val="22"/>
        </w:rPr>
        <w:t>smluvní strany</w:t>
      </w:r>
      <w:r w:rsidRPr="002D2487">
        <w:rPr>
          <w:rFonts w:ascii="Palatino Linotype" w:hAnsi="Palatino Linotype" w:cs="Calibri"/>
          <w:bCs/>
          <w:iCs/>
          <w:snapToGrid w:val="0"/>
          <w:sz w:val="22"/>
          <w:szCs w:val="22"/>
        </w:rPr>
        <w:t>“ –</w:t>
      </w:r>
    </w:p>
    <w:p w14:paraId="2CF2F459" w14:textId="77777777" w:rsidR="00480F87" w:rsidRPr="002D2487" w:rsidRDefault="00480F87" w:rsidP="00D7581D">
      <w:pPr>
        <w:spacing w:before="120" w:after="120"/>
        <w:jc w:val="center"/>
        <w:rPr>
          <w:rFonts w:ascii="Palatino Linotype" w:hAnsi="Palatino Linotype" w:cs="Calibri"/>
          <w:sz w:val="22"/>
          <w:szCs w:val="22"/>
        </w:rPr>
      </w:pPr>
      <w:r w:rsidRPr="002D2487">
        <w:rPr>
          <w:rFonts w:ascii="Palatino Linotype" w:hAnsi="Palatino Linotype" w:cs="Calibri"/>
          <w:sz w:val="22"/>
          <w:szCs w:val="22"/>
        </w:rPr>
        <w:t xml:space="preserve">uzavírají </w:t>
      </w:r>
      <w:r w:rsidR="00C75A98" w:rsidRPr="002D2487">
        <w:rPr>
          <w:rFonts w:ascii="Palatino Linotype" w:hAnsi="Palatino Linotype" w:cs="Calibri"/>
          <w:sz w:val="22"/>
          <w:szCs w:val="22"/>
        </w:rPr>
        <w:t>níže uvedeného</w:t>
      </w:r>
      <w:r w:rsidRPr="002D2487">
        <w:rPr>
          <w:rFonts w:ascii="Palatino Linotype" w:hAnsi="Palatino Linotype" w:cs="Calibri"/>
          <w:sz w:val="22"/>
          <w:szCs w:val="22"/>
        </w:rPr>
        <w:t xml:space="preserve"> dne, měsíce a roku jako projev svobodné a vážné vůle</w:t>
      </w:r>
    </w:p>
    <w:p w14:paraId="7F94B632" w14:textId="77777777" w:rsidR="00480F87" w:rsidRPr="002D2487" w:rsidRDefault="00480F87" w:rsidP="00410D4D">
      <w:pPr>
        <w:tabs>
          <w:tab w:val="center" w:pos="4535"/>
          <w:tab w:val="left" w:pos="6031"/>
        </w:tabs>
        <w:spacing w:before="120" w:after="120"/>
        <w:jc w:val="center"/>
        <w:rPr>
          <w:rFonts w:ascii="Palatino Linotype" w:hAnsi="Palatino Linotype" w:cs="Calibri"/>
          <w:sz w:val="22"/>
          <w:szCs w:val="22"/>
        </w:rPr>
      </w:pPr>
      <w:r w:rsidRPr="002D2487">
        <w:rPr>
          <w:rFonts w:ascii="Palatino Linotype" w:hAnsi="Palatino Linotype" w:cs="Calibri"/>
          <w:sz w:val="22"/>
          <w:szCs w:val="22"/>
        </w:rPr>
        <w:t>tuto</w:t>
      </w:r>
    </w:p>
    <w:p w14:paraId="071EA164" w14:textId="77777777" w:rsidR="00480F87" w:rsidRPr="002D2487" w:rsidRDefault="00480F87" w:rsidP="00780497">
      <w:pPr>
        <w:jc w:val="center"/>
        <w:rPr>
          <w:rFonts w:ascii="Palatino Linotype" w:hAnsi="Palatino Linotype" w:cs="Calibri"/>
          <w:b/>
          <w:bCs/>
          <w:sz w:val="28"/>
          <w:szCs w:val="28"/>
        </w:rPr>
      </w:pPr>
      <w:r w:rsidRPr="002D2487">
        <w:rPr>
          <w:rFonts w:ascii="Palatino Linotype" w:hAnsi="Palatino Linotype" w:cs="Calibri"/>
          <w:b/>
          <w:bCs/>
          <w:sz w:val="28"/>
          <w:szCs w:val="28"/>
        </w:rPr>
        <w:t>Smlouvu o dílo</w:t>
      </w:r>
    </w:p>
    <w:p w14:paraId="3D222B4E" w14:textId="33840591" w:rsidR="00C75A98" w:rsidRPr="002D2487" w:rsidRDefault="00480F87" w:rsidP="00780497">
      <w:pPr>
        <w:jc w:val="center"/>
        <w:rPr>
          <w:rFonts w:ascii="Palatino Linotype" w:hAnsi="Palatino Linotype" w:cs="Calibri"/>
          <w:sz w:val="22"/>
          <w:szCs w:val="22"/>
        </w:rPr>
      </w:pPr>
      <w:r w:rsidRPr="002D2487">
        <w:rPr>
          <w:rFonts w:ascii="Palatino Linotype" w:hAnsi="Palatino Linotype" w:cs="Calibri"/>
          <w:sz w:val="22"/>
          <w:szCs w:val="22"/>
        </w:rPr>
        <w:t>(</w:t>
      </w:r>
      <w:r w:rsidR="00FC755E" w:rsidRPr="002D2487">
        <w:rPr>
          <w:rFonts w:ascii="Palatino Linotype" w:hAnsi="Palatino Linotype" w:cs="Calibri"/>
          <w:sz w:val="22"/>
          <w:szCs w:val="22"/>
        </w:rPr>
        <w:t>dále též jen</w:t>
      </w:r>
      <w:r w:rsidRPr="002D2487">
        <w:rPr>
          <w:rFonts w:ascii="Palatino Linotype" w:hAnsi="Palatino Linotype" w:cs="Calibri"/>
          <w:sz w:val="22"/>
          <w:szCs w:val="22"/>
        </w:rPr>
        <w:t xml:space="preserve"> „</w:t>
      </w:r>
      <w:r w:rsidRPr="002D2487">
        <w:rPr>
          <w:rFonts w:ascii="Palatino Linotype" w:hAnsi="Palatino Linotype" w:cs="Calibri"/>
          <w:b/>
          <w:bCs/>
          <w:sz w:val="22"/>
          <w:szCs w:val="22"/>
        </w:rPr>
        <w:t>smlouva</w:t>
      </w:r>
      <w:r w:rsidRPr="002D2487">
        <w:rPr>
          <w:rFonts w:ascii="Palatino Linotype" w:hAnsi="Palatino Linotype" w:cs="Calibri"/>
          <w:sz w:val="22"/>
          <w:szCs w:val="22"/>
        </w:rPr>
        <w:t>“)</w:t>
      </w:r>
    </w:p>
    <w:p w14:paraId="62E42F18" w14:textId="46B1DC18" w:rsidR="00C75A98" w:rsidRPr="002D2487" w:rsidRDefault="00C75A98" w:rsidP="004704B8">
      <w:pPr>
        <w:pStyle w:val="Nadpis1"/>
        <w:rPr>
          <w:rFonts w:cs="Calibri"/>
          <w:snapToGrid w:val="0"/>
        </w:rPr>
      </w:pPr>
      <w:r w:rsidRPr="002D2487">
        <w:rPr>
          <w:rFonts w:cs="Calibri"/>
        </w:rPr>
        <w:t>Čl</w:t>
      </w:r>
      <w:r w:rsidR="009179D1" w:rsidRPr="002D2487">
        <w:rPr>
          <w:rFonts w:cs="Calibri"/>
        </w:rPr>
        <w:t>.</w:t>
      </w:r>
      <w:r w:rsidRPr="002D2487">
        <w:rPr>
          <w:rFonts w:cs="Calibri"/>
        </w:rPr>
        <w:t xml:space="preserve"> </w:t>
      </w:r>
      <w:r w:rsidRPr="002D2487">
        <w:rPr>
          <w:rFonts w:cs="Calibri"/>
          <w:snapToGrid w:val="0"/>
        </w:rPr>
        <w:t>II.</w:t>
      </w:r>
    </w:p>
    <w:p w14:paraId="66EF8ACD" w14:textId="77777777" w:rsidR="00C75A98" w:rsidRPr="002D2487" w:rsidRDefault="00C75A98" w:rsidP="00F7301B">
      <w:pPr>
        <w:pStyle w:val="Nadpis2"/>
        <w:spacing w:before="0"/>
        <w:jc w:val="center"/>
        <w:rPr>
          <w:rFonts w:ascii="Palatino Linotype" w:hAnsi="Palatino Linotype" w:cs="Calibri"/>
          <w:i w:val="0"/>
          <w:iCs w:val="0"/>
          <w:sz w:val="22"/>
          <w:szCs w:val="22"/>
        </w:rPr>
      </w:pPr>
      <w:r w:rsidRPr="002D2487">
        <w:rPr>
          <w:rFonts w:ascii="Palatino Linotype" w:hAnsi="Palatino Linotype" w:cs="Calibri"/>
          <w:i w:val="0"/>
          <w:iCs w:val="0"/>
          <w:sz w:val="22"/>
          <w:szCs w:val="22"/>
        </w:rPr>
        <w:t>Předmět smlouvy o dílo</w:t>
      </w:r>
    </w:p>
    <w:p w14:paraId="0EACC792" w14:textId="5BB74FA9" w:rsidR="00D008FC" w:rsidRPr="002D2487" w:rsidRDefault="00952DC8" w:rsidP="006C1263">
      <w:pPr>
        <w:pStyle w:val="Odstavecseseznamem"/>
        <w:numPr>
          <w:ilvl w:val="0"/>
          <w:numId w:val="4"/>
        </w:numPr>
        <w:spacing w:before="60" w:after="60"/>
        <w:ind w:left="568" w:hanging="284"/>
        <w:jc w:val="both"/>
        <w:rPr>
          <w:rFonts w:ascii="Palatino Linotype" w:hAnsi="Palatino Linotype" w:cs="Calibri"/>
          <w:bCs/>
          <w:sz w:val="22"/>
          <w:szCs w:val="22"/>
        </w:rPr>
      </w:pPr>
      <w:r w:rsidRPr="002D2487">
        <w:rPr>
          <w:rFonts w:ascii="Palatino Linotype" w:hAnsi="Palatino Linotype" w:cs="Calibri"/>
          <w:bCs/>
          <w:sz w:val="22"/>
          <w:szCs w:val="22"/>
        </w:rPr>
        <w:t xml:space="preserve">Zhotovitel </w:t>
      </w:r>
      <w:r w:rsidR="00C73A55" w:rsidRPr="002D2487">
        <w:rPr>
          <w:rFonts w:ascii="Palatino Linotype" w:hAnsi="Palatino Linotype" w:cs="Calibri"/>
          <w:bCs/>
          <w:sz w:val="22"/>
          <w:szCs w:val="22"/>
        </w:rPr>
        <w:t xml:space="preserve">uzavírá tuto smlouvu s objednatelem jako </w:t>
      </w:r>
      <w:r w:rsidR="00E06965" w:rsidRPr="002D2487">
        <w:rPr>
          <w:rFonts w:ascii="Palatino Linotype" w:hAnsi="Palatino Linotype" w:cs="Calibri"/>
          <w:bCs/>
          <w:sz w:val="22"/>
          <w:szCs w:val="22"/>
        </w:rPr>
        <w:t>vybraným dodavatelem na základě výsledku</w:t>
      </w:r>
      <w:r w:rsidR="00A1583E" w:rsidRPr="002D2487">
        <w:rPr>
          <w:rFonts w:ascii="Palatino Linotype" w:hAnsi="Palatino Linotype" w:cs="Calibri"/>
          <w:bCs/>
          <w:sz w:val="22"/>
          <w:szCs w:val="22"/>
        </w:rPr>
        <w:t> </w:t>
      </w:r>
      <w:r w:rsidR="00C73A55" w:rsidRPr="002D2487">
        <w:rPr>
          <w:rFonts w:ascii="Palatino Linotype" w:hAnsi="Palatino Linotype" w:cs="Calibri"/>
          <w:bCs/>
          <w:sz w:val="22"/>
          <w:szCs w:val="22"/>
        </w:rPr>
        <w:t>zadávací</w:t>
      </w:r>
      <w:r w:rsidR="00E06965" w:rsidRPr="002D2487">
        <w:rPr>
          <w:rFonts w:ascii="Palatino Linotype" w:hAnsi="Palatino Linotype" w:cs="Calibri"/>
          <w:bCs/>
          <w:sz w:val="22"/>
          <w:szCs w:val="22"/>
        </w:rPr>
        <w:t>ho</w:t>
      </w:r>
      <w:r w:rsidR="00C73A55" w:rsidRPr="002D2487">
        <w:rPr>
          <w:rFonts w:ascii="Palatino Linotype" w:hAnsi="Palatino Linotype" w:cs="Calibri"/>
          <w:bCs/>
          <w:sz w:val="22"/>
          <w:szCs w:val="22"/>
        </w:rPr>
        <w:t xml:space="preserve"> řízení veřejné zakázky: </w:t>
      </w:r>
    </w:p>
    <w:p w14:paraId="1570F180" w14:textId="5960D929" w:rsidR="00952DC8" w:rsidRPr="002D2487" w:rsidRDefault="00C73A55" w:rsidP="00D008FC">
      <w:pPr>
        <w:pStyle w:val="Odstavecseseznamem"/>
        <w:spacing w:before="60" w:after="60"/>
        <w:ind w:left="568"/>
        <w:jc w:val="center"/>
        <w:rPr>
          <w:rFonts w:ascii="Palatino Linotype" w:hAnsi="Palatino Linotype" w:cs="Calibri"/>
          <w:bCs/>
          <w:sz w:val="22"/>
          <w:szCs w:val="22"/>
        </w:rPr>
      </w:pPr>
      <w:r w:rsidRPr="002D2487">
        <w:rPr>
          <w:rFonts w:ascii="Palatino Linotype" w:hAnsi="Palatino Linotype" w:cs="Calibri"/>
          <w:b/>
          <w:bCs/>
          <w:sz w:val="22"/>
          <w:szCs w:val="22"/>
        </w:rPr>
        <w:t>„</w:t>
      </w:r>
      <w:r w:rsidR="00FC755E" w:rsidRPr="002D2487">
        <w:rPr>
          <w:rFonts w:ascii="Palatino Linotype" w:hAnsi="Palatino Linotype" w:cs="Calibri"/>
          <w:b/>
          <w:sz w:val="22"/>
          <w:szCs w:val="22"/>
        </w:rPr>
        <w:t>STAVEBNÍ ÚPRAVY BYTOVÉHO DOMU TĚCHONÍN 177 A VÝSTAVBA PARKOVIŠTĚ</w:t>
      </w:r>
      <w:r w:rsidRPr="002D2487">
        <w:rPr>
          <w:rFonts w:ascii="Palatino Linotype" w:hAnsi="Palatino Linotype" w:cs="Calibri"/>
          <w:b/>
          <w:bCs/>
          <w:sz w:val="22"/>
          <w:szCs w:val="22"/>
        </w:rPr>
        <w:t xml:space="preserve">“ </w:t>
      </w:r>
      <w:r w:rsidRPr="002D2487">
        <w:rPr>
          <w:rFonts w:ascii="Palatino Linotype" w:hAnsi="Palatino Linotype" w:cs="Calibri"/>
          <w:bCs/>
          <w:sz w:val="22"/>
          <w:szCs w:val="22"/>
        </w:rPr>
        <w:t>(</w:t>
      </w:r>
      <w:r w:rsidR="00FC755E" w:rsidRPr="002D2487">
        <w:rPr>
          <w:rFonts w:ascii="Palatino Linotype" w:hAnsi="Palatino Linotype" w:cs="Calibri"/>
          <w:bCs/>
          <w:sz w:val="22"/>
          <w:szCs w:val="22"/>
        </w:rPr>
        <w:t>dále též jen</w:t>
      </w:r>
      <w:r w:rsidRPr="002D2487">
        <w:rPr>
          <w:rFonts w:ascii="Palatino Linotype" w:hAnsi="Palatino Linotype" w:cs="Calibri"/>
          <w:b/>
          <w:bCs/>
          <w:sz w:val="22"/>
          <w:szCs w:val="22"/>
        </w:rPr>
        <w:t xml:space="preserve"> „zadávací řízení“ </w:t>
      </w:r>
      <w:r w:rsidRPr="002D2487">
        <w:rPr>
          <w:rFonts w:ascii="Palatino Linotype" w:hAnsi="Palatino Linotype" w:cs="Calibri"/>
          <w:bCs/>
          <w:sz w:val="22"/>
          <w:szCs w:val="22"/>
        </w:rPr>
        <w:t>nebo též</w:t>
      </w:r>
      <w:r w:rsidR="00FC755E" w:rsidRPr="002D2487">
        <w:rPr>
          <w:rFonts w:ascii="Palatino Linotype" w:hAnsi="Palatino Linotype" w:cs="Calibri"/>
          <w:bCs/>
          <w:sz w:val="22"/>
          <w:szCs w:val="22"/>
        </w:rPr>
        <w:t xml:space="preserve"> jen</w:t>
      </w:r>
      <w:r w:rsidRPr="002D2487">
        <w:rPr>
          <w:rFonts w:ascii="Palatino Linotype" w:hAnsi="Palatino Linotype" w:cs="Calibri"/>
          <w:bCs/>
          <w:sz w:val="22"/>
          <w:szCs w:val="22"/>
        </w:rPr>
        <w:t xml:space="preserve"> „</w:t>
      </w:r>
      <w:r w:rsidRPr="002D2487">
        <w:rPr>
          <w:rFonts w:ascii="Palatino Linotype" w:hAnsi="Palatino Linotype" w:cs="Calibri"/>
          <w:b/>
          <w:bCs/>
          <w:sz w:val="22"/>
          <w:szCs w:val="22"/>
        </w:rPr>
        <w:t>veřejná zakázka</w:t>
      </w:r>
      <w:r w:rsidRPr="002D2487">
        <w:rPr>
          <w:rFonts w:ascii="Palatino Linotype" w:hAnsi="Palatino Linotype" w:cs="Calibri"/>
          <w:bCs/>
          <w:sz w:val="22"/>
          <w:szCs w:val="22"/>
        </w:rPr>
        <w:t>“).</w:t>
      </w:r>
    </w:p>
    <w:p w14:paraId="39F7C546" w14:textId="410578D2" w:rsidR="00D008FC" w:rsidRPr="00FA3BF0" w:rsidRDefault="00D008FC" w:rsidP="00FA3BF0">
      <w:pPr>
        <w:pStyle w:val="Odstavecseseznamem"/>
        <w:numPr>
          <w:ilvl w:val="0"/>
          <w:numId w:val="4"/>
        </w:numPr>
        <w:spacing w:before="60" w:after="60"/>
        <w:ind w:left="568" w:hanging="284"/>
        <w:jc w:val="both"/>
        <w:rPr>
          <w:rFonts w:ascii="Palatino Linotype" w:hAnsi="Palatino Linotype" w:cs="Calibri"/>
          <w:bCs/>
          <w:sz w:val="22"/>
          <w:szCs w:val="22"/>
        </w:rPr>
      </w:pPr>
      <w:r w:rsidRPr="002D2487">
        <w:rPr>
          <w:rFonts w:ascii="Palatino Linotype" w:hAnsi="Palatino Linotype" w:cs="Calibri"/>
          <w:bCs/>
          <w:sz w:val="22"/>
          <w:szCs w:val="22"/>
        </w:rPr>
        <w:t>Objednatel dle této smlouvy je zadavatel zadávacího řízení veřejné zakázky a zhotovitelem dle této smlouvy je vybraný dodavatel v rámci příslušného zadávacího řízení veřejné zakázky. Podmínky uvedené v zadávacím řízení veřejné zakázky (tj. zadávací dokumentaci a jejích přílohách a případných vysvětlení</w:t>
      </w:r>
      <w:r w:rsidR="004D4656" w:rsidRPr="002D2487">
        <w:rPr>
          <w:rFonts w:ascii="Palatino Linotype" w:hAnsi="Palatino Linotype" w:cs="Calibri"/>
          <w:bCs/>
          <w:sz w:val="22"/>
          <w:szCs w:val="22"/>
        </w:rPr>
        <w:t>ch</w:t>
      </w:r>
      <w:r w:rsidRPr="002D2487">
        <w:rPr>
          <w:rFonts w:ascii="Palatino Linotype" w:hAnsi="Palatino Linotype" w:cs="Calibri"/>
          <w:bCs/>
          <w:sz w:val="22"/>
          <w:szCs w:val="22"/>
        </w:rPr>
        <w:t xml:space="preserve"> zadávacích podmínek) jakož i údaje v nabídce vybraného dodavatele jsou platné pro plnění předmětu této veřejné zakázky a zároveň i</w:t>
      </w:r>
      <w:r w:rsidR="00A1583E" w:rsidRPr="002D2487">
        <w:rPr>
          <w:rFonts w:ascii="Palatino Linotype" w:hAnsi="Palatino Linotype" w:cs="Calibri"/>
          <w:bCs/>
          <w:sz w:val="22"/>
          <w:szCs w:val="22"/>
        </w:rPr>
        <w:t> </w:t>
      </w:r>
      <w:r w:rsidRPr="002D2487">
        <w:rPr>
          <w:rFonts w:ascii="Palatino Linotype" w:hAnsi="Palatino Linotype" w:cs="Calibri"/>
          <w:bCs/>
          <w:sz w:val="22"/>
          <w:szCs w:val="22"/>
        </w:rPr>
        <w:t>předmětu této smlouvy, i když nejsou výslovně uvedeny v této smlouvě.</w:t>
      </w:r>
    </w:p>
    <w:p w14:paraId="7157E9D7" w14:textId="6D9E9F5B" w:rsidR="00D008FC" w:rsidRPr="002D2487" w:rsidRDefault="00D008FC" w:rsidP="00D008FC">
      <w:pPr>
        <w:pStyle w:val="Odstavecseseznamem"/>
        <w:spacing w:before="60" w:after="60"/>
        <w:ind w:left="567"/>
        <w:jc w:val="both"/>
        <w:rPr>
          <w:rFonts w:ascii="Palatino Linotype" w:hAnsi="Palatino Linotype" w:cs="Calibri"/>
          <w:bCs/>
          <w:sz w:val="22"/>
          <w:szCs w:val="22"/>
        </w:rPr>
      </w:pPr>
      <w:r w:rsidRPr="002D2487">
        <w:rPr>
          <w:rFonts w:ascii="Palatino Linotype" w:hAnsi="Palatino Linotype" w:cs="Calibri"/>
          <w:sz w:val="22"/>
          <w:szCs w:val="22"/>
          <w:lang w:eastAsia="ar-SA"/>
        </w:rPr>
        <w:lastRenderedPageBreak/>
        <w:t>Zadavatel stanovuje právní váhu a sílu jednotlivých dokumentů, které jsou závazné pro</w:t>
      </w:r>
      <w:r w:rsidR="00A1583E" w:rsidRPr="002D2487">
        <w:rPr>
          <w:rFonts w:ascii="Palatino Linotype" w:hAnsi="Palatino Linotype" w:cs="Calibri"/>
          <w:sz w:val="22"/>
          <w:szCs w:val="22"/>
          <w:lang w:eastAsia="ar-SA"/>
        </w:rPr>
        <w:t> </w:t>
      </w:r>
      <w:r w:rsidRPr="002D2487">
        <w:rPr>
          <w:rFonts w:ascii="Palatino Linotype" w:hAnsi="Palatino Linotype" w:cs="Calibri"/>
          <w:sz w:val="22"/>
          <w:szCs w:val="22"/>
          <w:lang w:eastAsia="ar-SA"/>
        </w:rPr>
        <w:t>plnění této smlouvy a zhotovení předmětného díla, a to zejména pro případ výkladu pojmů, stanovení podmínek a pravidel pro zhotovení díla či v případě rozporů mezi po</w:t>
      </w:r>
      <w:r w:rsidR="004D4656" w:rsidRPr="002D2487">
        <w:rPr>
          <w:rFonts w:ascii="Palatino Linotype" w:hAnsi="Palatino Linotype" w:cs="Calibri"/>
          <w:sz w:val="22"/>
          <w:szCs w:val="22"/>
          <w:lang w:eastAsia="ar-SA"/>
        </w:rPr>
        <w:t>j</w:t>
      </w:r>
      <w:r w:rsidRPr="002D2487">
        <w:rPr>
          <w:rFonts w:ascii="Palatino Linotype" w:hAnsi="Palatino Linotype" w:cs="Calibri"/>
          <w:sz w:val="22"/>
          <w:szCs w:val="22"/>
          <w:lang w:eastAsia="ar-SA"/>
        </w:rPr>
        <w:t xml:space="preserve">my a údaji uváděnými v jednotlivých dokumentech, následovně (dokumenty jsou řazeny v pořadí od nejvyšší právní síly po nejnižší): </w:t>
      </w:r>
      <w:r w:rsidRPr="002D2487">
        <w:rPr>
          <w:rFonts w:ascii="Palatino Linotype" w:hAnsi="Palatino Linotype" w:cs="Calibri"/>
          <w:i/>
          <w:sz w:val="22"/>
          <w:szCs w:val="22"/>
          <w:lang w:eastAsia="ar-SA"/>
        </w:rPr>
        <w:t xml:space="preserve">Položkový rozpočet </w:t>
      </w:r>
      <w:r w:rsidRPr="002D2487">
        <w:rPr>
          <w:i/>
          <w:sz w:val="22"/>
          <w:szCs w:val="22"/>
          <w:lang w:eastAsia="ar-SA"/>
        </w:rPr>
        <w:t>→</w:t>
      </w:r>
      <w:r w:rsidRPr="002D2487">
        <w:rPr>
          <w:rFonts w:ascii="Palatino Linotype" w:hAnsi="Palatino Linotype" w:cs="Calibri"/>
          <w:i/>
          <w:sz w:val="22"/>
          <w:szCs w:val="22"/>
          <w:lang w:eastAsia="ar-SA"/>
        </w:rPr>
        <w:t xml:space="preserve"> Projektová dokumentace </w:t>
      </w:r>
      <w:r w:rsidRPr="002D2487">
        <w:rPr>
          <w:i/>
          <w:sz w:val="22"/>
          <w:szCs w:val="22"/>
          <w:lang w:eastAsia="ar-SA"/>
        </w:rPr>
        <w:t>→</w:t>
      </w:r>
      <w:r w:rsidRPr="002D2487">
        <w:rPr>
          <w:rFonts w:ascii="Palatino Linotype" w:hAnsi="Palatino Linotype" w:cs="Calibri"/>
          <w:i/>
          <w:sz w:val="22"/>
          <w:szCs w:val="22"/>
          <w:lang w:eastAsia="ar-SA"/>
        </w:rPr>
        <w:t xml:space="preserve"> uzavřená smlouva </w:t>
      </w:r>
      <w:r w:rsidRPr="002D2487">
        <w:rPr>
          <w:i/>
          <w:sz w:val="22"/>
          <w:szCs w:val="22"/>
          <w:lang w:eastAsia="ar-SA"/>
        </w:rPr>
        <w:t>→</w:t>
      </w:r>
      <w:r w:rsidRPr="002D2487">
        <w:rPr>
          <w:rFonts w:ascii="Palatino Linotype" w:hAnsi="Palatino Linotype" w:cs="Calibri"/>
          <w:sz w:val="22"/>
          <w:szCs w:val="22"/>
          <w:lang w:eastAsia="ar-SA"/>
        </w:rPr>
        <w:t xml:space="preserve"> </w:t>
      </w:r>
      <w:r w:rsidRPr="002D2487">
        <w:rPr>
          <w:rFonts w:ascii="Palatino Linotype" w:hAnsi="Palatino Linotype" w:cs="Calibri"/>
          <w:i/>
          <w:sz w:val="22"/>
          <w:szCs w:val="22"/>
          <w:lang w:eastAsia="ar-SA"/>
        </w:rPr>
        <w:t xml:space="preserve">Zadávací dokumentace </w:t>
      </w:r>
      <w:r w:rsidRPr="002D2487">
        <w:rPr>
          <w:i/>
          <w:sz w:val="22"/>
          <w:szCs w:val="22"/>
          <w:lang w:eastAsia="ar-SA"/>
        </w:rPr>
        <w:t>→</w:t>
      </w:r>
      <w:r w:rsidRPr="002D2487">
        <w:rPr>
          <w:rFonts w:ascii="Palatino Linotype" w:hAnsi="Palatino Linotype" w:cs="Calibri"/>
          <w:i/>
          <w:sz w:val="22"/>
          <w:szCs w:val="22"/>
          <w:lang w:eastAsia="ar-SA"/>
        </w:rPr>
        <w:t xml:space="preserve"> Přílohy Zadávací dokumentace (vyjma znění návrhu smlouvy o dílo)</w:t>
      </w:r>
      <w:r w:rsidRPr="002D2487">
        <w:rPr>
          <w:rFonts w:ascii="Palatino Linotype" w:hAnsi="Palatino Linotype" w:cs="Calibri"/>
          <w:sz w:val="22"/>
          <w:szCs w:val="22"/>
          <w:lang w:eastAsia="ar-SA"/>
        </w:rPr>
        <w:t>.</w:t>
      </w:r>
    </w:p>
    <w:p w14:paraId="54B2CE05" w14:textId="79545686" w:rsidR="00D008FC" w:rsidRPr="002D2487" w:rsidRDefault="00D008FC" w:rsidP="00BE76C2">
      <w:pPr>
        <w:pStyle w:val="Odstavecseseznamem"/>
        <w:numPr>
          <w:ilvl w:val="0"/>
          <w:numId w:val="11"/>
        </w:numPr>
        <w:spacing w:before="60" w:after="60"/>
        <w:jc w:val="both"/>
        <w:rPr>
          <w:rFonts w:ascii="Palatino Linotype" w:hAnsi="Palatino Linotype" w:cs="Calibri"/>
          <w:bCs/>
          <w:sz w:val="22"/>
          <w:szCs w:val="22"/>
        </w:rPr>
      </w:pPr>
      <w:r w:rsidRPr="002D2487">
        <w:rPr>
          <w:rFonts w:ascii="Palatino Linotype" w:hAnsi="Palatino Linotype" w:cs="Calibri"/>
          <w:bCs/>
          <w:sz w:val="22"/>
          <w:szCs w:val="22"/>
        </w:rPr>
        <w:t>Smluvní strany prohlašují, že se před uzavřením této smlouvy nedopustily v souvislosti se</w:t>
      </w:r>
      <w:r w:rsidR="004D4656" w:rsidRPr="002D2487">
        <w:rPr>
          <w:rFonts w:ascii="Palatino Linotype" w:hAnsi="Palatino Linotype" w:cs="Calibri"/>
          <w:bCs/>
          <w:sz w:val="22"/>
          <w:szCs w:val="22"/>
        </w:rPr>
        <w:t> </w:t>
      </w:r>
      <w:r w:rsidRPr="002D2487">
        <w:rPr>
          <w:rFonts w:ascii="Palatino Linotype" w:hAnsi="Palatino Linotype" w:cs="Calibri"/>
          <w:bCs/>
          <w:sz w:val="22"/>
          <w:szCs w:val="22"/>
        </w:rPr>
        <w:t xml:space="preserve">zadávacím řízením samy nebo prostřednictvím jiné osoby žádného jednání, jež by odporovalo zákonu nebo dobrým mravům nebo by zákon obcházelo, zejména že nenabízely žádné výhody osobám podílejícím se na zadání veřejné zakázky, na jejíž plnění zadavatel, tj. objednatel, uzavřel s vybraným dodavatelem, tj. zhotovitelem, tuto </w:t>
      </w:r>
      <w:r w:rsidR="004D4656" w:rsidRPr="002D2487">
        <w:rPr>
          <w:rFonts w:ascii="Palatino Linotype" w:hAnsi="Palatino Linotype" w:cs="Calibri"/>
          <w:bCs/>
          <w:sz w:val="22"/>
          <w:szCs w:val="22"/>
        </w:rPr>
        <w:t>s</w:t>
      </w:r>
      <w:r w:rsidRPr="002D2487">
        <w:rPr>
          <w:rFonts w:ascii="Palatino Linotype" w:hAnsi="Palatino Linotype" w:cs="Calibri"/>
          <w:bCs/>
          <w:sz w:val="22"/>
          <w:szCs w:val="22"/>
        </w:rPr>
        <w:t>mlouvu, a že se zejména ve vztahu k ostatním účastníkům zadávacího řízení nedopustily žádného jednání narušujícího hospodářskou soutěž.</w:t>
      </w:r>
    </w:p>
    <w:p w14:paraId="6A968BD4" w14:textId="5DBDF185" w:rsidR="00C75A98" w:rsidRPr="002D2487" w:rsidRDefault="00C75A98" w:rsidP="004704B8">
      <w:pPr>
        <w:pStyle w:val="Nadpis1"/>
        <w:rPr>
          <w:rFonts w:cs="Calibri"/>
          <w:snapToGrid w:val="0"/>
        </w:rPr>
      </w:pPr>
      <w:bookmarkStart w:id="2" w:name="_Ref218684325"/>
      <w:r w:rsidRPr="002D2487">
        <w:rPr>
          <w:rFonts w:cs="Calibri"/>
        </w:rPr>
        <w:t>Čl</w:t>
      </w:r>
      <w:r w:rsidR="009179D1" w:rsidRPr="002D2487">
        <w:rPr>
          <w:rFonts w:cs="Calibri"/>
        </w:rPr>
        <w:t>.</w:t>
      </w:r>
      <w:r w:rsidRPr="002D2487">
        <w:rPr>
          <w:rFonts w:cs="Calibri"/>
        </w:rPr>
        <w:t xml:space="preserve"> </w:t>
      </w:r>
      <w:r w:rsidR="00952DC8" w:rsidRPr="002D2487">
        <w:rPr>
          <w:rFonts w:cs="Calibri"/>
        </w:rPr>
        <w:t>I</w:t>
      </w:r>
      <w:r w:rsidRPr="002D2487">
        <w:rPr>
          <w:rFonts w:cs="Calibri"/>
          <w:snapToGrid w:val="0"/>
        </w:rPr>
        <w:t>II.</w:t>
      </w:r>
      <w:bookmarkEnd w:id="2"/>
    </w:p>
    <w:p w14:paraId="2C7F2114" w14:textId="77777777" w:rsidR="00C75A98" w:rsidRPr="002D2487" w:rsidRDefault="00C75A98" w:rsidP="00467A69">
      <w:pPr>
        <w:pStyle w:val="Nadpis2"/>
        <w:spacing w:before="0" w:after="0"/>
        <w:jc w:val="center"/>
        <w:rPr>
          <w:rFonts w:ascii="Palatino Linotype" w:hAnsi="Palatino Linotype" w:cs="Calibri"/>
          <w:i w:val="0"/>
          <w:iCs w:val="0"/>
          <w:sz w:val="22"/>
          <w:szCs w:val="22"/>
        </w:rPr>
      </w:pPr>
      <w:r w:rsidRPr="002D2487">
        <w:rPr>
          <w:rFonts w:ascii="Palatino Linotype" w:hAnsi="Palatino Linotype" w:cs="Calibri"/>
          <w:i w:val="0"/>
          <w:iCs w:val="0"/>
          <w:sz w:val="22"/>
          <w:szCs w:val="22"/>
        </w:rPr>
        <w:t>Předmět smlouvy o dílo</w:t>
      </w:r>
    </w:p>
    <w:p w14:paraId="2424C6AC" w14:textId="77777777" w:rsidR="00AA14A4" w:rsidRPr="002D2487" w:rsidRDefault="00AB062A" w:rsidP="00BE76C2">
      <w:pPr>
        <w:pStyle w:val="Odstavecseseznamem"/>
        <w:numPr>
          <w:ilvl w:val="0"/>
          <w:numId w:val="12"/>
        </w:numPr>
        <w:jc w:val="both"/>
        <w:rPr>
          <w:rFonts w:ascii="Palatino Linotype" w:hAnsi="Palatino Linotype" w:cs="Calibri"/>
          <w:b/>
          <w:sz w:val="22"/>
          <w:szCs w:val="22"/>
        </w:rPr>
      </w:pPr>
      <w:r w:rsidRPr="002D2487">
        <w:rPr>
          <w:rFonts w:ascii="Palatino Linotype" w:hAnsi="Palatino Linotype" w:cs="Calibri"/>
          <w:b/>
          <w:sz w:val="22"/>
          <w:szCs w:val="22"/>
        </w:rPr>
        <w:t>Předmět smlouvy</w:t>
      </w:r>
      <w:r w:rsidR="001214E0" w:rsidRPr="002D2487">
        <w:rPr>
          <w:rFonts w:ascii="Palatino Linotype" w:hAnsi="Palatino Linotype" w:cs="Calibri"/>
          <w:b/>
          <w:sz w:val="22"/>
          <w:szCs w:val="22"/>
        </w:rPr>
        <w:t>:</w:t>
      </w:r>
    </w:p>
    <w:p w14:paraId="31E6761F" w14:textId="77777777" w:rsidR="00E4792F" w:rsidRPr="002D2487" w:rsidRDefault="004032C1" w:rsidP="00BE76C2">
      <w:pPr>
        <w:pStyle w:val="Odstavecseseznamem"/>
        <w:numPr>
          <w:ilvl w:val="1"/>
          <w:numId w:val="1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 xml:space="preserve">Na základě této smlouvy se zhotovitel zavazuje pro objednavatele vykonat, provést a realizovat </w:t>
      </w:r>
      <w:r w:rsidR="00B11B09" w:rsidRPr="002D2487">
        <w:rPr>
          <w:rFonts w:ascii="Palatino Linotype" w:hAnsi="Palatino Linotype" w:cs="Calibri"/>
          <w:sz w:val="22"/>
          <w:szCs w:val="22"/>
        </w:rPr>
        <w:t xml:space="preserve">kompletní plnění </w:t>
      </w:r>
      <w:r w:rsidRPr="002D2487">
        <w:rPr>
          <w:rFonts w:ascii="Palatino Linotype" w:hAnsi="Palatino Linotype" w:cs="Calibri"/>
          <w:sz w:val="22"/>
          <w:szCs w:val="22"/>
        </w:rPr>
        <w:t>stavební</w:t>
      </w:r>
      <w:r w:rsidR="00B11B09" w:rsidRPr="002D2487">
        <w:rPr>
          <w:rFonts w:ascii="Palatino Linotype" w:hAnsi="Palatino Linotype" w:cs="Calibri"/>
          <w:sz w:val="22"/>
          <w:szCs w:val="22"/>
        </w:rPr>
        <w:t>ch prací (případně i souvisejících dodávek a služeb)</w:t>
      </w:r>
      <w:r w:rsidRPr="002D2487">
        <w:rPr>
          <w:rFonts w:ascii="Palatino Linotype" w:hAnsi="Palatino Linotype" w:cs="Calibri"/>
          <w:sz w:val="22"/>
          <w:szCs w:val="22"/>
        </w:rPr>
        <w:t xml:space="preserve"> spočívající</w:t>
      </w:r>
      <w:r w:rsidR="00B11B09" w:rsidRPr="002D2487">
        <w:rPr>
          <w:rFonts w:ascii="Palatino Linotype" w:hAnsi="Palatino Linotype" w:cs="Calibri"/>
          <w:sz w:val="22"/>
          <w:szCs w:val="22"/>
        </w:rPr>
        <w:t>ch</w:t>
      </w:r>
      <w:r w:rsidRPr="002D2487">
        <w:rPr>
          <w:rFonts w:ascii="Palatino Linotype" w:hAnsi="Palatino Linotype" w:cs="Calibri"/>
          <w:sz w:val="22"/>
          <w:szCs w:val="22"/>
        </w:rPr>
        <w:t xml:space="preserve"> ve zhotovení stavebního díla </w:t>
      </w:r>
      <w:r w:rsidR="00B11B09" w:rsidRPr="002D2487">
        <w:rPr>
          <w:rFonts w:ascii="Palatino Linotype" w:hAnsi="Palatino Linotype" w:cs="Calibri"/>
          <w:sz w:val="22"/>
          <w:szCs w:val="22"/>
        </w:rPr>
        <w:t>specifikovaného v této</w:t>
      </w:r>
      <w:r w:rsidRPr="002D2487">
        <w:rPr>
          <w:rFonts w:ascii="Palatino Linotype" w:hAnsi="Palatino Linotype" w:cs="Calibri"/>
          <w:sz w:val="22"/>
          <w:szCs w:val="22"/>
        </w:rPr>
        <w:t xml:space="preserve"> smlouv</w:t>
      </w:r>
      <w:r w:rsidR="00B11B09" w:rsidRPr="002D2487">
        <w:rPr>
          <w:rFonts w:ascii="Palatino Linotype" w:hAnsi="Palatino Linotype" w:cs="Calibri"/>
          <w:sz w:val="22"/>
          <w:szCs w:val="22"/>
        </w:rPr>
        <w:t>ě</w:t>
      </w:r>
      <w:r w:rsidRPr="002D2487">
        <w:rPr>
          <w:rFonts w:ascii="Palatino Linotype" w:hAnsi="Palatino Linotype" w:cs="Calibri"/>
          <w:sz w:val="22"/>
          <w:szCs w:val="22"/>
        </w:rPr>
        <w:t xml:space="preserve"> a provedení všech prací</w:t>
      </w:r>
      <w:r w:rsidR="00B11B09" w:rsidRPr="002D2487">
        <w:rPr>
          <w:rFonts w:ascii="Palatino Linotype" w:hAnsi="Palatino Linotype" w:cs="Calibri"/>
          <w:sz w:val="22"/>
          <w:szCs w:val="22"/>
        </w:rPr>
        <w:t>, výkonů dodávek a služeb</w:t>
      </w:r>
      <w:r w:rsidRPr="002D2487">
        <w:rPr>
          <w:rFonts w:ascii="Palatino Linotype" w:hAnsi="Palatino Linotype" w:cs="Calibri"/>
          <w:sz w:val="22"/>
          <w:szCs w:val="22"/>
        </w:rPr>
        <w:t xml:space="preserve"> souvisejících </w:t>
      </w:r>
      <w:r w:rsidR="00D568ED" w:rsidRPr="002D2487">
        <w:rPr>
          <w:rFonts w:ascii="Palatino Linotype" w:hAnsi="Palatino Linotype" w:cs="Calibri"/>
          <w:sz w:val="22"/>
          <w:szCs w:val="22"/>
        </w:rPr>
        <w:t>s provedením těchto stavebních prací</w:t>
      </w:r>
      <w:r w:rsidRPr="002D2487">
        <w:rPr>
          <w:rFonts w:ascii="Palatino Linotype" w:hAnsi="Palatino Linotype" w:cs="Calibri"/>
          <w:sz w:val="22"/>
          <w:szCs w:val="22"/>
        </w:rPr>
        <w:t xml:space="preserve">, kdy toto stavební dílo (stavba) bude zhotovitelem realizováno a zhotoveno </w:t>
      </w:r>
      <w:r w:rsidR="00E4792F" w:rsidRPr="002D2487">
        <w:rPr>
          <w:rFonts w:ascii="Palatino Linotype" w:hAnsi="Palatino Linotype" w:cs="Calibri"/>
          <w:sz w:val="22"/>
          <w:szCs w:val="22"/>
        </w:rPr>
        <w:t xml:space="preserve">zejména </w:t>
      </w:r>
      <w:r w:rsidRPr="002D2487">
        <w:rPr>
          <w:rFonts w:ascii="Palatino Linotype" w:hAnsi="Palatino Linotype" w:cs="Calibri"/>
          <w:sz w:val="22"/>
          <w:szCs w:val="22"/>
        </w:rPr>
        <w:t>dle:</w:t>
      </w:r>
    </w:p>
    <w:p w14:paraId="714E6198" w14:textId="55EED56D" w:rsidR="00E4792F" w:rsidRPr="002D2487" w:rsidRDefault="004032C1" w:rsidP="00BE76C2">
      <w:pPr>
        <w:pStyle w:val="Odstavecseseznamem"/>
        <w:numPr>
          <w:ilvl w:val="2"/>
          <w:numId w:val="12"/>
        </w:numPr>
        <w:spacing w:before="60" w:after="60"/>
        <w:jc w:val="both"/>
        <w:rPr>
          <w:rFonts w:ascii="Palatino Linotype" w:hAnsi="Palatino Linotype" w:cs="Calibri"/>
          <w:b/>
          <w:sz w:val="22"/>
          <w:szCs w:val="22"/>
        </w:rPr>
      </w:pPr>
      <w:r w:rsidRPr="002D2487">
        <w:rPr>
          <w:rFonts w:ascii="Palatino Linotype" w:hAnsi="Palatino Linotype" w:cs="Calibri"/>
          <w:b/>
          <w:sz w:val="22"/>
          <w:szCs w:val="22"/>
        </w:rPr>
        <w:t>technick</w:t>
      </w:r>
      <w:r w:rsidR="00D356D8" w:rsidRPr="002D2487">
        <w:rPr>
          <w:rFonts w:ascii="Palatino Linotype" w:hAnsi="Palatino Linotype" w:cs="Calibri"/>
          <w:b/>
          <w:sz w:val="22"/>
          <w:szCs w:val="22"/>
        </w:rPr>
        <w:t xml:space="preserve">é specifikace díla uvedené </w:t>
      </w:r>
      <w:r w:rsidR="004D4656" w:rsidRPr="002D2487">
        <w:rPr>
          <w:rFonts w:ascii="Palatino Linotype" w:hAnsi="Palatino Linotype" w:cs="Calibri"/>
          <w:b/>
          <w:sz w:val="22"/>
          <w:szCs w:val="22"/>
        </w:rPr>
        <w:t xml:space="preserve">v </w:t>
      </w:r>
      <w:r w:rsidR="00D356D8" w:rsidRPr="002D2487">
        <w:rPr>
          <w:rFonts w:ascii="Palatino Linotype" w:hAnsi="Palatino Linotype" w:cs="Calibri"/>
          <w:b/>
          <w:sz w:val="22"/>
          <w:szCs w:val="22"/>
        </w:rPr>
        <w:t>odst.</w:t>
      </w:r>
      <w:r w:rsidRPr="002D2487">
        <w:rPr>
          <w:rFonts w:ascii="Palatino Linotype" w:hAnsi="Palatino Linotype" w:cs="Calibri"/>
          <w:b/>
          <w:sz w:val="22"/>
          <w:szCs w:val="22"/>
        </w:rPr>
        <w:t xml:space="preserve"> </w:t>
      </w:r>
      <w:r w:rsidR="00FC755E" w:rsidRPr="002D2487">
        <w:rPr>
          <w:rFonts w:ascii="Palatino Linotype" w:hAnsi="Palatino Linotype" w:cs="Calibri"/>
          <w:b/>
          <w:sz w:val="22"/>
          <w:szCs w:val="22"/>
        </w:rPr>
        <w:fldChar w:fldCharType="begin"/>
      </w:r>
      <w:r w:rsidR="00FC755E" w:rsidRPr="002D2487">
        <w:rPr>
          <w:rFonts w:ascii="Palatino Linotype" w:hAnsi="Palatino Linotype" w:cs="Calibri"/>
          <w:b/>
          <w:sz w:val="22"/>
          <w:szCs w:val="22"/>
        </w:rPr>
        <w:instrText xml:space="preserve"> REF _Ref218599709 \r \h  \* MERGEFORMAT </w:instrText>
      </w:r>
      <w:r w:rsidR="00FC755E" w:rsidRPr="002D2487">
        <w:rPr>
          <w:rFonts w:ascii="Palatino Linotype" w:hAnsi="Palatino Linotype" w:cs="Calibri"/>
          <w:b/>
          <w:sz w:val="22"/>
          <w:szCs w:val="22"/>
        </w:rPr>
      </w:r>
      <w:r w:rsidR="00FC755E" w:rsidRPr="002D2487">
        <w:rPr>
          <w:rFonts w:ascii="Palatino Linotype" w:hAnsi="Palatino Linotype" w:cs="Calibri"/>
          <w:b/>
          <w:sz w:val="22"/>
          <w:szCs w:val="22"/>
        </w:rPr>
        <w:fldChar w:fldCharType="separate"/>
      </w:r>
      <w:r w:rsidR="002D2487">
        <w:rPr>
          <w:rFonts w:ascii="Palatino Linotype" w:hAnsi="Palatino Linotype" w:cs="Calibri"/>
          <w:b/>
          <w:sz w:val="22"/>
          <w:szCs w:val="22"/>
        </w:rPr>
        <w:t>3.2</w:t>
      </w:r>
      <w:r w:rsidR="00FC755E" w:rsidRPr="002D2487">
        <w:rPr>
          <w:rFonts w:ascii="Palatino Linotype" w:hAnsi="Palatino Linotype" w:cs="Calibri"/>
          <w:b/>
          <w:sz w:val="22"/>
          <w:szCs w:val="22"/>
        </w:rPr>
        <w:fldChar w:fldCharType="end"/>
      </w:r>
      <w:r w:rsidRPr="002D2487">
        <w:rPr>
          <w:rFonts w:ascii="Palatino Linotype" w:hAnsi="Palatino Linotype" w:cs="Calibri"/>
          <w:b/>
          <w:sz w:val="22"/>
          <w:szCs w:val="22"/>
        </w:rPr>
        <w:t xml:space="preserve"> tohoto článku;</w:t>
      </w:r>
    </w:p>
    <w:p w14:paraId="6702F85B" w14:textId="77777777" w:rsidR="00E4792F" w:rsidRPr="002D2487" w:rsidRDefault="00021881" w:rsidP="00BE76C2">
      <w:pPr>
        <w:pStyle w:val="Odstavecseseznamem"/>
        <w:numPr>
          <w:ilvl w:val="2"/>
          <w:numId w:val="12"/>
        </w:numPr>
        <w:spacing w:before="60" w:after="60"/>
        <w:jc w:val="both"/>
        <w:rPr>
          <w:rFonts w:ascii="Palatino Linotype" w:hAnsi="Palatino Linotype" w:cs="Calibri"/>
          <w:b/>
          <w:sz w:val="22"/>
          <w:szCs w:val="22"/>
        </w:rPr>
      </w:pPr>
      <w:r w:rsidRPr="002D2487">
        <w:rPr>
          <w:rFonts w:ascii="Palatino Linotype" w:hAnsi="Palatino Linotype" w:cs="Calibri"/>
          <w:b/>
          <w:sz w:val="22"/>
          <w:szCs w:val="22"/>
        </w:rPr>
        <w:t>p</w:t>
      </w:r>
      <w:r w:rsidR="004032C1" w:rsidRPr="002D2487">
        <w:rPr>
          <w:rFonts w:ascii="Palatino Linotype" w:hAnsi="Palatino Linotype" w:cs="Calibri"/>
          <w:b/>
          <w:sz w:val="22"/>
          <w:szCs w:val="22"/>
        </w:rPr>
        <w:t>rojektové dokumentace, která tvoří Přílohu č. 1 této smlouvy;</w:t>
      </w:r>
    </w:p>
    <w:p w14:paraId="77FEA9E0" w14:textId="77777777" w:rsidR="00E4792F" w:rsidRPr="002D2487" w:rsidRDefault="00021881" w:rsidP="00BE76C2">
      <w:pPr>
        <w:pStyle w:val="Odstavecseseznamem"/>
        <w:numPr>
          <w:ilvl w:val="2"/>
          <w:numId w:val="12"/>
        </w:numPr>
        <w:spacing w:before="60" w:after="60"/>
        <w:jc w:val="both"/>
        <w:rPr>
          <w:rFonts w:ascii="Palatino Linotype" w:hAnsi="Palatino Linotype" w:cs="Calibri"/>
          <w:b/>
          <w:sz w:val="22"/>
          <w:szCs w:val="22"/>
        </w:rPr>
      </w:pPr>
      <w:r w:rsidRPr="002D2487">
        <w:rPr>
          <w:rFonts w:ascii="Palatino Linotype" w:hAnsi="Palatino Linotype" w:cs="Calibri"/>
          <w:b/>
          <w:sz w:val="22"/>
          <w:szCs w:val="22"/>
        </w:rPr>
        <w:t>p</w:t>
      </w:r>
      <w:r w:rsidR="004032C1" w:rsidRPr="002D2487">
        <w:rPr>
          <w:rFonts w:ascii="Palatino Linotype" w:hAnsi="Palatino Linotype" w:cs="Calibri"/>
          <w:b/>
          <w:sz w:val="22"/>
          <w:szCs w:val="22"/>
        </w:rPr>
        <w:t xml:space="preserve">oložkového rozpočtu díla, </w:t>
      </w:r>
      <w:r w:rsidR="001632F9" w:rsidRPr="002D2487">
        <w:rPr>
          <w:rFonts w:ascii="Palatino Linotype" w:hAnsi="Palatino Linotype" w:cs="Calibri"/>
          <w:b/>
          <w:sz w:val="22"/>
          <w:szCs w:val="22"/>
        </w:rPr>
        <w:t>který</w:t>
      </w:r>
      <w:r w:rsidR="004032C1" w:rsidRPr="002D2487">
        <w:rPr>
          <w:rFonts w:ascii="Palatino Linotype" w:hAnsi="Palatino Linotype" w:cs="Calibri"/>
          <w:b/>
          <w:sz w:val="22"/>
          <w:szCs w:val="22"/>
        </w:rPr>
        <w:t xml:space="preserve"> </w:t>
      </w:r>
      <w:r w:rsidR="00C10CF8" w:rsidRPr="002D2487">
        <w:rPr>
          <w:rFonts w:ascii="Palatino Linotype" w:hAnsi="Palatino Linotype" w:cs="Calibri"/>
          <w:b/>
          <w:sz w:val="22"/>
          <w:szCs w:val="22"/>
        </w:rPr>
        <w:t>tvoří Přílohu č. 2 této smlouvy</w:t>
      </w:r>
      <w:r w:rsidR="001632F9" w:rsidRPr="002D2487">
        <w:rPr>
          <w:rFonts w:ascii="Palatino Linotype" w:hAnsi="Palatino Linotype" w:cs="Calibri"/>
          <w:b/>
          <w:sz w:val="22"/>
          <w:szCs w:val="22"/>
        </w:rPr>
        <w:t>;</w:t>
      </w:r>
    </w:p>
    <w:p w14:paraId="7FC7E903" w14:textId="1F2B3171" w:rsidR="00021881" w:rsidRPr="002D2487" w:rsidRDefault="00021881" w:rsidP="00BE76C2">
      <w:pPr>
        <w:pStyle w:val="Odstavecseseznamem"/>
        <w:numPr>
          <w:ilvl w:val="2"/>
          <w:numId w:val="12"/>
        </w:numPr>
        <w:spacing w:before="60" w:after="60"/>
        <w:jc w:val="both"/>
        <w:rPr>
          <w:rFonts w:ascii="Palatino Linotype" w:hAnsi="Palatino Linotype" w:cs="Calibri"/>
          <w:b/>
          <w:sz w:val="22"/>
          <w:szCs w:val="22"/>
        </w:rPr>
      </w:pPr>
      <w:r w:rsidRPr="002D2487">
        <w:rPr>
          <w:rFonts w:ascii="Palatino Linotype" w:hAnsi="Palatino Linotype" w:cs="Calibri"/>
          <w:b/>
          <w:sz w:val="22"/>
          <w:szCs w:val="22"/>
        </w:rPr>
        <w:t xml:space="preserve">sjednaného rozsahu díla a veškerých jeho </w:t>
      </w:r>
      <w:r w:rsidR="00D356D8" w:rsidRPr="002D2487">
        <w:rPr>
          <w:rFonts w:ascii="Palatino Linotype" w:hAnsi="Palatino Linotype" w:cs="Calibri"/>
          <w:b/>
          <w:sz w:val="22"/>
          <w:szCs w:val="22"/>
        </w:rPr>
        <w:t xml:space="preserve">částí či součástí, sjednaných činností a výkonů včetně splnění povinností zhotovitele, a to v souladu s ustanovením odst. </w:t>
      </w:r>
      <w:r w:rsidR="00FC755E" w:rsidRPr="002D2487">
        <w:rPr>
          <w:rFonts w:ascii="Palatino Linotype" w:hAnsi="Palatino Linotype" w:cs="Calibri"/>
          <w:b/>
          <w:sz w:val="22"/>
          <w:szCs w:val="22"/>
        </w:rPr>
        <w:fldChar w:fldCharType="begin"/>
      </w:r>
      <w:r w:rsidR="00FC755E" w:rsidRPr="002D2487">
        <w:rPr>
          <w:rFonts w:ascii="Palatino Linotype" w:hAnsi="Palatino Linotype" w:cs="Calibri"/>
          <w:b/>
          <w:sz w:val="22"/>
          <w:szCs w:val="22"/>
        </w:rPr>
        <w:instrText xml:space="preserve"> REF _Ref218599733 \r \h  \* MERGEFORMAT </w:instrText>
      </w:r>
      <w:r w:rsidR="00FC755E" w:rsidRPr="002D2487">
        <w:rPr>
          <w:rFonts w:ascii="Palatino Linotype" w:hAnsi="Palatino Linotype" w:cs="Calibri"/>
          <w:b/>
          <w:sz w:val="22"/>
          <w:szCs w:val="22"/>
        </w:rPr>
      </w:r>
      <w:r w:rsidR="00FC755E" w:rsidRPr="002D2487">
        <w:rPr>
          <w:rFonts w:ascii="Palatino Linotype" w:hAnsi="Palatino Linotype" w:cs="Calibri"/>
          <w:b/>
          <w:sz w:val="22"/>
          <w:szCs w:val="22"/>
        </w:rPr>
        <w:fldChar w:fldCharType="separate"/>
      </w:r>
      <w:r w:rsidR="002D2487">
        <w:rPr>
          <w:rFonts w:ascii="Palatino Linotype" w:hAnsi="Palatino Linotype" w:cs="Calibri"/>
          <w:b/>
          <w:sz w:val="22"/>
          <w:szCs w:val="22"/>
        </w:rPr>
        <w:t>3.3</w:t>
      </w:r>
      <w:r w:rsidR="00FC755E" w:rsidRPr="002D2487">
        <w:rPr>
          <w:rFonts w:ascii="Palatino Linotype" w:hAnsi="Palatino Linotype" w:cs="Calibri"/>
          <w:b/>
          <w:sz w:val="22"/>
          <w:szCs w:val="22"/>
        </w:rPr>
        <w:fldChar w:fldCharType="end"/>
      </w:r>
      <w:r w:rsidR="00D356D8" w:rsidRPr="002D2487">
        <w:rPr>
          <w:rFonts w:ascii="Palatino Linotype" w:hAnsi="Palatino Linotype" w:cs="Calibri"/>
          <w:b/>
          <w:sz w:val="22"/>
          <w:szCs w:val="22"/>
        </w:rPr>
        <w:t xml:space="preserve"> až </w:t>
      </w:r>
      <w:r w:rsidR="00FC755E" w:rsidRPr="002D2487">
        <w:rPr>
          <w:rFonts w:ascii="Palatino Linotype" w:hAnsi="Palatino Linotype" w:cs="Calibri"/>
          <w:b/>
          <w:sz w:val="22"/>
          <w:szCs w:val="22"/>
        </w:rPr>
        <w:fldChar w:fldCharType="begin"/>
      </w:r>
      <w:r w:rsidR="00FC755E" w:rsidRPr="002D2487">
        <w:rPr>
          <w:rFonts w:ascii="Palatino Linotype" w:hAnsi="Palatino Linotype" w:cs="Calibri"/>
          <w:b/>
          <w:sz w:val="22"/>
          <w:szCs w:val="22"/>
        </w:rPr>
        <w:instrText xml:space="preserve"> REF _Ref218599748 \r \h  \* MERGEFORMAT </w:instrText>
      </w:r>
      <w:r w:rsidR="00FC755E" w:rsidRPr="002D2487">
        <w:rPr>
          <w:rFonts w:ascii="Palatino Linotype" w:hAnsi="Palatino Linotype" w:cs="Calibri"/>
          <w:b/>
          <w:sz w:val="22"/>
          <w:szCs w:val="22"/>
        </w:rPr>
      </w:r>
      <w:r w:rsidR="00FC755E" w:rsidRPr="002D2487">
        <w:rPr>
          <w:rFonts w:ascii="Palatino Linotype" w:hAnsi="Palatino Linotype" w:cs="Calibri"/>
          <w:b/>
          <w:sz w:val="22"/>
          <w:szCs w:val="22"/>
        </w:rPr>
        <w:fldChar w:fldCharType="separate"/>
      </w:r>
      <w:r w:rsidR="002D2487">
        <w:rPr>
          <w:rFonts w:ascii="Palatino Linotype" w:hAnsi="Palatino Linotype" w:cs="Calibri"/>
          <w:b/>
          <w:sz w:val="22"/>
          <w:szCs w:val="22"/>
        </w:rPr>
        <w:t>3.7</w:t>
      </w:r>
      <w:r w:rsidR="00FC755E" w:rsidRPr="002D2487">
        <w:rPr>
          <w:rFonts w:ascii="Palatino Linotype" w:hAnsi="Palatino Linotype" w:cs="Calibri"/>
          <w:b/>
          <w:sz w:val="22"/>
          <w:szCs w:val="22"/>
        </w:rPr>
        <w:fldChar w:fldCharType="end"/>
      </w:r>
      <w:r w:rsidR="00D356D8" w:rsidRPr="002D2487">
        <w:rPr>
          <w:rFonts w:ascii="Palatino Linotype" w:hAnsi="Palatino Linotype" w:cs="Calibri"/>
          <w:b/>
          <w:sz w:val="22"/>
          <w:szCs w:val="22"/>
        </w:rPr>
        <w:t xml:space="preserve"> tohoto článku;</w:t>
      </w:r>
    </w:p>
    <w:p w14:paraId="334314FF" w14:textId="77777777" w:rsidR="00E4792F" w:rsidRPr="002D2487" w:rsidRDefault="004032C1" w:rsidP="00BE76C2">
      <w:pPr>
        <w:pStyle w:val="Odstavecseseznamem"/>
        <w:numPr>
          <w:ilvl w:val="2"/>
          <w:numId w:val="12"/>
        </w:numPr>
        <w:spacing w:before="60" w:after="60"/>
        <w:jc w:val="both"/>
        <w:rPr>
          <w:rFonts w:ascii="Palatino Linotype" w:hAnsi="Palatino Linotype" w:cs="Calibri"/>
          <w:b/>
          <w:sz w:val="22"/>
          <w:szCs w:val="22"/>
        </w:rPr>
      </w:pPr>
      <w:r w:rsidRPr="002D2487">
        <w:rPr>
          <w:rFonts w:ascii="Palatino Linotype" w:hAnsi="Palatino Linotype" w:cs="Calibri"/>
          <w:b/>
          <w:sz w:val="22"/>
          <w:szCs w:val="22"/>
        </w:rPr>
        <w:t>platných stavebních povolení a veškerých dalších vyjádření příslušných orgánů veřejné správy;</w:t>
      </w:r>
    </w:p>
    <w:p w14:paraId="2F894CAF" w14:textId="092789DB" w:rsidR="004032C1" w:rsidRPr="002D2487" w:rsidRDefault="004032C1" w:rsidP="00BE76C2">
      <w:pPr>
        <w:pStyle w:val="Odstavecseseznamem"/>
        <w:numPr>
          <w:ilvl w:val="2"/>
          <w:numId w:val="12"/>
        </w:numPr>
        <w:spacing w:before="60" w:after="60"/>
        <w:jc w:val="both"/>
        <w:rPr>
          <w:rFonts w:ascii="Palatino Linotype" w:hAnsi="Palatino Linotype" w:cs="Calibri"/>
          <w:b/>
          <w:sz w:val="22"/>
          <w:szCs w:val="22"/>
        </w:rPr>
      </w:pPr>
      <w:r w:rsidRPr="002D2487">
        <w:rPr>
          <w:rFonts w:ascii="Palatino Linotype" w:hAnsi="Palatino Linotype" w:cs="Calibri"/>
          <w:b/>
          <w:sz w:val="22"/>
          <w:szCs w:val="22"/>
        </w:rPr>
        <w:t>pokynů objednatele, resp. investora celého díla, a dále za podmínek této smlouvy</w:t>
      </w:r>
      <w:r w:rsidR="00FC755E" w:rsidRPr="002D2487">
        <w:rPr>
          <w:rFonts w:ascii="Palatino Linotype" w:hAnsi="Palatino Linotype" w:cs="Calibri"/>
          <w:b/>
          <w:sz w:val="22"/>
          <w:szCs w:val="22"/>
        </w:rPr>
        <w:t>;</w:t>
      </w:r>
    </w:p>
    <w:p w14:paraId="414FAB71" w14:textId="0ADC24A1" w:rsidR="00E4792F" w:rsidRPr="002D2487" w:rsidRDefault="004032C1" w:rsidP="00D7581D">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w:t>
      </w:r>
      <w:r w:rsidR="00FC755E" w:rsidRPr="002D2487">
        <w:rPr>
          <w:rFonts w:ascii="Palatino Linotype" w:hAnsi="Palatino Linotype" w:cs="Calibri"/>
          <w:sz w:val="22"/>
          <w:szCs w:val="22"/>
        </w:rPr>
        <w:t>dále též jen</w:t>
      </w:r>
      <w:r w:rsidRPr="002D2487">
        <w:rPr>
          <w:rFonts w:ascii="Palatino Linotype" w:hAnsi="Palatino Linotype" w:cs="Calibri"/>
          <w:sz w:val="22"/>
          <w:szCs w:val="22"/>
        </w:rPr>
        <w:t xml:space="preserve"> „</w:t>
      </w:r>
      <w:r w:rsidRPr="002D2487">
        <w:rPr>
          <w:rFonts w:ascii="Palatino Linotype" w:hAnsi="Palatino Linotype" w:cs="Calibri"/>
          <w:b/>
          <w:sz w:val="22"/>
          <w:szCs w:val="22"/>
        </w:rPr>
        <w:t>dílo</w:t>
      </w:r>
      <w:r w:rsidRPr="002D2487">
        <w:rPr>
          <w:rFonts w:ascii="Palatino Linotype" w:hAnsi="Palatino Linotype" w:cs="Calibri"/>
          <w:sz w:val="22"/>
          <w:szCs w:val="22"/>
        </w:rPr>
        <w:t>“ či „</w:t>
      </w:r>
      <w:r w:rsidRPr="002D2487">
        <w:rPr>
          <w:rFonts w:ascii="Palatino Linotype" w:hAnsi="Palatino Linotype" w:cs="Calibri"/>
          <w:b/>
          <w:sz w:val="22"/>
          <w:szCs w:val="22"/>
        </w:rPr>
        <w:t>stavba</w:t>
      </w:r>
      <w:r w:rsidRPr="002D2487">
        <w:rPr>
          <w:rFonts w:ascii="Palatino Linotype" w:hAnsi="Palatino Linotype" w:cs="Calibri"/>
          <w:sz w:val="22"/>
          <w:szCs w:val="22"/>
        </w:rPr>
        <w:t>“)</w:t>
      </w:r>
      <w:r w:rsidR="00FC755E" w:rsidRPr="002D2487">
        <w:rPr>
          <w:rFonts w:ascii="Palatino Linotype" w:hAnsi="Palatino Linotype" w:cs="Calibri"/>
          <w:sz w:val="22"/>
          <w:szCs w:val="22"/>
        </w:rPr>
        <w:t>.</w:t>
      </w:r>
    </w:p>
    <w:p w14:paraId="2870EE09" w14:textId="144984C0" w:rsidR="004032C1" w:rsidRPr="002D2487" w:rsidRDefault="004032C1" w:rsidP="00BE76C2">
      <w:pPr>
        <w:pStyle w:val="Odstavecseseznamem"/>
        <w:numPr>
          <w:ilvl w:val="1"/>
          <w:numId w:val="1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Objednatel se zavazuje řádně realizované dílo od zhotovitele převzít</w:t>
      </w:r>
      <w:r w:rsidR="00E4792F" w:rsidRPr="002D2487">
        <w:rPr>
          <w:rFonts w:ascii="Palatino Linotype" w:hAnsi="Palatino Linotype" w:cs="Calibri"/>
          <w:sz w:val="22"/>
          <w:szCs w:val="22"/>
        </w:rPr>
        <w:t xml:space="preserve">, a to za podmínek stanovených touto smlouvou, </w:t>
      </w:r>
      <w:r w:rsidRPr="002D2487">
        <w:rPr>
          <w:rFonts w:ascii="Palatino Linotype" w:hAnsi="Palatino Linotype" w:cs="Calibri"/>
          <w:sz w:val="22"/>
          <w:szCs w:val="22"/>
        </w:rPr>
        <w:t xml:space="preserve">a </w:t>
      </w:r>
      <w:r w:rsidR="00E4792F" w:rsidRPr="002D2487">
        <w:rPr>
          <w:rFonts w:ascii="Palatino Linotype" w:hAnsi="Palatino Linotype" w:cs="Calibri"/>
          <w:sz w:val="22"/>
          <w:szCs w:val="22"/>
        </w:rPr>
        <w:t xml:space="preserve">dále se zavazuje </w:t>
      </w:r>
      <w:r w:rsidRPr="002D2487">
        <w:rPr>
          <w:rFonts w:ascii="Palatino Linotype" w:hAnsi="Palatino Linotype" w:cs="Calibri"/>
          <w:sz w:val="22"/>
          <w:szCs w:val="22"/>
        </w:rPr>
        <w:t>zaplatit zhotoviteli sjednanou cenu díla v</w:t>
      </w:r>
      <w:r w:rsidR="00A1583E" w:rsidRPr="002D2487">
        <w:rPr>
          <w:rFonts w:ascii="Palatino Linotype" w:hAnsi="Palatino Linotype" w:cs="Calibri"/>
          <w:sz w:val="22"/>
          <w:szCs w:val="22"/>
        </w:rPr>
        <w:t> </w:t>
      </w:r>
      <w:r w:rsidRPr="002D2487">
        <w:rPr>
          <w:rFonts w:ascii="Palatino Linotype" w:hAnsi="Palatino Linotype" w:cs="Calibri"/>
          <w:sz w:val="22"/>
          <w:szCs w:val="22"/>
        </w:rPr>
        <w:t xml:space="preserve">souladu </w:t>
      </w:r>
      <w:r w:rsidR="00E4792F" w:rsidRPr="002D2487">
        <w:rPr>
          <w:rFonts w:ascii="Palatino Linotype" w:hAnsi="Palatino Linotype" w:cs="Calibri"/>
          <w:sz w:val="22"/>
          <w:szCs w:val="22"/>
        </w:rPr>
        <w:t>a za podmínek stanovených</w:t>
      </w:r>
      <w:r w:rsidRPr="002D2487">
        <w:rPr>
          <w:rFonts w:ascii="Palatino Linotype" w:hAnsi="Palatino Linotype" w:cs="Calibri"/>
          <w:sz w:val="22"/>
          <w:szCs w:val="22"/>
        </w:rPr>
        <w:t xml:space="preserve"> touto smlouvou.</w:t>
      </w:r>
    </w:p>
    <w:p w14:paraId="0F689CE6" w14:textId="77777777" w:rsidR="00F82228" w:rsidRPr="002D2487" w:rsidRDefault="00E4792F" w:rsidP="00BE76C2">
      <w:pPr>
        <w:pStyle w:val="Odstavecseseznamem"/>
        <w:numPr>
          <w:ilvl w:val="0"/>
          <w:numId w:val="12"/>
        </w:numPr>
        <w:spacing w:before="60" w:after="60"/>
        <w:jc w:val="both"/>
        <w:rPr>
          <w:rFonts w:ascii="Palatino Linotype" w:hAnsi="Palatino Linotype" w:cs="Calibri"/>
          <w:b/>
          <w:sz w:val="22"/>
          <w:szCs w:val="22"/>
        </w:rPr>
      </w:pPr>
      <w:bookmarkStart w:id="3" w:name="_Ref218599709"/>
      <w:r w:rsidRPr="002D2487">
        <w:rPr>
          <w:rFonts w:ascii="Palatino Linotype" w:hAnsi="Palatino Linotype" w:cs="Calibri"/>
          <w:b/>
          <w:sz w:val="22"/>
          <w:szCs w:val="22"/>
        </w:rPr>
        <w:t xml:space="preserve">Předmět </w:t>
      </w:r>
      <w:r w:rsidR="00E460CB" w:rsidRPr="002D2487">
        <w:rPr>
          <w:rFonts w:ascii="Palatino Linotype" w:hAnsi="Palatino Linotype" w:cs="Calibri"/>
          <w:b/>
          <w:sz w:val="22"/>
          <w:szCs w:val="22"/>
        </w:rPr>
        <w:t xml:space="preserve">díla </w:t>
      </w:r>
      <w:r w:rsidRPr="002D2487">
        <w:rPr>
          <w:rFonts w:ascii="Palatino Linotype" w:hAnsi="Palatino Linotype" w:cs="Calibri"/>
          <w:b/>
          <w:sz w:val="22"/>
          <w:szCs w:val="22"/>
        </w:rPr>
        <w:t xml:space="preserve">a </w:t>
      </w:r>
      <w:r w:rsidR="00B11B09" w:rsidRPr="002D2487">
        <w:rPr>
          <w:rFonts w:ascii="Palatino Linotype" w:hAnsi="Palatino Linotype" w:cs="Calibri"/>
          <w:b/>
          <w:sz w:val="22"/>
          <w:szCs w:val="22"/>
        </w:rPr>
        <w:t>technická specifikace</w:t>
      </w:r>
      <w:r w:rsidRPr="002D2487">
        <w:rPr>
          <w:rFonts w:ascii="Palatino Linotype" w:hAnsi="Palatino Linotype" w:cs="Calibri"/>
          <w:b/>
          <w:sz w:val="22"/>
          <w:szCs w:val="22"/>
        </w:rPr>
        <w:t xml:space="preserve"> díla:</w:t>
      </w:r>
      <w:bookmarkEnd w:id="3"/>
    </w:p>
    <w:p w14:paraId="3B57DDED" w14:textId="77777777" w:rsidR="00E4792F" w:rsidRPr="002D2487" w:rsidRDefault="00B11B09" w:rsidP="00BE76C2">
      <w:pPr>
        <w:pStyle w:val="Odstavecseseznamem"/>
        <w:numPr>
          <w:ilvl w:val="1"/>
          <w:numId w:val="12"/>
        </w:numPr>
        <w:spacing w:before="60" w:after="60"/>
        <w:jc w:val="both"/>
        <w:rPr>
          <w:rFonts w:ascii="Palatino Linotype" w:hAnsi="Palatino Linotype" w:cs="Calibri"/>
          <w:b/>
          <w:sz w:val="22"/>
          <w:szCs w:val="22"/>
        </w:rPr>
      </w:pPr>
      <w:r w:rsidRPr="002D2487">
        <w:rPr>
          <w:rFonts w:ascii="Palatino Linotype" w:hAnsi="Palatino Linotype" w:cs="Calibri"/>
          <w:sz w:val="22"/>
          <w:szCs w:val="22"/>
          <w:u w:val="single"/>
        </w:rPr>
        <w:t>P</w:t>
      </w:r>
      <w:r w:rsidR="00E4792F" w:rsidRPr="002D2487">
        <w:rPr>
          <w:rFonts w:ascii="Palatino Linotype" w:hAnsi="Palatino Linotype" w:cs="Calibri"/>
          <w:sz w:val="22"/>
          <w:szCs w:val="22"/>
          <w:u w:val="single"/>
        </w:rPr>
        <w:t>opis díla:</w:t>
      </w:r>
    </w:p>
    <w:p w14:paraId="7FD35818" w14:textId="03B65C5E" w:rsidR="00262497" w:rsidRPr="002D2487" w:rsidRDefault="00B11B09" w:rsidP="008A47B1">
      <w:pPr>
        <w:spacing w:before="60" w:after="60"/>
        <w:ind w:left="567"/>
        <w:jc w:val="both"/>
        <w:rPr>
          <w:rFonts w:ascii="Palatino Linotype" w:hAnsi="Palatino Linotype" w:cs="Calibri"/>
          <w:sz w:val="22"/>
          <w:szCs w:val="22"/>
          <w:u w:val="single"/>
        </w:rPr>
      </w:pPr>
      <w:r w:rsidRPr="002D2487">
        <w:rPr>
          <w:rFonts w:ascii="Palatino Linotype" w:hAnsi="Palatino Linotype" w:cs="Calibri"/>
          <w:sz w:val="22"/>
          <w:szCs w:val="22"/>
        </w:rPr>
        <w:t>Předmětem této smlouvy je provedení díla</w:t>
      </w:r>
      <w:r w:rsidR="006C0477" w:rsidRPr="002D2487">
        <w:rPr>
          <w:rFonts w:ascii="Palatino Linotype" w:hAnsi="Palatino Linotype" w:cs="Calibri"/>
          <w:sz w:val="22"/>
          <w:szCs w:val="22"/>
        </w:rPr>
        <w:t xml:space="preserve"> (stavby)</w:t>
      </w:r>
      <w:r w:rsidRPr="002D2487">
        <w:rPr>
          <w:rFonts w:ascii="Palatino Linotype" w:hAnsi="Palatino Linotype" w:cs="Calibri"/>
          <w:sz w:val="22"/>
          <w:szCs w:val="22"/>
        </w:rPr>
        <w:t xml:space="preserve"> formou </w:t>
      </w:r>
      <w:r w:rsidR="006C0477" w:rsidRPr="002D2487">
        <w:rPr>
          <w:rFonts w:ascii="Palatino Linotype" w:hAnsi="Palatino Linotype" w:cs="Calibri"/>
          <w:sz w:val="22"/>
          <w:szCs w:val="22"/>
        </w:rPr>
        <w:t xml:space="preserve">kompletní realizace plnění stavebních prací (případně i souvisejících dodávek a služeb) na stavební </w:t>
      </w:r>
      <w:r w:rsidRPr="002D2487">
        <w:rPr>
          <w:rFonts w:ascii="Palatino Linotype" w:hAnsi="Palatino Linotype" w:cs="Calibri"/>
          <w:sz w:val="22"/>
          <w:szCs w:val="22"/>
        </w:rPr>
        <w:t>akci s</w:t>
      </w:r>
      <w:r w:rsidR="006C0477" w:rsidRPr="002D2487">
        <w:rPr>
          <w:rFonts w:ascii="Palatino Linotype" w:hAnsi="Palatino Linotype" w:cs="Calibri"/>
          <w:sz w:val="22"/>
          <w:szCs w:val="22"/>
        </w:rPr>
        <w:t> </w:t>
      </w:r>
      <w:r w:rsidRPr="002D2487">
        <w:rPr>
          <w:rFonts w:ascii="Palatino Linotype" w:hAnsi="Palatino Linotype" w:cs="Calibri"/>
          <w:sz w:val="22"/>
          <w:szCs w:val="22"/>
        </w:rPr>
        <w:t>názvem</w:t>
      </w:r>
      <w:r w:rsidR="006C0477" w:rsidRPr="002D2487">
        <w:rPr>
          <w:rFonts w:ascii="Palatino Linotype" w:hAnsi="Palatino Linotype" w:cs="Calibri"/>
          <w:sz w:val="22"/>
          <w:szCs w:val="22"/>
        </w:rPr>
        <w:t>:</w:t>
      </w:r>
      <w:r w:rsidRPr="002D2487">
        <w:rPr>
          <w:rFonts w:ascii="Palatino Linotype" w:hAnsi="Palatino Linotype" w:cs="Calibri"/>
          <w:sz w:val="22"/>
          <w:szCs w:val="22"/>
        </w:rPr>
        <w:t xml:space="preserve"> </w:t>
      </w:r>
      <w:r w:rsidR="00C73A55" w:rsidRPr="002D2487">
        <w:rPr>
          <w:rFonts w:ascii="Palatino Linotype" w:hAnsi="Palatino Linotype" w:cs="Calibri"/>
          <w:sz w:val="22"/>
          <w:szCs w:val="22"/>
        </w:rPr>
        <w:t>„</w:t>
      </w:r>
      <w:r w:rsidR="00FC755E" w:rsidRPr="002D2487">
        <w:rPr>
          <w:rFonts w:ascii="Palatino Linotype" w:hAnsi="Palatino Linotype" w:cs="Calibri"/>
          <w:b/>
          <w:sz w:val="22"/>
          <w:szCs w:val="22"/>
        </w:rPr>
        <w:t>STAVEBNÍ ÚPRAVY BYTOVÉHO DOMU TĚCHONÍN 177 A VÝSTAVBA PARKOVIŠTĚ</w:t>
      </w:r>
      <w:r w:rsidR="00C73A55" w:rsidRPr="002D2487">
        <w:rPr>
          <w:rFonts w:ascii="Palatino Linotype" w:hAnsi="Palatino Linotype" w:cs="Calibri"/>
          <w:sz w:val="22"/>
          <w:szCs w:val="22"/>
        </w:rPr>
        <w:t>“.</w:t>
      </w:r>
    </w:p>
    <w:p w14:paraId="715C7A2D" w14:textId="77777777" w:rsidR="00E4792F" w:rsidRPr="002D2487" w:rsidRDefault="00E4792F" w:rsidP="00D7581D">
      <w:pPr>
        <w:spacing w:before="60" w:after="60"/>
        <w:ind w:left="567"/>
        <w:jc w:val="both"/>
        <w:rPr>
          <w:rFonts w:ascii="Palatino Linotype" w:hAnsi="Palatino Linotype" w:cs="Calibri"/>
          <w:sz w:val="22"/>
          <w:szCs w:val="22"/>
          <w:u w:val="single"/>
        </w:rPr>
      </w:pPr>
      <w:r w:rsidRPr="002D2487">
        <w:rPr>
          <w:rFonts w:ascii="Palatino Linotype" w:hAnsi="Palatino Linotype" w:cs="Calibri"/>
          <w:sz w:val="22"/>
          <w:szCs w:val="22"/>
          <w:u w:val="single"/>
        </w:rPr>
        <w:lastRenderedPageBreak/>
        <w:t xml:space="preserve">Předmětem </w:t>
      </w:r>
      <w:r w:rsidR="006C0477" w:rsidRPr="002D2487">
        <w:rPr>
          <w:rFonts w:ascii="Palatino Linotype" w:hAnsi="Palatino Linotype" w:cs="Calibri"/>
          <w:sz w:val="22"/>
          <w:szCs w:val="22"/>
          <w:u w:val="single"/>
        </w:rPr>
        <w:t xml:space="preserve">díla je následující: </w:t>
      </w:r>
    </w:p>
    <w:p w14:paraId="03C7F2CF" w14:textId="77EBACDC" w:rsidR="00262497" w:rsidRPr="0054795B" w:rsidRDefault="00C73A55" w:rsidP="00262497">
      <w:pPr>
        <w:ind w:left="567"/>
        <w:jc w:val="both"/>
        <w:rPr>
          <w:rFonts w:ascii="Palatino Linotype" w:hAnsi="Palatino Linotype" w:cs="Calibri"/>
          <w:color w:val="000000"/>
          <w:sz w:val="22"/>
          <w:szCs w:val="22"/>
        </w:rPr>
      </w:pPr>
      <w:r w:rsidRPr="002D2487">
        <w:rPr>
          <w:rFonts w:ascii="Palatino Linotype" w:hAnsi="Palatino Linotype" w:cs="Calibri"/>
          <w:sz w:val="22"/>
          <w:szCs w:val="22"/>
          <w:lang w:eastAsia="ar-SA"/>
        </w:rPr>
        <w:t xml:space="preserve">Předmětem díla </w:t>
      </w:r>
      <w:r w:rsidR="00FC755E" w:rsidRPr="002D2487">
        <w:rPr>
          <w:rFonts w:ascii="Palatino Linotype" w:hAnsi="Palatino Linotype" w:cs="Calibri"/>
          <w:color w:val="000000"/>
          <w:sz w:val="22"/>
          <w:szCs w:val="22"/>
        </w:rPr>
        <w:t xml:space="preserve">jsou stavební práce spočívající </w:t>
      </w:r>
      <w:r w:rsidR="00FC755E" w:rsidRPr="0054795B">
        <w:rPr>
          <w:rFonts w:ascii="Palatino Linotype" w:hAnsi="Palatino Linotype" w:cs="Calibri"/>
          <w:color w:val="000000"/>
          <w:sz w:val="22"/>
          <w:szCs w:val="22"/>
        </w:rPr>
        <w:t xml:space="preserve">ve stavebních úpravách </w:t>
      </w:r>
      <w:r w:rsidR="00FC755E" w:rsidRPr="0054795B">
        <w:rPr>
          <w:rFonts w:ascii="Palatino Linotype" w:hAnsi="Palatino Linotype" w:cs="Calibri"/>
          <w:bCs/>
          <w:sz w:val="22"/>
          <w:szCs w:val="22"/>
        </w:rPr>
        <w:t>bytového domu Těchonín 177 a výstavbě parkoviště</w:t>
      </w:r>
      <w:r w:rsidR="00FC755E" w:rsidRPr="0054795B">
        <w:rPr>
          <w:rFonts w:ascii="Palatino Linotype" w:hAnsi="Palatino Linotype" w:cs="Calibri"/>
          <w:color w:val="000000"/>
          <w:sz w:val="22"/>
          <w:szCs w:val="22"/>
        </w:rPr>
        <w:t>, s cílem vybudování bytového domu s deseti bytovými jednotkami (bydlení). Součástí bytového domu bude hospodářská část v 1. PP severovýchodní části objektu sloužící pro uskladnění zahradního nářadí komunální činnosti obce. Kromě výše popsaných prostor bude v 1. PP kolárna sloužící nájemcům bytů, sklady jednotlivých bytů a kotelna se sociálním zařízením. V 1. NP kromě venkovního schodiště a společných prostor budou čtyři byty o velikosti 2+kk vhodné zejména pro seniory. V 2. NP jsou kromě společných prostor navržené celkem tři byty, z nichž jsou dva o velikosti 3+kk a jeden 2+kk. Nejvýš umístěné obytné 3. NP se svým dispozičním řešením shoduje s 2. NP. Výstavba parkoviště je navržená ze dvou částí. Část A obsahuje šest kolmých stání, z nichž je jedno vyhrazené pro vozidlo přepravující zdravotně postižené osoby. Část B obsahuje osm šikmých stání</w:t>
      </w:r>
      <w:r w:rsidR="00262497" w:rsidRPr="0054795B">
        <w:rPr>
          <w:rFonts w:ascii="Palatino Linotype" w:hAnsi="Palatino Linotype" w:cs="Calibri"/>
          <w:color w:val="000000"/>
          <w:sz w:val="22"/>
          <w:szCs w:val="22"/>
        </w:rPr>
        <w:t>.</w:t>
      </w:r>
    </w:p>
    <w:p w14:paraId="19282DBB" w14:textId="77777777" w:rsidR="00E4792F" w:rsidRPr="0054795B" w:rsidRDefault="00E4792F" w:rsidP="00BE76C2">
      <w:pPr>
        <w:pStyle w:val="Odstavecseseznamem"/>
        <w:numPr>
          <w:ilvl w:val="1"/>
          <w:numId w:val="12"/>
        </w:numPr>
        <w:spacing w:before="60" w:after="60"/>
        <w:jc w:val="both"/>
        <w:rPr>
          <w:rFonts w:ascii="Palatino Linotype" w:hAnsi="Palatino Linotype" w:cs="Calibri"/>
          <w:b/>
          <w:sz w:val="22"/>
          <w:szCs w:val="22"/>
        </w:rPr>
      </w:pPr>
      <w:r w:rsidRPr="0054795B">
        <w:rPr>
          <w:rFonts w:ascii="Palatino Linotype" w:hAnsi="Palatino Linotype" w:cs="Calibri"/>
          <w:sz w:val="22"/>
          <w:szCs w:val="22"/>
          <w:u w:val="single"/>
        </w:rPr>
        <w:t>Technická specifikace díla</w:t>
      </w:r>
      <w:r w:rsidRPr="0054795B">
        <w:rPr>
          <w:rFonts w:ascii="Palatino Linotype" w:hAnsi="Palatino Linotype" w:cs="Calibri"/>
          <w:sz w:val="22"/>
          <w:szCs w:val="22"/>
        </w:rPr>
        <w:t>:</w:t>
      </w:r>
    </w:p>
    <w:p w14:paraId="356F29A3" w14:textId="77777777" w:rsidR="000C3602" w:rsidRPr="002D2487" w:rsidRDefault="000C3602" w:rsidP="0019576D">
      <w:pPr>
        <w:pStyle w:val="Odstavecseseznamem"/>
        <w:spacing w:after="60"/>
        <w:ind w:left="567"/>
        <w:jc w:val="both"/>
        <w:rPr>
          <w:rFonts w:ascii="Palatino Linotype" w:hAnsi="Palatino Linotype" w:cs="Calibri"/>
          <w:sz w:val="22"/>
          <w:szCs w:val="22"/>
        </w:rPr>
      </w:pPr>
      <w:bookmarkStart w:id="4" w:name="_Hlk496123415"/>
      <w:r w:rsidRPr="002D2487">
        <w:rPr>
          <w:rFonts w:ascii="Palatino Linotype" w:hAnsi="Palatino Linotype" w:cs="Calibri"/>
          <w:sz w:val="22"/>
          <w:szCs w:val="22"/>
        </w:rPr>
        <w:t xml:space="preserve">Technická specifikace díla a </w:t>
      </w:r>
      <w:r w:rsidR="00E4792F" w:rsidRPr="002D2487">
        <w:rPr>
          <w:rFonts w:ascii="Palatino Linotype" w:hAnsi="Palatino Linotype" w:cs="Calibri"/>
          <w:sz w:val="22"/>
          <w:szCs w:val="22"/>
        </w:rPr>
        <w:t>rozsah</w:t>
      </w:r>
      <w:r w:rsidRPr="002D2487">
        <w:rPr>
          <w:rFonts w:ascii="Palatino Linotype" w:hAnsi="Palatino Linotype" w:cs="Calibri"/>
          <w:sz w:val="22"/>
          <w:szCs w:val="22"/>
        </w:rPr>
        <w:t>u</w:t>
      </w:r>
      <w:r w:rsidR="00E4792F" w:rsidRPr="002D2487">
        <w:rPr>
          <w:rFonts w:ascii="Palatino Linotype" w:hAnsi="Palatino Linotype" w:cs="Calibri"/>
          <w:sz w:val="22"/>
          <w:szCs w:val="22"/>
        </w:rPr>
        <w:t xml:space="preserve"> </w:t>
      </w:r>
      <w:r w:rsidRPr="002D2487">
        <w:rPr>
          <w:rFonts w:ascii="Palatino Linotype" w:hAnsi="Palatino Linotype" w:cs="Calibri"/>
          <w:sz w:val="22"/>
          <w:szCs w:val="22"/>
        </w:rPr>
        <w:t xml:space="preserve">příslušných </w:t>
      </w:r>
      <w:r w:rsidR="00E4792F" w:rsidRPr="002D2487">
        <w:rPr>
          <w:rFonts w:ascii="Palatino Linotype" w:hAnsi="Palatino Linotype" w:cs="Calibri"/>
          <w:sz w:val="22"/>
          <w:szCs w:val="22"/>
        </w:rPr>
        <w:t xml:space="preserve">stavebních prací </w:t>
      </w:r>
      <w:r w:rsidRPr="002D2487">
        <w:rPr>
          <w:rFonts w:ascii="Palatino Linotype" w:hAnsi="Palatino Linotype" w:cs="Calibri"/>
          <w:sz w:val="22"/>
          <w:szCs w:val="22"/>
        </w:rPr>
        <w:t xml:space="preserve">(případně i souvisejících dodávek a služeb) na shora uvedenou stavební akci </w:t>
      </w:r>
      <w:r w:rsidR="00E4792F" w:rsidRPr="002D2487">
        <w:rPr>
          <w:rFonts w:ascii="Palatino Linotype" w:hAnsi="Palatino Linotype" w:cs="Calibri"/>
          <w:sz w:val="22"/>
          <w:szCs w:val="22"/>
        </w:rPr>
        <w:t>je závazně stanoven</w:t>
      </w:r>
      <w:r w:rsidRPr="002D2487">
        <w:rPr>
          <w:rFonts w:ascii="Palatino Linotype" w:hAnsi="Palatino Linotype" w:cs="Calibri"/>
          <w:sz w:val="22"/>
          <w:szCs w:val="22"/>
        </w:rPr>
        <w:t>a zejména následujícími podklady pro realizaci díl</w:t>
      </w:r>
      <w:r w:rsidR="00CE6768" w:rsidRPr="002D2487">
        <w:rPr>
          <w:rFonts w:ascii="Palatino Linotype" w:hAnsi="Palatino Linotype" w:cs="Calibri"/>
          <w:sz w:val="22"/>
          <w:szCs w:val="22"/>
        </w:rPr>
        <w:t>a</w:t>
      </w:r>
      <w:r w:rsidRPr="002D2487">
        <w:rPr>
          <w:rFonts w:ascii="Palatino Linotype" w:hAnsi="Palatino Linotype" w:cs="Calibri"/>
          <w:sz w:val="22"/>
          <w:szCs w:val="22"/>
        </w:rPr>
        <w:t>:</w:t>
      </w:r>
    </w:p>
    <w:bookmarkEnd w:id="4"/>
    <w:p w14:paraId="049D2FBB" w14:textId="4E753111" w:rsidR="00C73A55" w:rsidRPr="0054795B" w:rsidRDefault="00C73A55" w:rsidP="00BE76C2">
      <w:pPr>
        <w:pStyle w:val="Odstavecseseznamem"/>
        <w:numPr>
          <w:ilvl w:val="2"/>
          <w:numId w:val="12"/>
        </w:numPr>
        <w:spacing w:after="60"/>
        <w:jc w:val="both"/>
        <w:rPr>
          <w:rFonts w:ascii="Palatino Linotype" w:hAnsi="Palatino Linotype" w:cs="Calibri"/>
          <w:b/>
          <w:sz w:val="22"/>
          <w:szCs w:val="22"/>
        </w:rPr>
      </w:pPr>
      <w:r w:rsidRPr="0054795B">
        <w:rPr>
          <w:rFonts w:ascii="Palatino Linotype" w:hAnsi="Palatino Linotype" w:cs="Calibri"/>
          <w:b/>
          <w:sz w:val="22"/>
          <w:szCs w:val="22"/>
        </w:rPr>
        <w:t xml:space="preserve">Projektová dokumentace ve stupni </w:t>
      </w:r>
      <w:r w:rsidR="00FC755E" w:rsidRPr="0054795B">
        <w:rPr>
          <w:rFonts w:ascii="Palatino Linotype" w:hAnsi="Palatino Linotype" w:cs="Calibri"/>
          <w:b/>
          <w:sz w:val="22"/>
          <w:szCs w:val="22"/>
        </w:rPr>
        <w:t>ve stupni dokumentace pro provedení stavby (datum vyhotovení 01/2025), kterou za tímto účelem zpracoval Daniel Krejsa, se sídlem Celné 102, 561 64 Těchonín, IČO: 620 37</w:t>
      </w:r>
      <w:r w:rsidR="008E747F" w:rsidRPr="0054795B">
        <w:rPr>
          <w:rFonts w:ascii="Palatino Linotype" w:hAnsi="Palatino Linotype" w:cs="Calibri"/>
          <w:b/>
          <w:sz w:val="22"/>
          <w:szCs w:val="22"/>
        </w:rPr>
        <w:t> </w:t>
      </w:r>
      <w:r w:rsidR="00FC755E" w:rsidRPr="0054795B">
        <w:rPr>
          <w:rFonts w:ascii="Palatino Linotype" w:hAnsi="Palatino Linotype" w:cs="Calibri"/>
          <w:b/>
          <w:sz w:val="22"/>
          <w:szCs w:val="22"/>
        </w:rPr>
        <w:t>463. Zodpovědný projektant: Daniel Krejsa, autorizovaný technik v oboru pozemní stavby, ČKAIT 0601427;</w:t>
      </w:r>
    </w:p>
    <w:p w14:paraId="1D3CC06C" w14:textId="748F82DD" w:rsidR="00E4792F" w:rsidRPr="002D2487" w:rsidRDefault="00E4792F" w:rsidP="001632F9">
      <w:pPr>
        <w:suppressAutoHyphens/>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w:t>
      </w:r>
      <w:r w:rsidR="00FC755E" w:rsidRPr="002D2487">
        <w:rPr>
          <w:rFonts w:ascii="Palatino Linotype" w:hAnsi="Palatino Linotype" w:cs="Calibri"/>
          <w:sz w:val="22"/>
          <w:szCs w:val="22"/>
        </w:rPr>
        <w:t>dále též jen</w:t>
      </w:r>
      <w:r w:rsidRPr="002D2487">
        <w:rPr>
          <w:rFonts w:ascii="Palatino Linotype" w:hAnsi="Palatino Linotype" w:cs="Calibri"/>
          <w:sz w:val="22"/>
          <w:szCs w:val="22"/>
        </w:rPr>
        <w:t xml:space="preserve"> „</w:t>
      </w:r>
      <w:r w:rsidRPr="002D2487">
        <w:rPr>
          <w:rFonts w:ascii="Palatino Linotype" w:hAnsi="Palatino Linotype" w:cs="Calibri"/>
          <w:b/>
          <w:sz w:val="22"/>
          <w:szCs w:val="22"/>
        </w:rPr>
        <w:t>projektová dokumentace</w:t>
      </w:r>
      <w:r w:rsidRPr="002D2487">
        <w:rPr>
          <w:rFonts w:ascii="Palatino Linotype" w:hAnsi="Palatino Linotype" w:cs="Calibri"/>
          <w:sz w:val="22"/>
          <w:szCs w:val="22"/>
        </w:rPr>
        <w:t>“).</w:t>
      </w:r>
    </w:p>
    <w:p w14:paraId="3EAEBE82" w14:textId="77777777" w:rsidR="00CE6768" w:rsidRPr="002D2487" w:rsidRDefault="00CE6768" w:rsidP="001632F9">
      <w:pPr>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 xml:space="preserve">Příslušná projektová dokumentace je jako </w:t>
      </w:r>
      <w:r w:rsidRPr="002D2487">
        <w:rPr>
          <w:rFonts w:ascii="Palatino Linotype" w:hAnsi="Palatino Linotype" w:cs="Calibri"/>
          <w:b/>
          <w:sz w:val="22"/>
          <w:szCs w:val="22"/>
        </w:rPr>
        <w:t>Příloha č. 1</w:t>
      </w:r>
      <w:r w:rsidRPr="002D2487">
        <w:rPr>
          <w:rFonts w:ascii="Palatino Linotype" w:hAnsi="Palatino Linotype" w:cs="Calibri"/>
          <w:sz w:val="22"/>
          <w:szCs w:val="22"/>
        </w:rPr>
        <w:t xml:space="preserve"> nedílnou součástí této smlouvy.</w:t>
      </w:r>
    </w:p>
    <w:p w14:paraId="50CF61CF" w14:textId="35CB0BFD" w:rsidR="00CE6768" w:rsidRPr="002D2487" w:rsidRDefault="00CE6768" w:rsidP="00BE76C2">
      <w:pPr>
        <w:pStyle w:val="Odstavecseseznamem"/>
        <w:numPr>
          <w:ilvl w:val="2"/>
          <w:numId w:val="12"/>
        </w:numPr>
        <w:spacing w:after="60"/>
        <w:jc w:val="both"/>
        <w:rPr>
          <w:rFonts w:ascii="Palatino Linotype" w:hAnsi="Palatino Linotype" w:cs="Calibri"/>
          <w:b/>
          <w:sz w:val="22"/>
          <w:szCs w:val="22"/>
        </w:rPr>
      </w:pPr>
      <w:r w:rsidRPr="002D2487">
        <w:rPr>
          <w:rFonts w:ascii="Palatino Linotype" w:hAnsi="Palatino Linotype" w:cs="Calibri"/>
          <w:b/>
          <w:spacing w:val="-4"/>
          <w:sz w:val="22"/>
          <w:szCs w:val="22"/>
        </w:rPr>
        <w:t xml:space="preserve">Položkový rozpočet díla, tj. zhotovitelem oceněný soupis stavebních prací, dodávek a služeb, v němž jsou zhotovitelem uvedeny jednotkové ceny u všech položek stavebních prací a souvisejících dodávek a služeb a jejich celkové ceny pro objednatelem vymezené množství, a to v podobě položkového rozpočtu díla, </w:t>
      </w:r>
      <w:r w:rsidR="00E4792F" w:rsidRPr="002D2487">
        <w:rPr>
          <w:rFonts w:ascii="Palatino Linotype" w:hAnsi="Palatino Linotype" w:cs="Calibri"/>
          <w:b/>
          <w:spacing w:val="-4"/>
          <w:sz w:val="22"/>
          <w:szCs w:val="22"/>
        </w:rPr>
        <w:t xml:space="preserve">který </w:t>
      </w:r>
      <w:r w:rsidR="00B11B09" w:rsidRPr="002D2487">
        <w:rPr>
          <w:rFonts w:ascii="Palatino Linotype" w:hAnsi="Palatino Linotype" w:cs="Calibri"/>
          <w:b/>
          <w:spacing w:val="-4"/>
          <w:sz w:val="22"/>
          <w:szCs w:val="22"/>
        </w:rPr>
        <w:t>zhotovitel</w:t>
      </w:r>
      <w:r w:rsidR="00E4792F" w:rsidRPr="002D2487">
        <w:rPr>
          <w:rFonts w:ascii="Palatino Linotype" w:hAnsi="Palatino Linotype" w:cs="Calibri"/>
          <w:b/>
          <w:spacing w:val="-4"/>
          <w:sz w:val="22"/>
          <w:szCs w:val="22"/>
        </w:rPr>
        <w:t xml:space="preserve"> jako vybraný dodavatel (účastník) v rámci shora uvedeného </w:t>
      </w:r>
      <w:r w:rsidR="00A7694F" w:rsidRPr="002D2487">
        <w:rPr>
          <w:rFonts w:ascii="Palatino Linotype" w:hAnsi="Palatino Linotype" w:cs="Calibri"/>
          <w:b/>
          <w:spacing w:val="-4"/>
          <w:sz w:val="22"/>
          <w:szCs w:val="22"/>
        </w:rPr>
        <w:t>zadávacího</w:t>
      </w:r>
      <w:r w:rsidR="00E4792F" w:rsidRPr="002D2487">
        <w:rPr>
          <w:rFonts w:ascii="Palatino Linotype" w:hAnsi="Palatino Linotype" w:cs="Calibri"/>
          <w:b/>
          <w:spacing w:val="-4"/>
          <w:sz w:val="22"/>
          <w:szCs w:val="22"/>
        </w:rPr>
        <w:t xml:space="preserve"> řízení předložil oceněný ve své nabídce</w:t>
      </w:r>
      <w:r w:rsidR="00FC755E" w:rsidRPr="002D2487">
        <w:rPr>
          <w:rFonts w:ascii="Palatino Linotype" w:hAnsi="Palatino Linotype" w:cs="Calibri"/>
          <w:b/>
          <w:sz w:val="22"/>
          <w:szCs w:val="22"/>
        </w:rPr>
        <w:t>;</w:t>
      </w:r>
    </w:p>
    <w:p w14:paraId="3EE82135" w14:textId="4997C5F9" w:rsidR="00CE6768" w:rsidRPr="002D2487" w:rsidRDefault="00E4792F" w:rsidP="00780497">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w:t>
      </w:r>
      <w:r w:rsidR="00FC755E" w:rsidRPr="002D2487">
        <w:rPr>
          <w:rFonts w:ascii="Palatino Linotype" w:hAnsi="Palatino Linotype" w:cs="Calibri"/>
          <w:sz w:val="22"/>
          <w:szCs w:val="22"/>
        </w:rPr>
        <w:t>dále též jen</w:t>
      </w:r>
      <w:r w:rsidRPr="002D2487">
        <w:rPr>
          <w:rFonts w:ascii="Palatino Linotype" w:hAnsi="Palatino Linotype" w:cs="Calibri"/>
          <w:sz w:val="22"/>
          <w:szCs w:val="22"/>
        </w:rPr>
        <w:t xml:space="preserve"> „</w:t>
      </w:r>
      <w:r w:rsidRPr="002D2487">
        <w:rPr>
          <w:rFonts w:ascii="Palatino Linotype" w:hAnsi="Palatino Linotype" w:cs="Calibri"/>
          <w:b/>
          <w:sz w:val="22"/>
          <w:szCs w:val="22"/>
        </w:rPr>
        <w:t>položkový rozpočet díla</w:t>
      </w:r>
      <w:r w:rsidR="00CE6768" w:rsidRPr="002D2487">
        <w:rPr>
          <w:rFonts w:ascii="Palatino Linotype" w:hAnsi="Palatino Linotype" w:cs="Calibri"/>
          <w:sz w:val="22"/>
          <w:szCs w:val="22"/>
        </w:rPr>
        <w:t>“)</w:t>
      </w:r>
      <w:r w:rsidR="00FC755E" w:rsidRPr="002D2487">
        <w:rPr>
          <w:rFonts w:ascii="Palatino Linotype" w:hAnsi="Palatino Linotype" w:cs="Calibri"/>
          <w:sz w:val="22"/>
          <w:szCs w:val="22"/>
        </w:rPr>
        <w:t>.</w:t>
      </w:r>
    </w:p>
    <w:p w14:paraId="6A4ED461" w14:textId="77777777" w:rsidR="00CE6768" w:rsidRPr="002D2487" w:rsidRDefault="00CE6768" w:rsidP="00780497">
      <w:pPr>
        <w:pStyle w:val="Odstavecseseznamem"/>
        <w:spacing w:before="60" w:after="60"/>
        <w:ind w:left="567"/>
        <w:jc w:val="both"/>
        <w:rPr>
          <w:rFonts w:ascii="Palatino Linotype" w:hAnsi="Palatino Linotype" w:cs="Calibri"/>
          <w:b/>
          <w:sz w:val="22"/>
          <w:szCs w:val="22"/>
        </w:rPr>
      </w:pPr>
      <w:r w:rsidRPr="002D2487">
        <w:rPr>
          <w:rFonts w:ascii="Palatino Linotype" w:hAnsi="Palatino Linotype" w:cs="Calibri"/>
          <w:sz w:val="22"/>
          <w:szCs w:val="22"/>
        </w:rPr>
        <w:t xml:space="preserve">Příslušný položkový rozpočet díla je jako </w:t>
      </w:r>
      <w:r w:rsidRPr="002D2487">
        <w:rPr>
          <w:rFonts w:ascii="Palatino Linotype" w:hAnsi="Palatino Linotype" w:cs="Calibri"/>
          <w:b/>
          <w:sz w:val="22"/>
          <w:szCs w:val="22"/>
        </w:rPr>
        <w:t>Příloha č. 2</w:t>
      </w:r>
      <w:r w:rsidRPr="002D2487">
        <w:rPr>
          <w:rFonts w:ascii="Palatino Linotype" w:hAnsi="Palatino Linotype" w:cs="Calibri"/>
          <w:sz w:val="22"/>
          <w:szCs w:val="22"/>
        </w:rPr>
        <w:t xml:space="preserve"> nedílnou součástí této smlouvy.</w:t>
      </w:r>
    </w:p>
    <w:p w14:paraId="6D367D2E" w14:textId="77777777" w:rsidR="00AA14A4" w:rsidRPr="002D2487" w:rsidRDefault="00CE6768" w:rsidP="00BE76C2">
      <w:pPr>
        <w:pStyle w:val="Odstavecseseznamem"/>
        <w:numPr>
          <w:ilvl w:val="1"/>
          <w:numId w:val="12"/>
        </w:numPr>
        <w:spacing w:after="60"/>
        <w:jc w:val="both"/>
        <w:rPr>
          <w:rFonts w:ascii="Palatino Linotype" w:hAnsi="Palatino Linotype" w:cs="Calibri"/>
          <w:b/>
          <w:sz w:val="22"/>
          <w:szCs w:val="22"/>
        </w:rPr>
      </w:pPr>
      <w:r w:rsidRPr="002D2487">
        <w:rPr>
          <w:rFonts w:ascii="Palatino Linotype" w:hAnsi="Palatino Linotype" w:cs="Calibri"/>
          <w:bCs/>
          <w:sz w:val="22"/>
          <w:szCs w:val="22"/>
        </w:rPr>
        <w:t>V</w:t>
      </w:r>
      <w:r w:rsidR="00E4792F" w:rsidRPr="002D2487">
        <w:rPr>
          <w:rFonts w:ascii="Palatino Linotype" w:hAnsi="Palatino Linotype" w:cs="Calibri"/>
          <w:bCs/>
          <w:sz w:val="22"/>
          <w:szCs w:val="22"/>
        </w:rPr>
        <w:t>ymezení stavby (díla) a podrobná</w:t>
      </w:r>
      <w:r w:rsidRPr="002D2487">
        <w:rPr>
          <w:rFonts w:ascii="Palatino Linotype" w:hAnsi="Palatino Linotype" w:cs="Calibri"/>
          <w:bCs/>
          <w:sz w:val="22"/>
          <w:szCs w:val="22"/>
        </w:rPr>
        <w:t xml:space="preserve"> technická </w:t>
      </w:r>
      <w:r w:rsidR="00E4792F" w:rsidRPr="002D2487">
        <w:rPr>
          <w:rFonts w:ascii="Palatino Linotype" w:hAnsi="Palatino Linotype" w:cs="Calibri"/>
          <w:bCs/>
          <w:sz w:val="22"/>
          <w:szCs w:val="22"/>
        </w:rPr>
        <w:t>specifikace</w:t>
      </w:r>
      <w:r w:rsidRPr="002D2487">
        <w:rPr>
          <w:rFonts w:ascii="Palatino Linotype" w:hAnsi="Palatino Linotype" w:cs="Calibri"/>
          <w:bCs/>
          <w:sz w:val="22"/>
          <w:szCs w:val="22"/>
        </w:rPr>
        <w:t xml:space="preserve"> díla v rozsahu veškerých</w:t>
      </w:r>
      <w:r w:rsidR="00E4792F" w:rsidRPr="002D2487">
        <w:rPr>
          <w:rFonts w:ascii="Palatino Linotype" w:hAnsi="Palatino Linotype" w:cs="Calibri"/>
          <w:bCs/>
          <w:sz w:val="22"/>
          <w:szCs w:val="22"/>
        </w:rPr>
        <w:t xml:space="preserve"> stavebních prací</w:t>
      </w:r>
      <w:r w:rsidRPr="002D2487">
        <w:rPr>
          <w:rFonts w:ascii="Palatino Linotype" w:hAnsi="Palatino Linotype" w:cs="Calibri"/>
          <w:bCs/>
          <w:sz w:val="22"/>
          <w:szCs w:val="22"/>
        </w:rPr>
        <w:t xml:space="preserve"> (případně i souvisejících dodávek a služeb) dle uvedeného</w:t>
      </w:r>
      <w:r w:rsidR="00E4792F" w:rsidRPr="002D2487">
        <w:rPr>
          <w:rFonts w:ascii="Palatino Linotype" w:hAnsi="Palatino Linotype" w:cs="Calibri"/>
          <w:bCs/>
          <w:sz w:val="22"/>
          <w:szCs w:val="22"/>
        </w:rPr>
        <w:t xml:space="preserve"> v projektové dokumentaci a v</w:t>
      </w:r>
      <w:r w:rsidRPr="002D2487">
        <w:rPr>
          <w:rFonts w:ascii="Palatino Linotype" w:hAnsi="Palatino Linotype" w:cs="Calibri"/>
          <w:bCs/>
          <w:sz w:val="22"/>
          <w:szCs w:val="22"/>
        </w:rPr>
        <w:t xml:space="preserve"> položkovém rozpočtu díla je pro zhotovitele závazná.</w:t>
      </w:r>
    </w:p>
    <w:p w14:paraId="68D43CC9" w14:textId="37B9A46A" w:rsidR="0054795B" w:rsidRPr="00FA3BF0" w:rsidRDefault="0067700B" w:rsidP="00FA3BF0">
      <w:pPr>
        <w:pStyle w:val="Odstavecseseznamem"/>
        <w:numPr>
          <w:ilvl w:val="1"/>
          <w:numId w:val="12"/>
        </w:numPr>
        <w:spacing w:before="60" w:after="60"/>
        <w:jc w:val="both"/>
        <w:rPr>
          <w:rFonts w:ascii="Palatino Linotype" w:hAnsi="Palatino Linotype" w:cs="Calibri"/>
          <w:sz w:val="22"/>
          <w:szCs w:val="22"/>
        </w:rPr>
      </w:pPr>
      <w:r w:rsidRPr="002D2487">
        <w:rPr>
          <w:rFonts w:ascii="Palatino Linotype" w:hAnsi="Palatino Linotype" w:cs="Calibri"/>
          <w:bCs/>
          <w:sz w:val="22"/>
          <w:szCs w:val="22"/>
        </w:rPr>
        <w:t>Smluvní strany potvrzují, že projektovou dokumentaci včetně položkov</w:t>
      </w:r>
      <w:r w:rsidR="007A36BB" w:rsidRPr="002D2487">
        <w:rPr>
          <w:rFonts w:ascii="Palatino Linotype" w:hAnsi="Palatino Linotype" w:cs="Calibri"/>
          <w:bCs/>
          <w:sz w:val="22"/>
          <w:szCs w:val="22"/>
        </w:rPr>
        <w:t>ého</w:t>
      </w:r>
      <w:r w:rsidRPr="002D2487">
        <w:rPr>
          <w:rFonts w:ascii="Palatino Linotype" w:hAnsi="Palatino Linotype" w:cs="Calibri"/>
          <w:bCs/>
          <w:sz w:val="22"/>
          <w:szCs w:val="22"/>
        </w:rPr>
        <w:t xml:space="preserve"> rozpočt</w:t>
      </w:r>
      <w:r w:rsidR="007A36BB" w:rsidRPr="002D2487">
        <w:rPr>
          <w:rFonts w:ascii="Palatino Linotype" w:hAnsi="Palatino Linotype" w:cs="Calibri"/>
          <w:bCs/>
          <w:sz w:val="22"/>
          <w:szCs w:val="22"/>
        </w:rPr>
        <w:t>u</w:t>
      </w:r>
      <w:r w:rsidRPr="002D2487">
        <w:rPr>
          <w:rFonts w:ascii="Palatino Linotype" w:hAnsi="Palatino Linotype" w:cs="Calibri"/>
          <w:bCs/>
          <w:sz w:val="22"/>
          <w:szCs w:val="22"/>
        </w:rPr>
        <w:t xml:space="preserve"> díla předal objednatel </w:t>
      </w:r>
      <w:r w:rsidRPr="002D2487">
        <w:rPr>
          <w:rFonts w:ascii="Palatino Linotype" w:hAnsi="Palatino Linotype" w:cs="Calibri"/>
          <w:b/>
          <w:sz w:val="22"/>
          <w:szCs w:val="22"/>
        </w:rPr>
        <w:t>minimálně</w:t>
      </w:r>
      <w:r w:rsidRPr="002D2487">
        <w:rPr>
          <w:rFonts w:ascii="Palatino Linotype" w:hAnsi="Palatino Linotype" w:cs="Calibri"/>
          <w:bCs/>
          <w:sz w:val="22"/>
          <w:szCs w:val="22"/>
        </w:rPr>
        <w:t xml:space="preserve"> </w:t>
      </w:r>
      <w:r w:rsidRPr="002D2487">
        <w:rPr>
          <w:rFonts w:ascii="Palatino Linotype" w:hAnsi="Palatino Linotype" w:cs="Calibri"/>
          <w:b/>
          <w:bCs/>
          <w:sz w:val="22"/>
          <w:szCs w:val="22"/>
        </w:rPr>
        <w:t>v digitálním</w:t>
      </w:r>
      <w:r w:rsidRPr="002D2487">
        <w:rPr>
          <w:rFonts w:ascii="Palatino Linotype" w:hAnsi="Palatino Linotype" w:cs="Calibri"/>
          <w:bCs/>
          <w:sz w:val="22"/>
          <w:szCs w:val="22"/>
        </w:rPr>
        <w:t xml:space="preserve"> </w:t>
      </w:r>
      <w:r w:rsidRPr="002D2487">
        <w:rPr>
          <w:rFonts w:ascii="Palatino Linotype" w:hAnsi="Palatino Linotype" w:cs="Calibri"/>
          <w:b/>
          <w:sz w:val="22"/>
          <w:szCs w:val="22"/>
        </w:rPr>
        <w:t>vyhotovení</w:t>
      </w:r>
      <w:r w:rsidRPr="002D2487">
        <w:rPr>
          <w:rFonts w:ascii="Palatino Linotype" w:hAnsi="Palatino Linotype" w:cs="Calibri"/>
          <w:bCs/>
          <w:sz w:val="22"/>
          <w:szCs w:val="22"/>
        </w:rPr>
        <w:t xml:space="preserve"> zhotoviteli při uzavření této smlouvy, a tento ji od objednatele převzal. Zhotovitel prohlašuje, že se seznámil s projektovou dokumentací včetně položkov</w:t>
      </w:r>
      <w:r w:rsidR="007A36BB" w:rsidRPr="002D2487">
        <w:rPr>
          <w:rFonts w:ascii="Palatino Linotype" w:hAnsi="Palatino Linotype" w:cs="Calibri"/>
          <w:bCs/>
          <w:sz w:val="22"/>
          <w:szCs w:val="22"/>
        </w:rPr>
        <w:t>ého</w:t>
      </w:r>
      <w:r w:rsidRPr="002D2487">
        <w:rPr>
          <w:rFonts w:ascii="Palatino Linotype" w:hAnsi="Palatino Linotype" w:cs="Calibri"/>
          <w:bCs/>
          <w:sz w:val="22"/>
          <w:szCs w:val="22"/>
        </w:rPr>
        <w:t xml:space="preserve"> rozpočt</w:t>
      </w:r>
      <w:r w:rsidR="007A36BB" w:rsidRPr="002D2487">
        <w:rPr>
          <w:rFonts w:ascii="Palatino Linotype" w:hAnsi="Palatino Linotype" w:cs="Calibri"/>
          <w:bCs/>
          <w:sz w:val="22"/>
          <w:szCs w:val="22"/>
        </w:rPr>
        <w:t>u</w:t>
      </w:r>
      <w:r w:rsidRPr="002D2487">
        <w:rPr>
          <w:rFonts w:ascii="Palatino Linotype" w:hAnsi="Palatino Linotype" w:cs="Calibri"/>
          <w:bCs/>
          <w:sz w:val="22"/>
          <w:szCs w:val="22"/>
        </w:rPr>
        <w:t xml:space="preserve"> díla již v rámci dotčeného zadávacího řízení, a to ve lhůtě pro podání nabídek, a tyto podklady jsou mu srozumitelné.</w:t>
      </w:r>
    </w:p>
    <w:p w14:paraId="2B342AAE" w14:textId="0C4EB9B5" w:rsidR="00262497" w:rsidRPr="002D2487" w:rsidRDefault="0067700B" w:rsidP="00FC755E">
      <w:pPr>
        <w:pStyle w:val="Odstavecseseznamem"/>
        <w:numPr>
          <w:ilvl w:val="0"/>
          <w:numId w:val="12"/>
        </w:numPr>
        <w:spacing w:before="60" w:after="60"/>
        <w:jc w:val="both"/>
        <w:rPr>
          <w:rFonts w:ascii="Palatino Linotype" w:hAnsi="Palatino Linotype" w:cs="Calibri"/>
          <w:b/>
          <w:sz w:val="22"/>
          <w:szCs w:val="22"/>
        </w:rPr>
      </w:pPr>
      <w:bookmarkStart w:id="5" w:name="_Ref218599733"/>
      <w:r w:rsidRPr="002D2487">
        <w:rPr>
          <w:rFonts w:ascii="Palatino Linotype" w:hAnsi="Palatino Linotype" w:cs="Calibri"/>
          <w:sz w:val="22"/>
          <w:szCs w:val="22"/>
        </w:rPr>
        <w:t>Objednatel prohlašuje, že předaná projektová dokumentace dle Přílohy č. 1 této smlouvy byla vyhotovena jako úplný a kompletní podklad pro provedení příslušného díla dle této smlouvy, kdy na tuto projektovou dokumentaci navazuj</w:t>
      </w:r>
      <w:r w:rsidR="007A36BB" w:rsidRPr="002D2487">
        <w:rPr>
          <w:rFonts w:ascii="Palatino Linotype" w:hAnsi="Palatino Linotype" w:cs="Calibri"/>
          <w:sz w:val="22"/>
          <w:szCs w:val="22"/>
        </w:rPr>
        <w:t>e</w:t>
      </w:r>
      <w:r w:rsidRPr="002D2487">
        <w:rPr>
          <w:rFonts w:ascii="Palatino Linotype" w:hAnsi="Palatino Linotype" w:cs="Calibri"/>
          <w:sz w:val="22"/>
          <w:szCs w:val="22"/>
        </w:rPr>
        <w:t xml:space="preserve"> i položkov</w:t>
      </w:r>
      <w:r w:rsidR="007A36BB" w:rsidRPr="002D2487">
        <w:rPr>
          <w:rFonts w:ascii="Palatino Linotype" w:hAnsi="Palatino Linotype" w:cs="Calibri"/>
          <w:sz w:val="22"/>
          <w:szCs w:val="22"/>
        </w:rPr>
        <w:t>ý</w:t>
      </w:r>
      <w:r w:rsidRPr="002D2487">
        <w:rPr>
          <w:rFonts w:ascii="Palatino Linotype" w:hAnsi="Palatino Linotype" w:cs="Calibri"/>
          <w:sz w:val="22"/>
          <w:szCs w:val="22"/>
        </w:rPr>
        <w:t xml:space="preserve"> rozpoč</w:t>
      </w:r>
      <w:r w:rsidR="007A36BB" w:rsidRPr="002D2487">
        <w:rPr>
          <w:rFonts w:ascii="Palatino Linotype" w:hAnsi="Palatino Linotype" w:cs="Calibri"/>
          <w:sz w:val="22"/>
          <w:szCs w:val="22"/>
        </w:rPr>
        <w:t>et</w:t>
      </w:r>
      <w:r w:rsidRPr="002D2487">
        <w:rPr>
          <w:rFonts w:ascii="Palatino Linotype" w:hAnsi="Palatino Linotype" w:cs="Calibri"/>
          <w:sz w:val="22"/>
          <w:szCs w:val="22"/>
        </w:rPr>
        <w:t xml:space="preserve"> díla dle</w:t>
      </w:r>
      <w:r w:rsidR="00A1583E" w:rsidRPr="002D2487">
        <w:rPr>
          <w:rFonts w:ascii="Palatino Linotype" w:hAnsi="Palatino Linotype" w:cs="Calibri"/>
          <w:sz w:val="22"/>
          <w:szCs w:val="22"/>
        </w:rPr>
        <w:t> </w:t>
      </w:r>
      <w:r w:rsidRPr="002D2487">
        <w:rPr>
          <w:rFonts w:ascii="Palatino Linotype" w:hAnsi="Palatino Linotype" w:cs="Calibri"/>
          <w:sz w:val="22"/>
          <w:szCs w:val="22"/>
        </w:rPr>
        <w:t>Přílohy č. 2 této smlouvy, kter</w:t>
      </w:r>
      <w:r w:rsidR="007A36BB" w:rsidRPr="002D2487">
        <w:rPr>
          <w:rFonts w:ascii="Palatino Linotype" w:hAnsi="Palatino Linotype" w:cs="Calibri"/>
          <w:sz w:val="22"/>
          <w:szCs w:val="22"/>
        </w:rPr>
        <w:t>ý</w:t>
      </w:r>
      <w:r w:rsidRPr="002D2487">
        <w:rPr>
          <w:rFonts w:ascii="Palatino Linotype" w:hAnsi="Palatino Linotype" w:cs="Calibri"/>
          <w:sz w:val="22"/>
          <w:szCs w:val="22"/>
        </w:rPr>
        <w:t xml:space="preserve"> obsahuj</w:t>
      </w:r>
      <w:r w:rsidR="007A36BB" w:rsidRPr="002D2487">
        <w:rPr>
          <w:rFonts w:ascii="Palatino Linotype" w:hAnsi="Palatino Linotype" w:cs="Calibri"/>
          <w:sz w:val="22"/>
          <w:szCs w:val="22"/>
        </w:rPr>
        <w:t xml:space="preserve">e </w:t>
      </w:r>
      <w:r w:rsidRPr="002D2487">
        <w:rPr>
          <w:rFonts w:ascii="Palatino Linotype" w:hAnsi="Palatino Linotype" w:cs="Calibri"/>
          <w:sz w:val="22"/>
          <w:szCs w:val="22"/>
        </w:rPr>
        <w:t>oceněn</w:t>
      </w:r>
      <w:r w:rsidR="007A36BB" w:rsidRPr="002D2487">
        <w:rPr>
          <w:rFonts w:ascii="Palatino Linotype" w:hAnsi="Palatino Linotype" w:cs="Calibri"/>
          <w:sz w:val="22"/>
          <w:szCs w:val="22"/>
        </w:rPr>
        <w:t>ý</w:t>
      </w:r>
      <w:r w:rsidRPr="002D2487">
        <w:rPr>
          <w:rFonts w:ascii="Palatino Linotype" w:hAnsi="Palatino Linotype" w:cs="Calibri"/>
          <w:sz w:val="22"/>
          <w:szCs w:val="22"/>
        </w:rPr>
        <w:t xml:space="preserve"> soupis stavebních prací, dodávek a služeb k realizaci díla dle této smlouvy.</w:t>
      </w:r>
      <w:bookmarkEnd w:id="5"/>
    </w:p>
    <w:p w14:paraId="0B5619C6" w14:textId="77777777" w:rsidR="00C22686" w:rsidRPr="002D2487" w:rsidRDefault="003B7953" w:rsidP="00BE76C2">
      <w:pPr>
        <w:pStyle w:val="Odstavecseseznamem"/>
        <w:numPr>
          <w:ilvl w:val="0"/>
          <w:numId w:val="12"/>
        </w:numPr>
        <w:spacing w:before="60" w:after="60"/>
        <w:jc w:val="both"/>
        <w:rPr>
          <w:rFonts w:ascii="Palatino Linotype" w:hAnsi="Palatino Linotype" w:cs="Calibri"/>
          <w:b/>
          <w:sz w:val="22"/>
          <w:szCs w:val="22"/>
        </w:rPr>
      </w:pPr>
      <w:r w:rsidRPr="002D2487">
        <w:rPr>
          <w:rFonts w:ascii="Palatino Linotype" w:hAnsi="Palatino Linotype" w:cs="Calibri"/>
          <w:b/>
          <w:sz w:val="22"/>
          <w:szCs w:val="22"/>
        </w:rPr>
        <w:lastRenderedPageBreak/>
        <w:t>Zhotovením a realizací díla se pro účely této smlouvy dále rozumí:</w:t>
      </w:r>
    </w:p>
    <w:p w14:paraId="01277C21" w14:textId="79115808" w:rsidR="00832BCE" w:rsidRPr="002D2487" w:rsidRDefault="003B7953" w:rsidP="00BE76C2">
      <w:pPr>
        <w:pStyle w:val="Odstavecseseznamem"/>
        <w:numPr>
          <w:ilvl w:val="1"/>
          <w:numId w:val="12"/>
        </w:numPr>
        <w:spacing w:before="60" w:after="60"/>
        <w:jc w:val="both"/>
        <w:rPr>
          <w:rFonts w:ascii="Palatino Linotype" w:hAnsi="Palatino Linotype" w:cs="Calibri"/>
          <w:b/>
          <w:spacing w:val="-4"/>
          <w:sz w:val="22"/>
          <w:szCs w:val="22"/>
        </w:rPr>
      </w:pPr>
      <w:r w:rsidRPr="002D2487">
        <w:rPr>
          <w:rFonts w:ascii="Palatino Linotype" w:hAnsi="Palatino Linotype" w:cs="Calibri"/>
          <w:spacing w:val="-4"/>
          <w:sz w:val="22"/>
          <w:szCs w:val="22"/>
        </w:rPr>
        <w:t>Úplné, funkční a bezvadné provedení všech stavebních prací, montážních prací a konstrukcí, včetně dodávek potřebných materiálů a zařízení nezbytných pro řádné dokončení díla</w:t>
      </w:r>
      <w:r w:rsidR="00A4443D" w:rsidRPr="002D2487">
        <w:rPr>
          <w:rFonts w:ascii="Palatino Linotype" w:hAnsi="Palatino Linotype" w:cs="Calibri"/>
          <w:spacing w:val="-4"/>
          <w:sz w:val="22"/>
          <w:szCs w:val="22"/>
        </w:rPr>
        <w:t xml:space="preserve"> v</w:t>
      </w:r>
      <w:r w:rsidR="00A1583E" w:rsidRPr="002D2487">
        <w:rPr>
          <w:rFonts w:ascii="Palatino Linotype" w:hAnsi="Palatino Linotype" w:cs="Calibri"/>
          <w:spacing w:val="-4"/>
          <w:sz w:val="22"/>
          <w:szCs w:val="22"/>
        </w:rPr>
        <w:t> </w:t>
      </w:r>
      <w:r w:rsidR="00A4443D" w:rsidRPr="002D2487">
        <w:rPr>
          <w:rFonts w:ascii="Palatino Linotype" w:hAnsi="Palatino Linotype" w:cs="Calibri"/>
          <w:spacing w:val="-4"/>
          <w:sz w:val="22"/>
          <w:szCs w:val="22"/>
        </w:rPr>
        <w:t>parametrech a zásadách předepsaných projektovou dokumentací</w:t>
      </w:r>
      <w:r w:rsidRPr="002D2487">
        <w:rPr>
          <w:rFonts w:ascii="Palatino Linotype" w:hAnsi="Palatino Linotype" w:cs="Calibri"/>
          <w:spacing w:val="-4"/>
          <w:sz w:val="22"/>
          <w:szCs w:val="22"/>
        </w:rPr>
        <w:t>, provedení všech činností souvisejících s dodávkou stavebních prací a konstrukcí, jejichž provedení je nezbytné pro řádné dokončení díla</w:t>
      </w:r>
      <w:r w:rsidR="00A4443D" w:rsidRPr="002D2487">
        <w:rPr>
          <w:rFonts w:ascii="Palatino Linotype" w:hAnsi="Palatino Linotype" w:cs="Calibri"/>
          <w:spacing w:val="-4"/>
          <w:sz w:val="22"/>
          <w:szCs w:val="22"/>
        </w:rPr>
        <w:t xml:space="preserve"> (včetně provedení předepsaných zkoušek) a dále též </w:t>
      </w:r>
      <w:r w:rsidRPr="002D2487">
        <w:rPr>
          <w:rFonts w:ascii="Palatino Linotype" w:hAnsi="Palatino Linotype" w:cs="Calibri"/>
          <w:spacing w:val="-4"/>
          <w:sz w:val="22"/>
          <w:szCs w:val="22"/>
        </w:rPr>
        <w:t>zařízení staveniště, zajištění bezpečnostních opatření, koordinační a kompletační činnosti celé stavby.</w:t>
      </w:r>
    </w:p>
    <w:p w14:paraId="62D19E21" w14:textId="1A0D92AE" w:rsidR="004049C5" w:rsidRPr="002D2487" w:rsidRDefault="004049C5" w:rsidP="00BE76C2">
      <w:pPr>
        <w:pStyle w:val="Odstavecseseznamem"/>
        <w:numPr>
          <w:ilvl w:val="1"/>
          <w:numId w:val="12"/>
        </w:numPr>
        <w:spacing w:before="60" w:after="60"/>
        <w:jc w:val="both"/>
        <w:rPr>
          <w:rFonts w:ascii="Palatino Linotype" w:hAnsi="Palatino Linotype" w:cs="Calibri"/>
          <w:b/>
          <w:spacing w:val="-4"/>
          <w:sz w:val="22"/>
          <w:szCs w:val="22"/>
        </w:rPr>
      </w:pPr>
      <w:r w:rsidRPr="002D2487">
        <w:rPr>
          <w:rFonts w:ascii="Palatino Linotype" w:hAnsi="Palatino Linotype" w:cs="Calibri"/>
          <w:spacing w:val="-4"/>
          <w:sz w:val="22"/>
          <w:szCs w:val="22"/>
        </w:rPr>
        <w:t>Kompletní dodávka, zhotovení a realizace díla specifikovaného touto smlouvou bude dále provedena v souladu se zadávacími podklady dle shora specifikovaného zadávacího řízení, v souladu s odsouhlasenou projektovou dokumentací, a to v normované jakosti a kvalitě odpovídající platným technickým normám ČSN a EN a platným právním předpisům (zejména pak zákonu č. 283/2021 Sb., stavební zákon, v</w:t>
      </w:r>
      <w:r w:rsidR="00F409D5" w:rsidRPr="002D2487">
        <w:rPr>
          <w:rFonts w:ascii="Palatino Linotype" w:hAnsi="Palatino Linotype" w:cs="Calibri"/>
          <w:spacing w:val="-4"/>
          <w:sz w:val="22"/>
          <w:szCs w:val="22"/>
        </w:rPr>
        <w:t>e</w:t>
      </w:r>
      <w:r w:rsidRPr="002D2487">
        <w:rPr>
          <w:rFonts w:ascii="Palatino Linotype" w:hAnsi="Palatino Linotype" w:cs="Calibri"/>
          <w:spacing w:val="-4"/>
          <w:sz w:val="22"/>
          <w:szCs w:val="22"/>
        </w:rPr>
        <w:t xml:space="preserve"> znění</w:t>
      </w:r>
      <w:r w:rsidR="00F409D5" w:rsidRPr="002D2487">
        <w:rPr>
          <w:rFonts w:ascii="Palatino Linotype" w:hAnsi="Palatino Linotype" w:cs="Calibri"/>
          <w:spacing w:val="-4"/>
          <w:sz w:val="22"/>
          <w:szCs w:val="22"/>
        </w:rPr>
        <w:t xml:space="preserve"> pozdějších předpisů (</w:t>
      </w:r>
      <w:r w:rsidR="00FC755E" w:rsidRPr="002D2487">
        <w:rPr>
          <w:rFonts w:ascii="Palatino Linotype" w:hAnsi="Palatino Linotype" w:cs="Calibri"/>
          <w:spacing w:val="-4"/>
          <w:sz w:val="22"/>
          <w:szCs w:val="22"/>
        </w:rPr>
        <w:t>dále též jen</w:t>
      </w:r>
      <w:r w:rsidR="00F409D5" w:rsidRPr="002D2487">
        <w:rPr>
          <w:rFonts w:ascii="Palatino Linotype" w:hAnsi="Palatino Linotype" w:cs="Calibri"/>
          <w:spacing w:val="-4"/>
          <w:sz w:val="22"/>
          <w:szCs w:val="22"/>
        </w:rPr>
        <w:t xml:space="preserve"> „</w:t>
      </w:r>
      <w:r w:rsidR="00F409D5" w:rsidRPr="002D2487">
        <w:rPr>
          <w:rFonts w:ascii="Palatino Linotype" w:hAnsi="Palatino Linotype" w:cs="Calibri"/>
          <w:b/>
          <w:bCs/>
          <w:spacing w:val="-4"/>
          <w:sz w:val="22"/>
          <w:szCs w:val="22"/>
        </w:rPr>
        <w:t>stavební zákon</w:t>
      </w:r>
      <w:r w:rsidR="00F409D5" w:rsidRPr="002D2487">
        <w:rPr>
          <w:rFonts w:ascii="Palatino Linotype" w:hAnsi="Palatino Linotype" w:cs="Calibri"/>
          <w:spacing w:val="-4"/>
          <w:sz w:val="22"/>
          <w:szCs w:val="22"/>
        </w:rPr>
        <w:t>“)</w:t>
      </w:r>
      <w:r w:rsidRPr="002D2487">
        <w:rPr>
          <w:rFonts w:ascii="Palatino Linotype" w:hAnsi="Palatino Linotype" w:cs="Calibri"/>
          <w:spacing w:val="-4"/>
          <w:sz w:val="22"/>
          <w:szCs w:val="22"/>
        </w:rPr>
        <w:t>, nařízení vlády č. 163/2002 Sb., kterým se stanoví technické požadavky na</w:t>
      </w:r>
      <w:r w:rsidR="00FC755E" w:rsidRPr="002D2487">
        <w:rPr>
          <w:rFonts w:ascii="Palatino Linotype" w:hAnsi="Palatino Linotype" w:cs="Calibri"/>
          <w:spacing w:val="-4"/>
          <w:sz w:val="22"/>
          <w:szCs w:val="22"/>
        </w:rPr>
        <w:t> </w:t>
      </w:r>
      <w:r w:rsidRPr="002D2487">
        <w:rPr>
          <w:rFonts w:ascii="Palatino Linotype" w:hAnsi="Palatino Linotype" w:cs="Calibri"/>
          <w:spacing w:val="-4"/>
          <w:sz w:val="22"/>
          <w:szCs w:val="22"/>
        </w:rPr>
        <w:t>vybrané stavební výrobky</w:t>
      </w:r>
      <w:r w:rsidR="00F409D5" w:rsidRPr="002D2487">
        <w:rPr>
          <w:rFonts w:ascii="Palatino Linotype" w:hAnsi="Palatino Linotype" w:cs="Calibri"/>
          <w:spacing w:val="-4"/>
          <w:sz w:val="22"/>
          <w:szCs w:val="22"/>
        </w:rPr>
        <w:t>, ve znění pozdějších předpisů</w:t>
      </w:r>
      <w:r w:rsidRPr="002D2487">
        <w:rPr>
          <w:rFonts w:ascii="Palatino Linotype" w:hAnsi="Palatino Linotype" w:cs="Calibri"/>
          <w:spacing w:val="-4"/>
          <w:sz w:val="22"/>
          <w:szCs w:val="22"/>
        </w:rPr>
        <w:t>) i dalším předpisům příslušným pro řádné zhotovení díla dle této smlouvy a dále dle pokynů objednatele.</w:t>
      </w:r>
    </w:p>
    <w:p w14:paraId="1EAC5546" w14:textId="77777777" w:rsidR="00D008FC" w:rsidRPr="002D2487" w:rsidRDefault="00D008FC" w:rsidP="00BE76C2">
      <w:pPr>
        <w:pStyle w:val="Odstavecseseznamem"/>
        <w:numPr>
          <w:ilvl w:val="0"/>
          <w:numId w:val="12"/>
        </w:numPr>
        <w:spacing w:before="60" w:after="60"/>
        <w:jc w:val="both"/>
        <w:rPr>
          <w:rFonts w:ascii="Palatino Linotype" w:hAnsi="Palatino Linotype" w:cs="Calibri"/>
          <w:b/>
          <w:sz w:val="22"/>
          <w:szCs w:val="22"/>
        </w:rPr>
      </w:pPr>
      <w:r w:rsidRPr="002D2487">
        <w:rPr>
          <w:rFonts w:ascii="Palatino Linotype" w:hAnsi="Palatino Linotype" w:cs="Calibri"/>
          <w:b/>
          <w:sz w:val="22"/>
          <w:szCs w:val="22"/>
        </w:rPr>
        <w:t xml:space="preserve">Do rozsahu zhotovení díla patří i následující práce a činnosti, které je zhotovitel povinen pro objednatele v rámci realizace díla dle této smlouvy zajistit, budou-li pro řádné provedení díla nezbytné: </w:t>
      </w:r>
    </w:p>
    <w:p w14:paraId="545011FB" w14:textId="77777777" w:rsidR="00D008FC" w:rsidRPr="002D2487" w:rsidRDefault="00D008FC" w:rsidP="00BE76C2">
      <w:pPr>
        <w:pStyle w:val="Odstavecseseznamem"/>
        <w:numPr>
          <w:ilvl w:val="1"/>
          <w:numId w:val="1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 xml:space="preserve">Zaměření a vytýčení veškerých inženýrských sítí, včetně zjištění plnění podmínek stanovených jejich vlastníky a správci pro realizaci díla dle této smlouvy, zabezpečení ochrany těchto sítí, případě přeložení těchto sítí a následné zabezpečení jejich zpětného protokolárního předání jejich správcům. </w:t>
      </w:r>
    </w:p>
    <w:p w14:paraId="1ECEA2D3" w14:textId="77777777" w:rsidR="00D008FC" w:rsidRPr="002D2487" w:rsidRDefault="00D008FC" w:rsidP="00BE76C2">
      <w:pPr>
        <w:pStyle w:val="Odstavecseseznamem"/>
        <w:numPr>
          <w:ilvl w:val="1"/>
          <w:numId w:val="1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Zajištění a provedení všech opatření organizačního a stavebně technologického charakteru k řádnému provedení stavby, zejména pak opatření souvisejících s bezpečnostními opatřeními na ochranu osob a majetku v místech dotčených stavbou díla. Zajištění případného zvláštního užívání komunikací a veřejných ploch potřebných k řádné realizaci a zhotovení díla.</w:t>
      </w:r>
    </w:p>
    <w:p w14:paraId="78494DEB" w14:textId="77777777" w:rsidR="00D008FC" w:rsidRPr="002D2487" w:rsidRDefault="00D008FC" w:rsidP="00BE76C2">
      <w:pPr>
        <w:pStyle w:val="Odstavecseseznamem"/>
        <w:numPr>
          <w:ilvl w:val="1"/>
          <w:numId w:val="1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Zajištění ochrany stavby díla a staveniště, zajištění bezpečnosti práce a ochrany životního prostředí, zajištění ochrany majetku převzatého k realizaci díla před poškozením a jeho pravidelná údržba.</w:t>
      </w:r>
    </w:p>
    <w:p w14:paraId="2F3F2556" w14:textId="77777777" w:rsidR="00D008FC" w:rsidRPr="002D2487" w:rsidRDefault="00D008FC" w:rsidP="00BE76C2">
      <w:pPr>
        <w:pStyle w:val="Odstavecseseznamem"/>
        <w:numPr>
          <w:ilvl w:val="1"/>
          <w:numId w:val="1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Zajištění dopravního značení k případným dopravním omezením, jejich údržba a přemisťování a následné odstranění.</w:t>
      </w:r>
    </w:p>
    <w:p w14:paraId="5B6016B7" w14:textId="15117AAF" w:rsidR="0054795B" w:rsidRPr="00FA3BF0" w:rsidRDefault="00D008FC" w:rsidP="00FA3BF0">
      <w:pPr>
        <w:pStyle w:val="Odstavecseseznamem"/>
        <w:numPr>
          <w:ilvl w:val="1"/>
          <w:numId w:val="1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Zajištění a provedení všech nutných revizí či zkoušek dle ČSN a EN (případně jiných norem vztahujících se k prováděnému dílu včetně pořízení protokolů o průběhu takových případných zkoušek), a předání protokolů o provedení zkoušek objednateli.</w:t>
      </w:r>
    </w:p>
    <w:p w14:paraId="14BC0B91" w14:textId="77777777" w:rsidR="00D008FC" w:rsidRPr="002D2487" w:rsidRDefault="00D008FC" w:rsidP="00BE76C2">
      <w:pPr>
        <w:pStyle w:val="Odstavecseseznamem"/>
        <w:numPr>
          <w:ilvl w:val="1"/>
          <w:numId w:val="1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Zajištění atestů a dokladů o požadovaných vlastnostech výrobků ke kolaudaci (i prohlášení o shodě dle zákona č. 22/1997 Sb., o technických požadavcích na výrobky a o změně a doplnění některých zákonů, ve znění pozdějších předpisů) a revizí veškerých elektrických zařízení s případným dokladem o odstranění uvedených závad a předání atestů a dokladů v českém jazyce objednateli. Případně zajištění všech ostatních nezbytných atestů a revizí podle právních nebo technických předpisů platných v době předání stavby, kterými bude prokázáno dosažení předepsané kvality a předepsaných technických parametrů stavby a předání atestů a revizí v českém jazyce objednateli.</w:t>
      </w:r>
    </w:p>
    <w:p w14:paraId="0D1471F3" w14:textId="77777777" w:rsidR="00D008FC" w:rsidRPr="002D2487" w:rsidRDefault="00D008FC" w:rsidP="00BE76C2">
      <w:pPr>
        <w:pStyle w:val="Odstavecseseznamem"/>
        <w:numPr>
          <w:ilvl w:val="1"/>
          <w:numId w:val="1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lastRenderedPageBreak/>
        <w:t>Provedení komplexního vyzkoušení všech částí a zařízení tvořících stavbu včetně vyhodnocení komplexního vyzkoušení.</w:t>
      </w:r>
    </w:p>
    <w:p w14:paraId="64643A90" w14:textId="77777777" w:rsidR="00D008FC" w:rsidRPr="002D2487" w:rsidRDefault="00D008FC" w:rsidP="00BE76C2">
      <w:pPr>
        <w:pStyle w:val="Odstavecseseznamem"/>
        <w:numPr>
          <w:ilvl w:val="1"/>
          <w:numId w:val="1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Zřízení staveniště a odstranění zařízení staveniště včetně napojení na inženýrské sítě.</w:t>
      </w:r>
    </w:p>
    <w:p w14:paraId="5FDCFF8E" w14:textId="77777777" w:rsidR="00192427" w:rsidRPr="00DB6EE5" w:rsidRDefault="00192427" w:rsidP="00192427">
      <w:pPr>
        <w:pStyle w:val="Odstavecseseznamem"/>
        <w:numPr>
          <w:ilvl w:val="1"/>
          <w:numId w:val="12"/>
        </w:numPr>
        <w:spacing w:before="60" w:after="60"/>
        <w:jc w:val="both"/>
        <w:rPr>
          <w:rFonts w:ascii="Palatino Linotype" w:hAnsi="Palatino Linotype"/>
          <w:b/>
          <w:sz w:val="22"/>
          <w:szCs w:val="22"/>
        </w:rPr>
      </w:pPr>
      <w:r w:rsidRPr="00DB6EE5">
        <w:rPr>
          <w:rFonts w:ascii="Palatino Linotype" w:hAnsi="Palatino Linotype"/>
          <w:sz w:val="22"/>
          <w:szCs w:val="22"/>
        </w:rPr>
        <w:t>Odvoz a uložení vybouraných hmot a stavební suti na skládku v souladu s ustanoveními zákona č. 541/2020 Sb. o odpadech a o změně některých dalších předpisů, ve znění pozdějších předpisů.</w:t>
      </w:r>
    </w:p>
    <w:p w14:paraId="2B12E257" w14:textId="0D3F7B7E" w:rsidR="00D008FC" w:rsidRPr="002D2487" w:rsidRDefault="00D008FC" w:rsidP="00BE76C2">
      <w:pPr>
        <w:pStyle w:val="Odstavecseseznamem"/>
        <w:numPr>
          <w:ilvl w:val="1"/>
          <w:numId w:val="1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Zajištění a splnění podmínek vyplývajících ze stavebních povolení pro realizaci stavby a z</w:t>
      </w:r>
      <w:r w:rsidR="00A1583E" w:rsidRPr="002D2487">
        <w:rPr>
          <w:rFonts w:ascii="Palatino Linotype" w:hAnsi="Palatino Linotype" w:cs="Calibri"/>
          <w:sz w:val="22"/>
          <w:szCs w:val="22"/>
        </w:rPr>
        <w:t> </w:t>
      </w:r>
      <w:r w:rsidRPr="002D2487">
        <w:rPr>
          <w:rFonts w:ascii="Palatino Linotype" w:hAnsi="Palatino Linotype" w:cs="Calibri"/>
          <w:sz w:val="22"/>
          <w:szCs w:val="22"/>
        </w:rPr>
        <w:t>dokladů předaných objednatelem zhotoviteli.</w:t>
      </w:r>
    </w:p>
    <w:p w14:paraId="0E81F428" w14:textId="2AEA8A8C" w:rsidR="00D008FC" w:rsidRPr="002D2487" w:rsidRDefault="00D008FC" w:rsidP="00BE76C2">
      <w:pPr>
        <w:pStyle w:val="Odstavecseseznamem"/>
        <w:numPr>
          <w:ilvl w:val="1"/>
          <w:numId w:val="1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Pořizování fotodokumentace o průběhu zhotovování díla a realizaci stavebních prací za</w:t>
      </w:r>
      <w:r w:rsidR="004704B8" w:rsidRPr="002D2487">
        <w:rPr>
          <w:rFonts w:ascii="Palatino Linotype" w:hAnsi="Palatino Linotype" w:cs="Calibri"/>
          <w:sz w:val="22"/>
          <w:szCs w:val="22"/>
        </w:rPr>
        <w:t> </w:t>
      </w:r>
      <w:r w:rsidRPr="002D2487">
        <w:rPr>
          <w:rFonts w:ascii="Palatino Linotype" w:hAnsi="Palatino Linotype" w:cs="Calibri"/>
          <w:sz w:val="22"/>
          <w:szCs w:val="22"/>
        </w:rPr>
        <w:t>přítomnosti TDS a dle pokynů TDS a její předání objednateli při předání a převzetí plnění předmětu této smlouvy.</w:t>
      </w:r>
    </w:p>
    <w:p w14:paraId="2A806020" w14:textId="28DCDDDC" w:rsidR="00D008FC" w:rsidRPr="002D2487" w:rsidRDefault="00D008FC" w:rsidP="00BE76C2">
      <w:pPr>
        <w:pStyle w:val="Odstavecseseznamem"/>
        <w:numPr>
          <w:ilvl w:val="1"/>
          <w:numId w:val="12"/>
        </w:numPr>
        <w:spacing w:before="60" w:after="60"/>
        <w:jc w:val="both"/>
        <w:rPr>
          <w:rFonts w:ascii="Palatino Linotype" w:hAnsi="Palatino Linotype" w:cs="Calibri"/>
          <w:b/>
          <w:spacing w:val="-2"/>
          <w:sz w:val="22"/>
          <w:szCs w:val="22"/>
        </w:rPr>
      </w:pPr>
      <w:r w:rsidRPr="002D2487">
        <w:rPr>
          <w:rFonts w:ascii="Palatino Linotype" w:hAnsi="Palatino Linotype" w:cs="Calibri"/>
          <w:spacing w:val="-2"/>
          <w:sz w:val="22"/>
          <w:szCs w:val="22"/>
        </w:rPr>
        <w:t>Provedení zaškolení obsluhy objednatele u všech částí stavby, které zaškolení obsluh</w:t>
      </w:r>
      <w:r w:rsidR="00F409D5" w:rsidRPr="002D2487">
        <w:rPr>
          <w:rFonts w:ascii="Palatino Linotype" w:hAnsi="Palatino Linotype" w:cs="Calibri"/>
          <w:spacing w:val="-2"/>
          <w:sz w:val="22"/>
          <w:szCs w:val="22"/>
        </w:rPr>
        <w:t>y</w:t>
      </w:r>
      <w:r w:rsidRPr="002D2487">
        <w:rPr>
          <w:rFonts w:ascii="Palatino Linotype" w:hAnsi="Palatino Linotype" w:cs="Calibri"/>
          <w:spacing w:val="-2"/>
          <w:sz w:val="22"/>
          <w:szCs w:val="22"/>
        </w:rPr>
        <w:t xml:space="preserve"> vyžadují, vyhotovení protokolu o zaškolení v jazyce českém a předání protokolu objednateli. </w:t>
      </w:r>
    </w:p>
    <w:p w14:paraId="19F46AF1" w14:textId="77777777" w:rsidR="00D008FC" w:rsidRPr="002D2487" w:rsidRDefault="00D008FC" w:rsidP="00BE76C2">
      <w:pPr>
        <w:pStyle w:val="Odstavecseseznamem"/>
        <w:numPr>
          <w:ilvl w:val="1"/>
          <w:numId w:val="12"/>
        </w:numPr>
        <w:spacing w:before="60" w:after="60"/>
        <w:jc w:val="both"/>
        <w:rPr>
          <w:rFonts w:ascii="Palatino Linotype" w:hAnsi="Palatino Linotype" w:cs="Calibri"/>
          <w:b/>
          <w:spacing w:val="-4"/>
          <w:sz w:val="22"/>
          <w:szCs w:val="22"/>
        </w:rPr>
      </w:pPr>
      <w:r w:rsidRPr="002D2487">
        <w:rPr>
          <w:rFonts w:ascii="Palatino Linotype" w:hAnsi="Palatino Linotype" w:cs="Calibri"/>
          <w:spacing w:val="-4"/>
          <w:sz w:val="22"/>
          <w:szCs w:val="22"/>
        </w:rPr>
        <w:t>Předání provozních řádů, návodů k obsluze (provozu) a návodů k údržbě díla, resp. jeho částí.</w:t>
      </w:r>
    </w:p>
    <w:p w14:paraId="50B765AF" w14:textId="77777777" w:rsidR="00D008FC" w:rsidRPr="002D2487" w:rsidRDefault="00D008FC" w:rsidP="00BE76C2">
      <w:pPr>
        <w:pStyle w:val="Odstavecseseznamem"/>
        <w:numPr>
          <w:ilvl w:val="1"/>
          <w:numId w:val="12"/>
        </w:numPr>
        <w:spacing w:before="60" w:after="60"/>
        <w:jc w:val="both"/>
        <w:rPr>
          <w:rFonts w:ascii="Palatino Linotype" w:hAnsi="Palatino Linotype" w:cs="Calibri"/>
          <w:b/>
          <w:spacing w:val="-4"/>
          <w:sz w:val="22"/>
          <w:szCs w:val="22"/>
        </w:rPr>
      </w:pPr>
      <w:r w:rsidRPr="002D2487">
        <w:rPr>
          <w:rFonts w:ascii="Palatino Linotype" w:hAnsi="Palatino Linotype" w:cs="Calibri"/>
          <w:spacing w:val="-4"/>
          <w:sz w:val="22"/>
          <w:szCs w:val="22"/>
        </w:rPr>
        <w:t>Celkový úklid stavby a staveniště před předáním a převzetím díla jako plnění předmětu smlouvy. Uvedení všech povrchů dotčených stavbou do původního stavu (komunikace apod.), mimo zásahů do komunikací vymezených projektovou dokumentací dle této smlouvy.</w:t>
      </w:r>
    </w:p>
    <w:p w14:paraId="26C4C504" w14:textId="77777777" w:rsidR="00D008FC" w:rsidRPr="002D2487" w:rsidRDefault="00D008FC" w:rsidP="00BE76C2">
      <w:pPr>
        <w:pStyle w:val="Odstavecseseznamem"/>
        <w:numPr>
          <w:ilvl w:val="1"/>
          <w:numId w:val="1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Poskytnutí nezbytné a dostatečné součinnosti TDS objednatele, (tj. především poskytnutí příslušných dokumentů, informací a dalších potřebných činností) za účelem získání kladných závazných stanovisek dotčených orgánů, organizací, vlastníků a správců sítí, a to tak, aby bylo v maximální možné míře umožněno zajistit pro objednatele vydání kolaudačních souhlasů s užíváním stavby (díla).</w:t>
      </w:r>
    </w:p>
    <w:p w14:paraId="65C6E725" w14:textId="61C52BA8" w:rsidR="00C12BD5" w:rsidRPr="002D2487" w:rsidRDefault="003B7953" w:rsidP="00BE76C2">
      <w:pPr>
        <w:pStyle w:val="Odstavecseseznamem"/>
        <w:numPr>
          <w:ilvl w:val="0"/>
          <w:numId w:val="12"/>
        </w:numPr>
        <w:spacing w:before="60" w:after="60"/>
        <w:jc w:val="both"/>
        <w:rPr>
          <w:rFonts w:ascii="Palatino Linotype" w:hAnsi="Palatino Linotype" w:cs="Calibri"/>
          <w:b/>
          <w:sz w:val="22"/>
          <w:szCs w:val="22"/>
        </w:rPr>
      </w:pPr>
      <w:r w:rsidRPr="002D2487">
        <w:rPr>
          <w:rFonts w:ascii="Palatino Linotype" w:hAnsi="Palatino Linotype" w:cs="Calibri"/>
          <w:b/>
          <w:sz w:val="22"/>
          <w:szCs w:val="22"/>
        </w:rPr>
        <w:t>Do rozsahu zhotovení díla dále patří zpracování projektové Dokumentace skutečného provedení stavby (díla)</w:t>
      </w:r>
      <w:r w:rsidRPr="002D2487">
        <w:rPr>
          <w:rFonts w:ascii="Palatino Linotype" w:hAnsi="Palatino Linotype" w:cs="Calibri"/>
          <w:sz w:val="22"/>
          <w:szCs w:val="22"/>
        </w:rPr>
        <w:t xml:space="preserve"> (</w:t>
      </w:r>
      <w:r w:rsidR="00FC755E" w:rsidRPr="002D2487">
        <w:rPr>
          <w:rFonts w:ascii="Palatino Linotype" w:hAnsi="Palatino Linotype" w:cs="Calibri"/>
          <w:sz w:val="22"/>
          <w:szCs w:val="22"/>
        </w:rPr>
        <w:t>dále též jen</w:t>
      </w:r>
      <w:r w:rsidRPr="002D2487">
        <w:rPr>
          <w:rFonts w:ascii="Palatino Linotype" w:hAnsi="Palatino Linotype" w:cs="Calibri"/>
          <w:sz w:val="22"/>
          <w:szCs w:val="22"/>
        </w:rPr>
        <w:t xml:space="preserve"> „</w:t>
      </w:r>
      <w:r w:rsidRPr="002D2487">
        <w:rPr>
          <w:rFonts w:ascii="Palatino Linotype" w:hAnsi="Palatino Linotype" w:cs="Calibri"/>
          <w:b/>
          <w:sz w:val="22"/>
          <w:szCs w:val="22"/>
        </w:rPr>
        <w:t>DSPS</w:t>
      </w:r>
      <w:r w:rsidRPr="002D2487">
        <w:rPr>
          <w:rFonts w:ascii="Palatino Linotype" w:hAnsi="Palatino Linotype" w:cs="Calibri"/>
          <w:sz w:val="22"/>
          <w:szCs w:val="22"/>
        </w:rPr>
        <w:t>“)</w:t>
      </w:r>
      <w:r w:rsidRPr="002D2487">
        <w:rPr>
          <w:rFonts w:ascii="Palatino Linotype" w:hAnsi="Palatino Linotype" w:cs="Calibri"/>
          <w:snapToGrid w:val="0"/>
          <w:sz w:val="22"/>
          <w:szCs w:val="22"/>
        </w:rPr>
        <w:t xml:space="preserve">, která bude provedena </w:t>
      </w:r>
      <w:r w:rsidR="00021881" w:rsidRPr="002D2487">
        <w:rPr>
          <w:rFonts w:ascii="Palatino Linotype" w:hAnsi="Palatino Linotype" w:cs="Calibri"/>
          <w:snapToGrid w:val="0"/>
          <w:sz w:val="22"/>
          <w:szCs w:val="22"/>
        </w:rPr>
        <w:t>následujícím způsobem:</w:t>
      </w:r>
    </w:p>
    <w:p w14:paraId="1A9E553A" w14:textId="1CFE9D13" w:rsidR="00C12BD5" w:rsidRPr="002D2487" w:rsidRDefault="003B7953" w:rsidP="00BE76C2">
      <w:pPr>
        <w:pStyle w:val="Odstavecseseznamem"/>
        <w:numPr>
          <w:ilvl w:val="1"/>
          <w:numId w:val="1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Do původní projektové dokumentace díla, tj. projektové dokumentace všech stavebních objektů, provozních souborů budou zřetelně vyznačeny všechny změny, k nimž došlo v</w:t>
      </w:r>
      <w:r w:rsidR="00A1583E" w:rsidRPr="002D2487">
        <w:rPr>
          <w:rFonts w:ascii="Palatino Linotype" w:hAnsi="Palatino Linotype" w:cs="Calibri"/>
          <w:sz w:val="22"/>
          <w:szCs w:val="22"/>
        </w:rPr>
        <w:t> </w:t>
      </w:r>
      <w:r w:rsidRPr="002D2487">
        <w:rPr>
          <w:rFonts w:ascii="Palatino Linotype" w:hAnsi="Palatino Linotype" w:cs="Calibri"/>
          <w:sz w:val="22"/>
          <w:szCs w:val="22"/>
        </w:rPr>
        <w:t>průběhu zhotovení stavby. Původní části projektové dokumentace, u kterých nedošlo k</w:t>
      </w:r>
      <w:r w:rsidR="00A1583E" w:rsidRPr="002D2487">
        <w:rPr>
          <w:rFonts w:ascii="Palatino Linotype" w:hAnsi="Palatino Linotype" w:cs="Calibri"/>
          <w:sz w:val="22"/>
          <w:szCs w:val="22"/>
        </w:rPr>
        <w:t> </w:t>
      </w:r>
      <w:r w:rsidRPr="002D2487">
        <w:rPr>
          <w:rFonts w:ascii="Palatino Linotype" w:hAnsi="Palatino Linotype" w:cs="Calibri"/>
          <w:sz w:val="22"/>
          <w:szCs w:val="22"/>
        </w:rPr>
        <w:t>žádným změnám, budou označeny nápisem „beze změn“.</w:t>
      </w:r>
    </w:p>
    <w:p w14:paraId="4738634B" w14:textId="77777777" w:rsidR="00C12BD5" w:rsidRPr="002D2487" w:rsidRDefault="003B7953" w:rsidP="00BE76C2">
      <w:pPr>
        <w:pStyle w:val="Odstavecseseznamem"/>
        <w:numPr>
          <w:ilvl w:val="1"/>
          <w:numId w:val="1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Každý výkres DSPS bude opatřen jménem a příjmením osoby, která změny zakreslila, jejím podpisem a razítkem zhotovitele.</w:t>
      </w:r>
    </w:p>
    <w:p w14:paraId="59460A30" w14:textId="217AC378" w:rsidR="00C12BD5" w:rsidRPr="002D2487" w:rsidRDefault="003B7953" w:rsidP="00BE76C2">
      <w:pPr>
        <w:pStyle w:val="Odstavecseseznamem"/>
        <w:numPr>
          <w:ilvl w:val="1"/>
          <w:numId w:val="1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Součástí DSPS bude i celková situace včetně přívodů, přípojek, komunikací, podzemních i</w:t>
      </w:r>
      <w:r w:rsidR="00A1583E" w:rsidRPr="002D2487">
        <w:rPr>
          <w:rFonts w:ascii="Palatino Linotype" w:hAnsi="Palatino Linotype" w:cs="Calibri"/>
          <w:sz w:val="22"/>
          <w:szCs w:val="22"/>
        </w:rPr>
        <w:t> </w:t>
      </w:r>
      <w:r w:rsidRPr="002D2487">
        <w:rPr>
          <w:rFonts w:ascii="Palatino Linotype" w:hAnsi="Palatino Linotype" w:cs="Calibri"/>
          <w:sz w:val="22"/>
          <w:szCs w:val="22"/>
        </w:rPr>
        <w:t xml:space="preserve">nadzemních vedení s údaji o hloubkách uložení sítí. </w:t>
      </w:r>
    </w:p>
    <w:p w14:paraId="6F01BA63" w14:textId="42E02CE7" w:rsidR="00C12BD5" w:rsidRPr="002D2487" w:rsidRDefault="00911730" w:rsidP="00BE76C2">
      <w:pPr>
        <w:pStyle w:val="Odstavecseseznamem"/>
        <w:numPr>
          <w:ilvl w:val="1"/>
          <w:numId w:val="12"/>
        </w:numPr>
        <w:spacing w:before="60" w:after="60"/>
        <w:jc w:val="both"/>
        <w:rPr>
          <w:rFonts w:ascii="Palatino Linotype" w:hAnsi="Palatino Linotype" w:cs="Calibri"/>
          <w:b/>
          <w:sz w:val="22"/>
          <w:szCs w:val="22"/>
        </w:rPr>
      </w:pPr>
      <w:r w:rsidRPr="002D2487">
        <w:rPr>
          <w:rFonts w:ascii="Palatino Linotype" w:hAnsi="Palatino Linotype" w:cs="Calibri"/>
          <w:spacing w:val="-4"/>
          <w:sz w:val="22"/>
          <w:szCs w:val="22"/>
        </w:rPr>
        <w:t>DSPS bude předána objednateli minimálně v 1 vyhotovení v listinné podobě a 1 vyhotovení v</w:t>
      </w:r>
      <w:r w:rsidR="00F409D5" w:rsidRPr="002D2487">
        <w:rPr>
          <w:rFonts w:ascii="Palatino Linotype" w:hAnsi="Palatino Linotype" w:cs="Calibri"/>
          <w:spacing w:val="-4"/>
          <w:sz w:val="22"/>
          <w:szCs w:val="22"/>
        </w:rPr>
        <w:t> </w:t>
      </w:r>
      <w:r w:rsidRPr="002D2487">
        <w:rPr>
          <w:rFonts w:ascii="Palatino Linotype" w:hAnsi="Palatino Linotype" w:cs="Calibri"/>
          <w:spacing w:val="-4"/>
          <w:sz w:val="22"/>
          <w:szCs w:val="22"/>
        </w:rPr>
        <w:t>digitální podobě na CD/DVD/flash nosiči, kdy bude výkresová část ve formátu *.</w:t>
      </w:r>
      <w:proofErr w:type="spellStart"/>
      <w:r w:rsidRPr="002D2487">
        <w:rPr>
          <w:rFonts w:ascii="Palatino Linotype" w:hAnsi="Palatino Linotype" w:cs="Calibri"/>
          <w:spacing w:val="-4"/>
          <w:sz w:val="22"/>
          <w:szCs w:val="22"/>
        </w:rPr>
        <w:t>dwg</w:t>
      </w:r>
      <w:proofErr w:type="spellEnd"/>
      <w:r w:rsidRPr="002D2487">
        <w:rPr>
          <w:rFonts w:ascii="Palatino Linotype" w:hAnsi="Palatino Linotype" w:cs="Calibri"/>
          <w:spacing w:val="-4"/>
          <w:sz w:val="22"/>
          <w:szCs w:val="22"/>
        </w:rPr>
        <w:t>, textové části ve formátu *.doc (či obdobném), tabulky ve formátu *.xls (či obdobném).</w:t>
      </w:r>
    </w:p>
    <w:p w14:paraId="2379D695" w14:textId="3D44EF3C" w:rsidR="00262497" w:rsidRDefault="00B9282C" w:rsidP="004704B8">
      <w:pPr>
        <w:pStyle w:val="Odstavecseseznamem"/>
        <w:numPr>
          <w:ilvl w:val="1"/>
          <w:numId w:val="12"/>
        </w:numPr>
        <w:jc w:val="both"/>
        <w:rPr>
          <w:rFonts w:ascii="Palatino Linotype" w:hAnsi="Palatino Linotype" w:cs="Calibri"/>
          <w:sz w:val="22"/>
          <w:szCs w:val="22"/>
        </w:rPr>
      </w:pPr>
      <w:r w:rsidRPr="002D2487">
        <w:rPr>
          <w:rFonts w:ascii="Palatino Linotype" w:hAnsi="Palatino Linotype" w:cs="Calibri"/>
          <w:sz w:val="22"/>
          <w:szCs w:val="22"/>
        </w:rPr>
        <w:t xml:space="preserve">Cena za rozsah činností a výkonů ke zhotovení díla uvedených výše </w:t>
      </w:r>
      <w:r w:rsidR="005B590A" w:rsidRPr="002D2487">
        <w:rPr>
          <w:rFonts w:ascii="Palatino Linotype" w:hAnsi="Palatino Linotype" w:cs="Calibri"/>
          <w:sz w:val="22"/>
          <w:szCs w:val="22"/>
        </w:rPr>
        <w:t>v tomto odstavci 3.6 a všech</w:t>
      </w:r>
      <w:r w:rsidR="00F27848" w:rsidRPr="002D2487">
        <w:rPr>
          <w:rFonts w:ascii="Palatino Linotype" w:hAnsi="Palatino Linotype" w:cs="Calibri"/>
          <w:sz w:val="22"/>
          <w:szCs w:val="22"/>
        </w:rPr>
        <w:t xml:space="preserve"> jeho pododstavcích </w:t>
      </w:r>
      <w:r w:rsidR="00206959" w:rsidRPr="002D2487">
        <w:rPr>
          <w:rFonts w:ascii="Palatino Linotype" w:hAnsi="Palatino Linotype" w:cs="Calibri"/>
          <w:sz w:val="22"/>
          <w:szCs w:val="22"/>
        </w:rPr>
        <w:t xml:space="preserve">je součástí celkové ceny </w:t>
      </w:r>
      <w:r w:rsidRPr="002D2487">
        <w:rPr>
          <w:rFonts w:ascii="Palatino Linotype" w:hAnsi="Palatino Linotype" w:cs="Calibri"/>
          <w:sz w:val="22"/>
          <w:szCs w:val="22"/>
        </w:rPr>
        <w:t xml:space="preserve">dle </w:t>
      </w:r>
      <w:r w:rsidR="009179D1" w:rsidRPr="002D2487">
        <w:rPr>
          <w:rFonts w:ascii="Palatino Linotype" w:hAnsi="Palatino Linotype" w:cs="Calibri"/>
          <w:sz w:val="22"/>
          <w:szCs w:val="22"/>
        </w:rPr>
        <w:fldChar w:fldCharType="begin"/>
      </w:r>
      <w:r w:rsidR="009179D1" w:rsidRPr="002D2487">
        <w:rPr>
          <w:rFonts w:ascii="Palatino Linotype" w:hAnsi="Palatino Linotype" w:cs="Calibri"/>
          <w:sz w:val="22"/>
          <w:szCs w:val="22"/>
        </w:rPr>
        <w:instrText xml:space="preserve"> REF _Ref218601140 \h  \* MERGEFORMAT </w:instrText>
      </w:r>
      <w:r w:rsidR="009179D1" w:rsidRPr="002D2487">
        <w:rPr>
          <w:rFonts w:ascii="Palatino Linotype" w:hAnsi="Palatino Linotype" w:cs="Calibri"/>
          <w:sz w:val="22"/>
          <w:szCs w:val="22"/>
        </w:rPr>
      </w:r>
      <w:r w:rsidR="009179D1" w:rsidRPr="002D2487">
        <w:rPr>
          <w:rFonts w:ascii="Palatino Linotype" w:hAnsi="Palatino Linotype" w:cs="Calibri"/>
          <w:sz w:val="22"/>
          <w:szCs w:val="22"/>
        </w:rPr>
        <w:fldChar w:fldCharType="separate"/>
      </w:r>
      <w:r w:rsidR="002D2487" w:rsidRPr="002D2487">
        <w:rPr>
          <w:rFonts w:ascii="Palatino Linotype" w:hAnsi="Palatino Linotype" w:cs="Calibri"/>
        </w:rPr>
        <w:t xml:space="preserve">Čl. </w:t>
      </w:r>
      <w:r w:rsidR="002D2487" w:rsidRPr="002D2487">
        <w:rPr>
          <w:rFonts w:ascii="Palatino Linotype" w:hAnsi="Palatino Linotype" w:cs="Calibri"/>
          <w:snapToGrid w:val="0"/>
        </w:rPr>
        <w:t>VIII.</w:t>
      </w:r>
      <w:r w:rsidR="009179D1" w:rsidRPr="002D2487">
        <w:rPr>
          <w:rFonts w:ascii="Palatino Linotype" w:hAnsi="Palatino Linotype" w:cs="Calibri"/>
          <w:sz w:val="22"/>
          <w:szCs w:val="22"/>
        </w:rPr>
        <w:fldChar w:fldCharType="end"/>
      </w:r>
      <w:r w:rsidR="009179D1" w:rsidRPr="002D2487">
        <w:rPr>
          <w:rFonts w:ascii="Palatino Linotype" w:hAnsi="Palatino Linotype" w:cs="Calibri"/>
          <w:sz w:val="22"/>
          <w:szCs w:val="22"/>
        </w:rPr>
        <w:t xml:space="preserve"> </w:t>
      </w:r>
      <w:r w:rsidRPr="002D2487">
        <w:rPr>
          <w:rFonts w:ascii="Palatino Linotype" w:hAnsi="Palatino Linotype" w:cs="Calibri"/>
          <w:sz w:val="22"/>
          <w:szCs w:val="22"/>
        </w:rPr>
        <w:t>této smlouvy.</w:t>
      </w:r>
    </w:p>
    <w:p w14:paraId="5308EF44" w14:textId="77777777" w:rsidR="00FA3BF0" w:rsidRDefault="00FA3BF0" w:rsidP="00FA3BF0">
      <w:pPr>
        <w:pStyle w:val="Odstavecseseznamem"/>
        <w:ind w:left="567"/>
        <w:jc w:val="both"/>
        <w:rPr>
          <w:rFonts w:ascii="Palatino Linotype" w:hAnsi="Palatino Linotype" w:cs="Calibri"/>
          <w:sz w:val="22"/>
          <w:szCs w:val="22"/>
        </w:rPr>
      </w:pPr>
    </w:p>
    <w:p w14:paraId="7A44C5B9" w14:textId="77777777" w:rsidR="00FA3BF0" w:rsidRDefault="00FA3BF0" w:rsidP="00FA3BF0">
      <w:pPr>
        <w:pStyle w:val="Odstavecseseznamem"/>
        <w:ind w:left="567"/>
        <w:jc w:val="both"/>
        <w:rPr>
          <w:rFonts w:ascii="Palatino Linotype" w:hAnsi="Palatino Linotype" w:cs="Calibri"/>
          <w:sz w:val="22"/>
          <w:szCs w:val="22"/>
        </w:rPr>
      </w:pPr>
    </w:p>
    <w:p w14:paraId="72426618" w14:textId="77777777" w:rsidR="00FA3BF0" w:rsidRDefault="00FA3BF0" w:rsidP="00FA3BF0">
      <w:pPr>
        <w:pStyle w:val="Odstavecseseznamem"/>
        <w:ind w:left="567"/>
        <w:jc w:val="both"/>
        <w:rPr>
          <w:rFonts w:ascii="Palatino Linotype" w:hAnsi="Palatino Linotype" w:cs="Calibri"/>
          <w:sz w:val="22"/>
          <w:szCs w:val="22"/>
        </w:rPr>
      </w:pPr>
    </w:p>
    <w:p w14:paraId="53D54284" w14:textId="77777777" w:rsidR="00FA3BF0" w:rsidRPr="002D2487" w:rsidRDefault="00FA3BF0" w:rsidP="00FA3BF0">
      <w:pPr>
        <w:pStyle w:val="Odstavecseseznamem"/>
        <w:ind w:left="567"/>
        <w:jc w:val="both"/>
        <w:rPr>
          <w:rFonts w:ascii="Palatino Linotype" w:hAnsi="Palatino Linotype" w:cs="Calibri"/>
          <w:sz w:val="22"/>
          <w:szCs w:val="22"/>
        </w:rPr>
      </w:pPr>
    </w:p>
    <w:p w14:paraId="1429C5AF" w14:textId="77777777" w:rsidR="00C12BD5" w:rsidRPr="002D2487" w:rsidRDefault="003B7953" w:rsidP="00BE76C2">
      <w:pPr>
        <w:pStyle w:val="Odstavecseseznamem"/>
        <w:numPr>
          <w:ilvl w:val="0"/>
          <w:numId w:val="12"/>
        </w:numPr>
        <w:spacing w:before="60" w:after="60"/>
        <w:jc w:val="both"/>
        <w:rPr>
          <w:rFonts w:ascii="Palatino Linotype" w:hAnsi="Palatino Linotype" w:cs="Calibri"/>
          <w:b/>
          <w:sz w:val="22"/>
          <w:szCs w:val="22"/>
        </w:rPr>
      </w:pPr>
      <w:bookmarkStart w:id="6" w:name="_Ref218599748"/>
      <w:r w:rsidRPr="002D2487">
        <w:rPr>
          <w:rFonts w:ascii="Palatino Linotype" w:hAnsi="Palatino Linotype" w:cs="Calibri"/>
          <w:b/>
          <w:sz w:val="22"/>
          <w:szCs w:val="22"/>
        </w:rPr>
        <w:lastRenderedPageBreak/>
        <w:t xml:space="preserve">Do rozsahu zhotovení díla dále patří </w:t>
      </w:r>
      <w:r w:rsidRPr="002D2487">
        <w:rPr>
          <w:rFonts w:ascii="Palatino Linotype" w:hAnsi="Palatino Linotype" w:cs="Calibri"/>
          <w:b/>
          <w:snapToGrid w:val="0"/>
          <w:sz w:val="22"/>
          <w:szCs w:val="22"/>
        </w:rPr>
        <w:t>geodetické zaměření stavby:</w:t>
      </w:r>
      <w:bookmarkEnd w:id="6"/>
    </w:p>
    <w:p w14:paraId="21917CDA" w14:textId="5EDB5347" w:rsidR="00C12BD5" w:rsidRPr="0054795B" w:rsidRDefault="003B7953" w:rsidP="00BE76C2">
      <w:pPr>
        <w:pStyle w:val="Odstavecseseznamem"/>
        <w:numPr>
          <w:ilvl w:val="1"/>
          <w:numId w:val="12"/>
        </w:numPr>
        <w:spacing w:before="60" w:after="60"/>
        <w:jc w:val="both"/>
        <w:rPr>
          <w:rFonts w:ascii="Palatino Linotype" w:hAnsi="Palatino Linotype" w:cs="Calibri"/>
          <w:b/>
          <w:sz w:val="22"/>
          <w:szCs w:val="22"/>
        </w:rPr>
      </w:pPr>
      <w:r w:rsidRPr="002D2487">
        <w:rPr>
          <w:rFonts w:ascii="Palatino Linotype" w:hAnsi="Palatino Linotype" w:cs="Calibri"/>
          <w:snapToGrid w:val="0"/>
          <w:sz w:val="22"/>
          <w:szCs w:val="22"/>
        </w:rPr>
        <w:t>Geodetické zaměření skutečného provedení díla včetně zpracování geometrického plánu pro vklad do katastru nemovitostí bud</w:t>
      </w:r>
      <w:r w:rsidR="00911730" w:rsidRPr="002D2487">
        <w:rPr>
          <w:rFonts w:ascii="Palatino Linotype" w:hAnsi="Palatino Linotype" w:cs="Calibri"/>
          <w:snapToGrid w:val="0"/>
          <w:sz w:val="22"/>
          <w:szCs w:val="22"/>
        </w:rPr>
        <w:t>e</w:t>
      </w:r>
      <w:r w:rsidRPr="002D2487">
        <w:rPr>
          <w:rFonts w:ascii="Palatino Linotype" w:hAnsi="Palatino Linotype" w:cs="Calibri"/>
          <w:snapToGrid w:val="0"/>
          <w:sz w:val="22"/>
          <w:szCs w:val="22"/>
        </w:rPr>
        <w:t xml:space="preserve"> proveden</w:t>
      </w:r>
      <w:r w:rsidR="00911730" w:rsidRPr="002D2487">
        <w:rPr>
          <w:rFonts w:ascii="Palatino Linotype" w:hAnsi="Palatino Linotype" w:cs="Calibri"/>
          <w:snapToGrid w:val="0"/>
          <w:sz w:val="22"/>
          <w:szCs w:val="22"/>
        </w:rPr>
        <w:t>o</w:t>
      </w:r>
      <w:r w:rsidRPr="002D2487">
        <w:rPr>
          <w:rFonts w:ascii="Palatino Linotype" w:hAnsi="Palatino Linotype" w:cs="Calibri"/>
          <w:snapToGrid w:val="0"/>
          <w:sz w:val="22"/>
          <w:szCs w:val="22"/>
        </w:rPr>
        <w:t xml:space="preserve"> a ověřen</w:t>
      </w:r>
      <w:r w:rsidR="00911730" w:rsidRPr="002D2487">
        <w:rPr>
          <w:rFonts w:ascii="Palatino Linotype" w:hAnsi="Palatino Linotype" w:cs="Calibri"/>
          <w:snapToGrid w:val="0"/>
          <w:sz w:val="22"/>
          <w:szCs w:val="22"/>
        </w:rPr>
        <w:t>o</w:t>
      </w:r>
      <w:r w:rsidRPr="002D2487">
        <w:rPr>
          <w:rFonts w:ascii="Palatino Linotype" w:hAnsi="Palatino Linotype" w:cs="Calibri"/>
          <w:snapToGrid w:val="0"/>
          <w:sz w:val="22"/>
          <w:szCs w:val="22"/>
        </w:rPr>
        <w:t xml:space="preserve"> oprávněným zeměměřičským inženýrem podle zákona č. 200/1994 Sb., o zeměměřictví a o změně a doplnění některých zákonů souvisejících s jeho zavedením, ve znění pozdějších předpisů, </w:t>
      </w:r>
      <w:r w:rsidRPr="0054795B">
        <w:rPr>
          <w:rFonts w:ascii="Palatino Linotype" w:hAnsi="Palatino Linotype" w:cs="Calibri"/>
          <w:snapToGrid w:val="0"/>
          <w:sz w:val="22"/>
          <w:szCs w:val="22"/>
        </w:rPr>
        <w:t xml:space="preserve">a bude předáno objednateli </w:t>
      </w:r>
      <w:r w:rsidR="00C12BD5" w:rsidRPr="0054795B">
        <w:rPr>
          <w:rFonts w:ascii="Palatino Linotype" w:hAnsi="Palatino Linotype" w:cs="Calibri"/>
          <w:spacing w:val="-4"/>
          <w:sz w:val="22"/>
          <w:szCs w:val="22"/>
        </w:rPr>
        <w:t>minimálně v 1 vyhotovení v listinné podobě a 1 vyhotovení v</w:t>
      </w:r>
      <w:r w:rsidR="00F409D5" w:rsidRPr="0054795B">
        <w:rPr>
          <w:rFonts w:ascii="Palatino Linotype" w:hAnsi="Palatino Linotype" w:cs="Calibri"/>
          <w:spacing w:val="-4"/>
          <w:sz w:val="22"/>
          <w:szCs w:val="22"/>
        </w:rPr>
        <w:t> </w:t>
      </w:r>
      <w:r w:rsidR="00C12BD5" w:rsidRPr="0054795B">
        <w:rPr>
          <w:rFonts w:ascii="Palatino Linotype" w:hAnsi="Palatino Linotype" w:cs="Calibri"/>
          <w:spacing w:val="-4"/>
          <w:sz w:val="22"/>
          <w:szCs w:val="22"/>
        </w:rPr>
        <w:t>digitální podobě na CD/DVD/flash nosiči.</w:t>
      </w:r>
    </w:p>
    <w:p w14:paraId="656F8C76" w14:textId="77777777" w:rsidR="00734D4A" w:rsidRPr="0054795B" w:rsidRDefault="003B7953" w:rsidP="00BE76C2">
      <w:pPr>
        <w:pStyle w:val="Odstavecseseznamem"/>
        <w:numPr>
          <w:ilvl w:val="1"/>
          <w:numId w:val="12"/>
        </w:numPr>
        <w:spacing w:before="60"/>
        <w:jc w:val="both"/>
        <w:rPr>
          <w:rFonts w:ascii="Palatino Linotype" w:hAnsi="Palatino Linotype" w:cs="Calibri"/>
          <w:b/>
          <w:sz w:val="22"/>
          <w:szCs w:val="22"/>
        </w:rPr>
      </w:pPr>
      <w:r w:rsidRPr="0054795B">
        <w:rPr>
          <w:rFonts w:ascii="Palatino Linotype" w:hAnsi="Palatino Linotype" w:cs="Calibri"/>
          <w:sz w:val="22"/>
          <w:szCs w:val="22"/>
        </w:rPr>
        <w:t>Součástí tohoto zaměření jsou geodetická zaměření skutečného provedení jednotlivých stavebních a inženýrských objektů v souladu se zákonem č. 256/2013 Sb., o katastru nemovitostí České republiky (katastrální zákon), ve znění pozdějších předpisů.</w:t>
      </w:r>
    </w:p>
    <w:p w14:paraId="58FED02B" w14:textId="347DB66A" w:rsidR="009701A6" w:rsidRPr="0054795B" w:rsidRDefault="009701A6" w:rsidP="009701A6">
      <w:pPr>
        <w:pStyle w:val="Odstavecseseznamem"/>
        <w:numPr>
          <w:ilvl w:val="0"/>
          <w:numId w:val="12"/>
        </w:numPr>
        <w:spacing w:before="60" w:after="60"/>
        <w:jc w:val="both"/>
        <w:rPr>
          <w:rFonts w:ascii="Palatino Linotype" w:hAnsi="Palatino Linotype" w:cs="Calibri"/>
          <w:b/>
          <w:sz w:val="22"/>
          <w:szCs w:val="22"/>
        </w:rPr>
      </w:pPr>
      <w:bookmarkStart w:id="7" w:name="_Ref218684342"/>
      <w:r w:rsidRPr="0054795B">
        <w:rPr>
          <w:rFonts w:ascii="Palatino Linotype" w:hAnsi="Palatino Linotype" w:cs="Calibri"/>
          <w:b/>
          <w:sz w:val="22"/>
          <w:szCs w:val="22"/>
        </w:rPr>
        <w:t xml:space="preserve">V rámci zhotovení díla se zhotovitel zavazuje dodržovat </w:t>
      </w:r>
      <w:r w:rsidRPr="0054795B">
        <w:rPr>
          <w:rFonts w:ascii="Palatino Linotype" w:hAnsi="Palatino Linotype" w:cs="Calibri"/>
          <w:b/>
          <w:bCs/>
          <w:sz w:val="22"/>
          <w:szCs w:val="22"/>
        </w:rPr>
        <w:t>cíle a zásady udržitelného rozvoje a zásadu „významně nepoškozovat“ životní prostředí (dále též jen „DNSH“)</w:t>
      </w:r>
      <w:r w:rsidRPr="0054795B">
        <w:rPr>
          <w:rFonts w:ascii="Palatino Linotype" w:hAnsi="Palatino Linotype" w:cs="Calibri"/>
          <w:b/>
          <w:sz w:val="22"/>
          <w:szCs w:val="22"/>
        </w:rPr>
        <w:t>:</w:t>
      </w:r>
      <w:bookmarkEnd w:id="7"/>
    </w:p>
    <w:p w14:paraId="4284F948" w14:textId="77777777" w:rsidR="009701A6" w:rsidRPr="0054795B" w:rsidRDefault="009701A6" w:rsidP="009701A6">
      <w:pPr>
        <w:pStyle w:val="Odstavecseseznamem"/>
        <w:numPr>
          <w:ilvl w:val="1"/>
          <w:numId w:val="12"/>
        </w:numPr>
        <w:spacing w:before="60" w:after="60"/>
        <w:jc w:val="both"/>
        <w:rPr>
          <w:rFonts w:ascii="Palatino Linotype" w:hAnsi="Palatino Linotype" w:cs="Calibri"/>
          <w:b/>
          <w:sz w:val="22"/>
          <w:szCs w:val="22"/>
        </w:rPr>
      </w:pPr>
      <w:r w:rsidRPr="0054795B">
        <w:rPr>
          <w:rFonts w:ascii="Palatino Linotype" w:hAnsi="Palatino Linotype" w:cs="Calibri"/>
          <w:b/>
          <w:sz w:val="22"/>
          <w:szCs w:val="22"/>
        </w:rPr>
        <w:t>Udržitelné využívání a ochrana vodních zdrojů:</w:t>
      </w:r>
    </w:p>
    <w:p w14:paraId="025C1C12" w14:textId="77777777" w:rsidR="009701A6" w:rsidRPr="0054795B" w:rsidRDefault="009701A6" w:rsidP="009701A6">
      <w:pPr>
        <w:pStyle w:val="Odstavecseseznamem"/>
        <w:ind w:left="567"/>
        <w:jc w:val="both"/>
        <w:rPr>
          <w:rFonts w:ascii="Palatino Linotype" w:hAnsi="Palatino Linotype" w:cs="Calibri"/>
          <w:sz w:val="22"/>
          <w:szCs w:val="22"/>
        </w:rPr>
      </w:pPr>
      <w:r w:rsidRPr="0054795B">
        <w:rPr>
          <w:rFonts w:ascii="Palatino Linotype" w:hAnsi="Palatino Linotype" w:cs="Calibri"/>
          <w:sz w:val="22"/>
          <w:szCs w:val="22"/>
        </w:rPr>
        <w:t>Zhotovitel se zavazuje, že při realizaci předmětu smlouvy zajistí, že pro instalovaná zařízení k využívání vody bude dodržena níže uvedená závazná spotřeba vody doložena technickými listy výrobku, stavební certifikací nebo stávajícím štítkem výrobku v EU:</w:t>
      </w:r>
    </w:p>
    <w:p w14:paraId="22AD9B02" w14:textId="77777777" w:rsidR="009701A6" w:rsidRPr="0054795B" w:rsidRDefault="009701A6" w:rsidP="009701A6">
      <w:pPr>
        <w:pStyle w:val="Odstavecseseznamem"/>
        <w:numPr>
          <w:ilvl w:val="0"/>
          <w:numId w:val="37"/>
        </w:numPr>
        <w:tabs>
          <w:tab w:val="left" w:pos="851"/>
        </w:tabs>
        <w:ind w:left="851" w:hanging="284"/>
        <w:jc w:val="both"/>
        <w:rPr>
          <w:rFonts w:ascii="Palatino Linotype" w:hAnsi="Palatino Linotype" w:cs="Calibri"/>
          <w:i/>
          <w:sz w:val="22"/>
          <w:szCs w:val="22"/>
        </w:rPr>
      </w:pPr>
      <w:r w:rsidRPr="0054795B">
        <w:rPr>
          <w:rFonts w:ascii="Palatino Linotype" w:hAnsi="Palatino Linotype" w:cs="Calibri"/>
          <w:i/>
          <w:sz w:val="22"/>
          <w:szCs w:val="22"/>
        </w:rPr>
        <w:t>umyvadlové baterie a kuchyňské baterie mají maximální průtok vody 6 litrů/min;</w:t>
      </w:r>
    </w:p>
    <w:p w14:paraId="7920659B" w14:textId="77777777" w:rsidR="009701A6" w:rsidRPr="0054795B" w:rsidRDefault="009701A6" w:rsidP="009701A6">
      <w:pPr>
        <w:pStyle w:val="Odstavecseseznamem"/>
        <w:numPr>
          <w:ilvl w:val="0"/>
          <w:numId w:val="37"/>
        </w:numPr>
        <w:tabs>
          <w:tab w:val="left" w:pos="851"/>
        </w:tabs>
        <w:ind w:left="851" w:hanging="284"/>
        <w:jc w:val="both"/>
        <w:rPr>
          <w:rFonts w:ascii="Palatino Linotype" w:hAnsi="Palatino Linotype" w:cs="Calibri"/>
          <w:i/>
          <w:sz w:val="22"/>
          <w:szCs w:val="22"/>
        </w:rPr>
      </w:pPr>
      <w:r w:rsidRPr="0054795B">
        <w:rPr>
          <w:rFonts w:ascii="Palatino Linotype" w:hAnsi="Palatino Linotype" w:cs="Calibri"/>
          <w:i/>
          <w:sz w:val="22"/>
          <w:szCs w:val="22"/>
        </w:rPr>
        <w:t>sprchy mají maximální průtok vody 8 litrů/min;</w:t>
      </w:r>
    </w:p>
    <w:p w14:paraId="6AE6DFE5" w14:textId="77777777" w:rsidR="009701A6" w:rsidRPr="0054795B" w:rsidRDefault="009701A6" w:rsidP="009701A6">
      <w:pPr>
        <w:pStyle w:val="Odstavecseseznamem"/>
        <w:numPr>
          <w:ilvl w:val="0"/>
          <w:numId w:val="37"/>
        </w:numPr>
        <w:tabs>
          <w:tab w:val="left" w:pos="851"/>
        </w:tabs>
        <w:ind w:left="851" w:hanging="284"/>
        <w:jc w:val="both"/>
        <w:rPr>
          <w:rFonts w:ascii="Palatino Linotype" w:hAnsi="Palatino Linotype" w:cs="Calibri"/>
          <w:i/>
          <w:sz w:val="22"/>
          <w:szCs w:val="22"/>
        </w:rPr>
      </w:pPr>
      <w:r w:rsidRPr="0054795B">
        <w:rPr>
          <w:rFonts w:ascii="Palatino Linotype" w:hAnsi="Palatino Linotype" w:cs="Calibri"/>
          <w:i/>
          <w:sz w:val="22"/>
          <w:szCs w:val="22"/>
        </w:rPr>
        <w:t xml:space="preserve">WC, zahrnující soupravy, mísy a splachovací nádrže, mají úplný objem splachovací vody maximálně 6 litrů a maximální průměrný objem splachovací vody 3,5 litru (vypočteno dle vzorce </w:t>
      </w:r>
      <w:proofErr w:type="spellStart"/>
      <w:proofErr w:type="gramStart"/>
      <w:r w:rsidRPr="0054795B">
        <w:rPr>
          <w:rFonts w:ascii="Palatino Linotype" w:hAnsi="Palatino Linotype" w:cs="Calibri"/>
          <w:i/>
          <w:sz w:val="22"/>
          <w:szCs w:val="22"/>
        </w:rPr>
        <w:t>Va</w:t>
      </w:r>
      <w:proofErr w:type="spellEnd"/>
      <w:r w:rsidRPr="0054795B">
        <w:rPr>
          <w:rFonts w:ascii="Palatino Linotype" w:hAnsi="Palatino Linotype" w:cs="Calibri"/>
          <w:i/>
          <w:sz w:val="22"/>
          <w:szCs w:val="22"/>
        </w:rPr>
        <w:t xml:space="preserve">  –</w:t>
      </w:r>
      <w:proofErr w:type="gramEnd"/>
      <w:r w:rsidRPr="0054795B">
        <w:rPr>
          <w:rFonts w:ascii="Palatino Linotype" w:hAnsi="Palatino Linotype" w:cs="Calibri"/>
          <w:i/>
          <w:sz w:val="22"/>
          <w:szCs w:val="22"/>
        </w:rPr>
        <w:t xml:space="preserve"> (Vf  + (3 x </w:t>
      </w:r>
      <w:proofErr w:type="spellStart"/>
      <w:r w:rsidRPr="0054795B">
        <w:rPr>
          <w:rFonts w:ascii="Palatino Linotype" w:hAnsi="Palatino Linotype" w:cs="Calibri"/>
          <w:i/>
          <w:sz w:val="22"/>
          <w:szCs w:val="22"/>
        </w:rPr>
        <w:t>Vr</w:t>
      </w:r>
      <w:proofErr w:type="spellEnd"/>
      <w:r w:rsidRPr="0054795B">
        <w:rPr>
          <w:rFonts w:ascii="Palatino Linotype" w:hAnsi="Palatino Linotype" w:cs="Calibri"/>
          <w:i/>
          <w:sz w:val="22"/>
          <w:szCs w:val="22"/>
        </w:rPr>
        <w:t xml:space="preserve"> ))/4);</w:t>
      </w:r>
    </w:p>
    <w:p w14:paraId="3628464F" w14:textId="77777777" w:rsidR="009701A6" w:rsidRPr="0054795B" w:rsidRDefault="009701A6" w:rsidP="009701A6">
      <w:pPr>
        <w:pStyle w:val="Odstavecseseznamem"/>
        <w:numPr>
          <w:ilvl w:val="0"/>
          <w:numId w:val="37"/>
        </w:numPr>
        <w:tabs>
          <w:tab w:val="left" w:pos="851"/>
        </w:tabs>
        <w:ind w:left="851" w:hanging="284"/>
        <w:jc w:val="both"/>
        <w:rPr>
          <w:rFonts w:ascii="Palatino Linotype" w:hAnsi="Palatino Linotype" w:cs="Calibri"/>
          <w:i/>
          <w:sz w:val="22"/>
          <w:szCs w:val="22"/>
        </w:rPr>
      </w:pPr>
      <w:r w:rsidRPr="0054795B">
        <w:rPr>
          <w:rFonts w:ascii="Palatino Linotype" w:hAnsi="Palatino Linotype" w:cs="Calibri"/>
          <w:i/>
          <w:sz w:val="22"/>
          <w:szCs w:val="22"/>
        </w:rPr>
        <w:t>pisoáry spotřebují maximálně 2 litry/mísu/hodinu. Splachovací pisoáry mají maximální úplný objem splachovací vody 1 litr.</w:t>
      </w:r>
    </w:p>
    <w:p w14:paraId="421E10C0" w14:textId="0D2FBDDB" w:rsidR="009701A6" w:rsidRPr="0054795B" w:rsidRDefault="009701A6" w:rsidP="009701A6">
      <w:pPr>
        <w:pStyle w:val="Odstavecseseznamem"/>
        <w:ind w:left="567"/>
        <w:jc w:val="both"/>
        <w:rPr>
          <w:rFonts w:ascii="Palatino Linotype" w:hAnsi="Palatino Linotype" w:cs="Calibri"/>
          <w:b/>
          <w:sz w:val="22"/>
          <w:szCs w:val="22"/>
        </w:rPr>
      </w:pPr>
      <w:r w:rsidRPr="0054795B">
        <w:rPr>
          <w:rFonts w:ascii="Palatino Linotype" w:hAnsi="Palatino Linotype" w:cs="Calibri"/>
          <w:sz w:val="22"/>
          <w:szCs w:val="22"/>
        </w:rPr>
        <w:t xml:space="preserve">Dodržení zásady DNSH v rámci udržitelného využívání a ochrany vodních zdrojů dle výše uvedeného, tj. při instalaci zařízení k využívání vody, </w:t>
      </w:r>
      <w:r w:rsidRPr="0054795B">
        <w:rPr>
          <w:rFonts w:ascii="Palatino Linotype" w:hAnsi="Palatino Linotype" w:cs="Calibri"/>
          <w:b/>
          <w:sz w:val="22"/>
          <w:szCs w:val="22"/>
        </w:rPr>
        <w:t>prokáže zhotovitel splnění požadavků na spotřebu vody předložením zejména následujícího:</w:t>
      </w:r>
    </w:p>
    <w:p w14:paraId="16757D9A" w14:textId="77777777" w:rsidR="009701A6" w:rsidRPr="0054795B" w:rsidRDefault="009701A6" w:rsidP="009701A6">
      <w:pPr>
        <w:pStyle w:val="Odstavecseseznamem"/>
        <w:numPr>
          <w:ilvl w:val="0"/>
          <w:numId w:val="38"/>
        </w:numPr>
        <w:ind w:left="851" w:hanging="284"/>
        <w:jc w:val="both"/>
        <w:rPr>
          <w:rFonts w:ascii="Palatino Linotype" w:hAnsi="Palatino Linotype" w:cs="Calibri"/>
          <w:b/>
          <w:iCs/>
          <w:sz w:val="22"/>
          <w:szCs w:val="22"/>
        </w:rPr>
      </w:pPr>
      <w:r w:rsidRPr="0054795B">
        <w:rPr>
          <w:rFonts w:ascii="Palatino Linotype" w:hAnsi="Palatino Linotype" w:cs="Calibri"/>
          <w:b/>
          <w:iCs/>
          <w:sz w:val="22"/>
          <w:szCs w:val="22"/>
        </w:rPr>
        <w:t>přehled instalovaných typů zařízení (s uvedením typového označení výrobků);</w:t>
      </w:r>
    </w:p>
    <w:p w14:paraId="34604D58" w14:textId="5696953F" w:rsidR="009701A6" w:rsidRPr="0054795B" w:rsidRDefault="009701A6" w:rsidP="009701A6">
      <w:pPr>
        <w:pStyle w:val="Odstavecseseznamem"/>
        <w:numPr>
          <w:ilvl w:val="0"/>
          <w:numId w:val="38"/>
        </w:numPr>
        <w:ind w:left="851" w:hanging="284"/>
        <w:jc w:val="both"/>
        <w:rPr>
          <w:rFonts w:ascii="Palatino Linotype" w:hAnsi="Palatino Linotype" w:cs="Calibri"/>
          <w:b/>
          <w:iCs/>
          <w:sz w:val="22"/>
          <w:szCs w:val="22"/>
        </w:rPr>
      </w:pPr>
      <w:r w:rsidRPr="0054795B">
        <w:rPr>
          <w:rFonts w:ascii="Palatino Linotype" w:hAnsi="Palatino Linotype" w:cs="Calibri"/>
          <w:b/>
          <w:iCs/>
          <w:sz w:val="22"/>
          <w:szCs w:val="22"/>
        </w:rPr>
        <w:t>doklady (technické listy výrobku, stavební certifikace nebo štítky výrobku v EU) s potvrzením o nastavení průtoků (v l/min.), resp. spotřeby či objemů splachovací vody (v l/hod. (u spotřeby), resp. v l (u objemu));</w:t>
      </w:r>
    </w:p>
    <w:p w14:paraId="6D83FEFC" w14:textId="77777777" w:rsidR="009701A6" w:rsidRPr="0054795B" w:rsidRDefault="009701A6" w:rsidP="009701A6">
      <w:pPr>
        <w:pStyle w:val="Odstavecseseznamem"/>
        <w:numPr>
          <w:ilvl w:val="0"/>
          <w:numId w:val="38"/>
        </w:numPr>
        <w:ind w:left="851" w:hanging="284"/>
        <w:jc w:val="both"/>
        <w:rPr>
          <w:rFonts w:ascii="Palatino Linotype" w:hAnsi="Palatino Linotype" w:cs="Calibri"/>
          <w:b/>
          <w:iCs/>
          <w:sz w:val="22"/>
          <w:szCs w:val="22"/>
        </w:rPr>
      </w:pPr>
      <w:r w:rsidRPr="0054795B">
        <w:rPr>
          <w:rFonts w:ascii="Palatino Linotype" w:hAnsi="Palatino Linotype" w:cs="Calibri"/>
          <w:b/>
          <w:iCs/>
          <w:sz w:val="22"/>
          <w:szCs w:val="22"/>
        </w:rPr>
        <w:t>případně uvedením informací o tom, jaká dodatečná zařízení vedoucí ke splnění parametrů byla instalována.</w:t>
      </w:r>
    </w:p>
    <w:p w14:paraId="7BD9F777" w14:textId="77777777" w:rsidR="009701A6" w:rsidRPr="0054795B" w:rsidRDefault="009701A6" w:rsidP="009701A6">
      <w:pPr>
        <w:pStyle w:val="Odstavecseseznamem"/>
        <w:numPr>
          <w:ilvl w:val="1"/>
          <w:numId w:val="12"/>
        </w:numPr>
        <w:spacing w:before="60" w:after="60"/>
        <w:jc w:val="both"/>
        <w:rPr>
          <w:rFonts w:ascii="Palatino Linotype" w:hAnsi="Palatino Linotype" w:cs="Calibri"/>
          <w:b/>
          <w:sz w:val="22"/>
          <w:szCs w:val="22"/>
        </w:rPr>
      </w:pPr>
      <w:r w:rsidRPr="0054795B">
        <w:rPr>
          <w:rFonts w:ascii="Palatino Linotype" w:hAnsi="Palatino Linotype" w:cs="Calibri"/>
          <w:b/>
          <w:sz w:val="22"/>
          <w:szCs w:val="22"/>
        </w:rPr>
        <w:t>Přechod na oběhové hospodářství (včetně předcházení vzniku odpadů a recyklace):</w:t>
      </w:r>
    </w:p>
    <w:p w14:paraId="73F77C0D" w14:textId="073D4C80" w:rsidR="009701A6" w:rsidRDefault="009701A6" w:rsidP="009701A6">
      <w:pPr>
        <w:pStyle w:val="Odstavecseseznamem"/>
        <w:ind w:left="567"/>
        <w:jc w:val="both"/>
        <w:rPr>
          <w:rFonts w:ascii="Palatino Linotype" w:hAnsi="Palatino Linotype" w:cs="Calibri"/>
          <w:sz w:val="22"/>
          <w:szCs w:val="22"/>
        </w:rPr>
      </w:pPr>
      <w:r w:rsidRPr="0054795B">
        <w:rPr>
          <w:rFonts w:ascii="Palatino Linotype" w:hAnsi="Palatino Linotype" w:cs="Calibri"/>
          <w:sz w:val="22"/>
          <w:szCs w:val="22"/>
        </w:rPr>
        <w:t>Zhotovitel se zavazuje, že při realizaci předmětu smlouvy zajistí, že nejméně 70 % (hmotnostních) stavebního a demoličního odpadu neklasifikovaného jako nebezpečný (s výjimkou v přírodě se vyskytujících materiálů uvedených v kategorii 17 05 04 v Evropském seznamu odpadů stanoveném rozhodnutím 2000/532/ES) vzniklého na staveništi (dále též jen „</w:t>
      </w:r>
      <w:r w:rsidRPr="0054795B">
        <w:rPr>
          <w:rFonts w:ascii="Palatino Linotype" w:hAnsi="Palatino Linotype" w:cs="Calibri"/>
          <w:b/>
          <w:sz w:val="22"/>
          <w:szCs w:val="22"/>
        </w:rPr>
        <w:t>stavební a demoliční odpad</w:t>
      </w:r>
      <w:r w:rsidRPr="0054795B">
        <w:rPr>
          <w:rFonts w:ascii="Palatino Linotype" w:hAnsi="Palatino Linotype" w:cs="Calibri"/>
          <w:sz w:val="22"/>
          <w:szCs w:val="22"/>
        </w:rPr>
        <w:t>“) bude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(dále též jen „</w:t>
      </w:r>
      <w:r w:rsidRPr="0054795B">
        <w:rPr>
          <w:rFonts w:ascii="Palatino Linotype" w:hAnsi="Palatino Linotype" w:cs="Calibri"/>
          <w:b/>
          <w:sz w:val="22"/>
          <w:szCs w:val="22"/>
        </w:rPr>
        <w:t>opětovné použití</w:t>
      </w:r>
      <w:r w:rsidRPr="0054795B">
        <w:rPr>
          <w:rFonts w:ascii="Palatino Linotype" w:hAnsi="Palatino Linotype" w:cs="Calibri"/>
          <w:sz w:val="22"/>
          <w:szCs w:val="22"/>
        </w:rPr>
        <w:t>“).</w:t>
      </w:r>
    </w:p>
    <w:p w14:paraId="24766505" w14:textId="77777777" w:rsidR="00FA3BF0" w:rsidRPr="0054795B" w:rsidRDefault="00FA3BF0" w:rsidP="009701A6">
      <w:pPr>
        <w:pStyle w:val="Odstavecseseznamem"/>
        <w:ind w:left="567"/>
        <w:jc w:val="both"/>
        <w:rPr>
          <w:rFonts w:ascii="Palatino Linotype" w:hAnsi="Palatino Linotype" w:cs="Calibri"/>
          <w:sz w:val="22"/>
          <w:szCs w:val="22"/>
        </w:rPr>
      </w:pPr>
    </w:p>
    <w:p w14:paraId="785EE73F" w14:textId="47C94194" w:rsidR="009701A6" w:rsidRPr="0054795B" w:rsidRDefault="009701A6" w:rsidP="009701A6">
      <w:pPr>
        <w:pStyle w:val="Odstavecseseznamem"/>
        <w:ind w:left="567"/>
        <w:jc w:val="both"/>
        <w:rPr>
          <w:rFonts w:ascii="Palatino Linotype" w:hAnsi="Palatino Linotype" w:cs="Calibri"/>
          <w:i/>
          <w:sz w:val="22"/>
          <w:szCs w:val="22"/>
        </w:rPr>
      </w:pPr>
      <w:r w:rsidRPr="0054795B">
        <w:rPr>
          <w:rFonts w:ascii="Palatino Linotype" w:hAnsi="Palatino Linotype" w:cs="Calibri"/>
          <w:i/>
          <w:iCs/>
          <w:sz w:val="22"/>
          <w:szCs w:val="22"/>
        </w:rPr>
        <w:lastRenderedPageBreak/>
        <w:t xml:space="preserve">Základem pro rozlišení, které odpady je nezbytné řešit v souladu se shora uvedeným, je vyhláška č. 8/2021 Sb., o Katalogu odpadů a posuzování vlastností odpadů, ve znění pozdějších předpisů, jejíž příloha obsahuje katalog odpadů. </w:t>
      </w:r>
      <w:r w:rsidR="009D0866" w:rsidRPr="0054795B">
        <w:rPr>
          <w:rFonts w:ascii="Palatino Linotype" w:hAnsi="Palatino Linotype" w:cs="Calibri"/>
          <w:i/>
          <w:iCs/>
          <w:sz w:val="22"/>
          <w:szCs w:val="22"/>
        </w:rPr>
        <w:t>Z k</w:t>
      </w:r>
      <w:r w:rsidRPr="0054795B">
        <w:rPr>
          <w:rFonts w:ascii="Palatino Linotype" w:hAnsi="Palatino Linotype" w:cs="Calibri"/>
          <w:i/>
          <w:iCs/>
          <w:sz w:val="22"/>
          <w:szCs w:val="22"/>
        </w:rPr>
        <w:t>apitol</w:t>
      </w:r>
      <w:r w:rsidR="009D0866" w:rsidRPr="0054795B">
        <w:rPr>
          <w:rFonts w:ascii="Palatino Linotype" w:hAnsi="Palatino Linotype" w:cs="Calibri"/>
          <w:i/>
          <w:iCs/>
          <w:sz w:val="22"/>
          <w:szCs w:val="22"/>
        </w:rPr>
        <w:t>y</w:t>
      </w:r>
      <w:r w:rsidRPr="0054795B">
        <w:rPr>
          <w:rFonts w:ascii="Palatino Linotype" w:hAnsi="Palatino Linotype" w:cs="Calibri"/>
          <w:i/>
          <w:iCs/>
          <w:sz w:val="22"/>
          <w:szCs w:val="22"/>
        </w:rPr>
        <w:t xml:space="preserve"> 17 (Stavební a demoliční odpady (včetně vytěžené zeminy z kontaminovaných míst)) tvoří základní soubor odpadů, ze kterého je potřeba připravit minimálně 70 % k opětovnému použití, všechny položky, s výjimkou těch, které ve svém označení obsahují slovo „nebezpečný“ (tj. obsahují nebezpečné látky nebo jsou znečištěny nebezpečnými látkami, včetně azbestu, rtuti, dehtu a PCB, neboli jde o všechny položky „s hvězdičkou“), a s</w:t>
      </w:r>
      <w:r w:rsidR="009D0866" w:rsidRPr="0054795B">
        <w:rPr>
          <w:rFonts w:ascii="Palatino Linotype" w:hAnsi="Palatino Linotype" w:cs="Calibri"/>
          <w:i/>
          <w:iCs/>
          <w:sz w:val="22"/>
          <w:szCs w:val="22"/>
        </w:rPr>
        <w:t> </w:t>
      </w:r>
      <w:r w:rsidRPr="0054795B">
        <w:rPr>
          <w:rFonts w:ascii="Palatino Linotype" w:hAnsi="Palatino Linotype" w:cs="Calibri"/>
          <w:i/>
          <w:iCs/>
          <w:sz w:val="22"/>
          <w:szCs w:val="22"/>
        </w:rPr>
        <w:t>výjimkou položky 17 05 04 (Zemina a kamení neuvedené pod číslem 17 05 03). Obdobně se do základního souboru nezapočítá materiál splňující požadavky/kritéria pro vedlejší produkt dle platné legislativy.</w:t>
      </w:r>
    </w:p>
    <w:p w14:paraId="6BDA44B6" w14:textId="26B23836" w:rsidR="009701A6" w:rsidRPr="0054795B" w:rsidRDefault="009701A6" w:rsidP="009701A6">
      <w:pPr>
        <w:pStyle w:val="Odstavecseseznamem"/>
        <w:ind w:left="567"/>
        <w:jc w:val="both"/>
        <w:rPr>
          <w:rFonts w:ascii="Palatino Linotype" w:hAnsi="Palatino Linotype" w:cs="Calibri"/>
          <w:i/>
          <w:iCs/>
          <w:sz w:val="22"/>
          <w:szCs w:val="22"/>
        </w:rPr>
      </w:pPr>
      <w:r w:rsidRPr="0054795B">
        <w:rPr>
          <w:rFonts w:ascii="Palatino Linotype" w:hAnsi="Palatino Linotype" w:cs="Calibri"/>
          <w:i/>
          <w:iCs/>
          <w:sz w:val="22"/>
          <w:szCs w:val="22"/>
        </w:rPr>
        <w:t>Pro plnění podmínky DNSH není nutné splnit definici odpadu dle zákona</w:t>
      </w:r>
      <w:r w:rsidR="009D0866" w:rsidRPr="0054795B">
        <w:rPr>
          <w:rFonts w:ascii="Palatino Linotype" w:hAnsi="Palatino Linotype" w:cs="Calibri"/>
          <w:i/>
          <w:iCs/>
          <w:sz w:val="22"/>
          <w:szCs w:val="22"/>
        </w:rPr>
        <w:t xml:space="preserve"> </w:t>
      </w:r>
      <w:r w:rsidRPr="0054795B">
        <w:rPr>
          <w:rFonts w:ascii="Palatino Linotype" w:hAnsi="Palatino Linotype" w:cs="Calibri"/>
          <w:i/>
          <w:iCs/>
          <w:sz w:val="22"/>
          <w:szCs w:val="22"/>
        </w:rPr>
        <w:t>o</w:t>
      </w:r>
      <w:r w:rsidR="009D0866" w:rsidRPr="0054795B">
        <w:rPr>
          <w:rFonts w:ascii="Palatino Linotype" w:hAnsi="Palatino Linotype" w:cs="Calibri"/>
          <w:i/>
          <w:iCs/>
          <w:sz w:val="22"/>
          <w:szCs w:val="22"/>
        </w:rPr>
        <w:t> </w:t>
      </w:r>
      <w:r w:rsidRPr="0054795B">
        <w:rPr>
          <w:rFonts w:ascii="Palatino Linotype" w:hAnsi="Palatino Linotype" w:cs="Calibri"/>
          <w:i/>
          <w:iCs/>
          <w:sz w:val="22"/>
          <w:szCs w:val="22"/>
        </w:rPr>
        <w:t>odpadech – lze započítat i další druhy materiálů, které jsou ihned využity na staveništi a které se formálně nestanou odpadem dle zákona</w:t>
      </w:r>
      <w:r w:rsidR="009D0866" w:rsidRPr="0054795B">
        <w:rPr>
          <w:rFonts w:ascii="Palatino Linotype" w:hAnsi="Palatino Linotype" w:cs="Calibri"/>
          <w:i/>
          <w:iCs/>
          <w:sz w:val="22"/>
          <w:szCs w:val="22"/>
        </w:rPr>
        <w:t xml:space="preserve"> o odpadech</w:t>
      </w:r>
      <w:r w:rsidRPr="0054795B">
        <w:rPr>
          <w:rFonts w:ascii="Palatino Linotype" w:hAnsi="Palatino Linotype" w:cs="Calibri"/>
          <w:i/>
          <w:iCs/>
          <w:sz w:val="22"/>
          <w:szCs w:val="22"/>
        </w:rPr>
        <w:t xml:space="preserve">. </w:t>
      </w:r>
    </w:p>
    <w:p w14:paraId="2F8AD874" w14:textId="77777777" w:rsidR="009701A6" w:rsidRPr="0054795B" w:rsidRDefault="009701A6" w:rsidP="009701A6">
      <w:pPr>
        <w:pStyle w:val="Odstavecseseznamem"/>
        <w:ind w:left="567"/>
        <w:jc w:val="both"/>
        <w:rPr>
          <w:rFonts w:ascii="Palatino Linotype" w:hAnsi="Palatino Linotype" w:cs="Calibri"/>
          <w:i/>
          <w:sz w:val="22"/>
          <w:szCs w:val="22"/>
        </w:rPr>
      </w:pPr>
      <w:r w:rsidRPr="0054795B">
        <w:rPr>
          <w:rFonts w:ascii="Palatino Linotype" w:hAnsi="Palatino Linotype" w:cs="Calibri"/>
          <w:i/>
          <w:iCs/>
          <w:sz w:val="22"/>
          <w:szCs w:val="22"/>
        </w:rPr>
        <w:t>Do tohoto množství se opět nezapočítává nebezpečný materiál (musí s ním být nakládáno v souladu s legislativou) a materiál svým charakterem spadající pod položku 17 05 04 (zemina a kamení).</w:t>
      </w:r>
    </w:p>
    <w:p w14:paraId="7C9EA7FD" w14:textId="77777777" w:rsidR="009701A6" w:rsidRPr="0054795B" w:rsidRDefault="009701A6" w:rsidP="009701A6">
      <w:pPr>
        <w:pStyle w:val="Odstavecseseznamem"/>
        <w:ind w:left="567"/>
        <w:jc w:val="both"/>
        <w:rPr>
          <w:rFonts w:ascii="Palatino Linotype" w:hAnsi="Palatino Linotype" w:cs="Calibri"/>
          <w:sz w:val="22"/>
          <w:szCs w:val="22"/>
        </w:rPr>
      </w:pPr>
      <w:r w:rsidRPr="0054795B">
        <w:rPr>
          <w:rFonts w:ascii="Palatino Linotype" w:hAnsi="Palatino Linotype" w:cs="Calibri"/>
          <w:i/>
          <w:iCs/>
          <w:sz w:val="22"/>
          <w:szCs w:val="22"/>
        </w:rPr>
        <w:t>Pokud by byl odpad/materiál využitý přímo na staveništi veden v objemových jednotkách,</w:t>
      </w:r>
      <w:r w:rsidRPr="0054795B">
        <w:rPr>
          <w:rFonts w:ascii="Palatino Linotype" w:hAnsi="Palatino Linotype" w:cs="Calibri"/>
          <w:i/>
          <w:iCs/>
          <w:sz w:val="22"/>
          <w:szCs w:val="22"/>
        </w:rPr>
        <w:br/>
        <w:t>je potřeba provést přepočet na jednotky hmotnostní, použitím vzorce m = ρ*V, kde hustota může být stanovena i jako expertní odhad.</w:t>
      </w:r>
      <w:r w:rsidRPr="0054795B">
        <w:rPr>
          <w:rFonts w:ascii="Palatino Linotype" w:hAnsi="Palatino Linotype" w:cs="Calibri"/>
          <w:sz w:val="22"/>
          <w:szCs w:val="22"/>
        </w:rPr>
        <w:t xml:space="preserve"> </w:t>
      </w:r>
    </w:p>
    <w:p w14:paraId="6D9F8A8C" w14:textId="77777777" w:rsidR="009701A6" w:rsidRPr="0054795B" w:rsidRDefault="009701A6" w:rsidP="009701A6">
      <w:pPr>
        <w:pStyle w:val="Odstavecseseznamem"/>
        <w:ind w:left="567"/>
        <w:jc w:val="both"/>
        <w:rPr>
          <w:rFonts w:ascii="Palatino Linotype" w:hAnsi="Palatino Linotype" w:cs="Calibri"/>
          <w:sz w:val="22"/>
          <w:szCs w:val="22"/>
        </w:rPr>
      </w:pPr>
      <w:r w:rsidRPr="0054795B">
        <w:rPr>
          <w:rFonts w:ascii="Palatino Linotype" w:hAnsi="Palatino Linotype" w:cs="Calibri"/>
          <w:sz w:val="22"/>
          <w:szCs w:val="22"/>
        </w:rPr>
        <w:t xml:space="preserve">Dodržení zásad DNSH v rámci přechodu na oběhové hospodářství dle výše uvedeného, tj. při nakládání se stavebním a demoličním odpadem, </w:t>
      </w:r>
      <w:r w:rsidRPr="0054795B">
        <w:rPr>
          <w:rFonts w:ascii="Palatino Linotype" w:hAnsi="Palatino Linotype" w:cs="Calibri"/>
          <w:b/>
          <w:sz w:val="22"/>
          <w:szCs w:val="22"/>
        </w:rPr>
        <w:t>prokáže zhotovitel splnění požadavků na opětovné využití stavebního a demoličního odpadu předložením zejména následujícího</w:t>
      </w:r>
      <w:r w:rsidRPr="0054795B">
        <w:rPr>
          <w:rFonts w:ascii="Palatino Linotype" w:hAnsi="Palatino Linotype" w:cs="Calibri"/>
          <w:sz w:val="22"/>
          <w:szCs w:val="22"/>
        </w:rPr>
        <w:t>:</w:t>
      </w:r>
    </w:p>
    <w:p w14:paraId="1C92FD98" w14:textId="6BB19210" w:rsidR="009701A6" w:rsidRPr="0054795B" w:rsidRDefault="009701A6" w:rsidP="009701A6">
      <w:pPr>
        <w:pStyle w:val="Odstavecseseznamem"/>
        <w:numPr>
          <w:ilvl w:val="0"/>
          <w:numId w:val="38"/>
        </w:numPr>
        <w:ind w:left="851" w:hanging="284"/>
        <w:jc w:val="both"/>
        <w:rPr>
          <w:rFonts w:ascii="Palatino Linotype" w:hAnsi="Palatino Linotype" w:cs="Calibri"/>
          <w:b/>
          <w:iCs/>
          <w:sz w:val="22"/>
          <w:szCs w:val="22"/>
        </w:rPr>
      </w:pPr>
      <w:r w:rsidRPr="0054795B">
        <w:rPr>
          <w:rFonts w:ascii="Palatino Linotype" w:hAnsi="Palatino Linotype" w:cs="Calibri"/>
          <w:b/>
          <w:iCs/>
          <w:sz w:val="22"/>
          <w:szCs w:val="22"/>
        </w:rPr>
        <w:t>přehled a kategorizace na staveništi vzniklého stavebního a demoličního odpadu v</w:t>
      </w:r>
      <w:r w:rsidR="009D0866" w:rsidRPr="0054795B">
        <w:rPr>
          <w:rFonts w:ascii="Palatino Linotype" w:hAnsi="Palatino Linotype" w:cs="Calibri"/>
          <w:b/>
          <w:iCs/>
          <w:sz w:val="22"/>
          <w:szCs w:val="22"/>
        </w:rPr>
        <w:t> </w:t>
      </w:r>
      <w:r w:rsidRPr="0054795B">
        <w:rPr>
          <w:rFonts w:ascii="Palatino Linotype" w:hAnsi="Palatino Linotype" w:cs="Calibri"/>
          <w:b/>
          <w:iCs/>
          <w:sz w:val="22"/>
          <w:szCs w:val="22"/>
        </w:rPr>
        <w:t>souvislosti s realizací díla ve smyslu vyhlášky č. 8/2021 Sb. (resp. přímo na staveništi použitého materiálu, který se tak formálně nestal odpadem dle české legislativy), a to včetně uvedení celkového množství stavebního a demoličního odpadu (v tunách) a množství předaného subjektu s právem nakládat s daným druhem a kategorií stavebního a demoličního odpadu, resp. využité přímo na staveništi (v tunách)</w:t>
      </w:r>
      <w:r w:rsidR="009D0866" w:rsidRPr="0054795B">
        <w:rPr>
          <w:rFonts w:ascii="Palatino Linotype" w:hAnsi="Palatino Linotype" w:cs="Calibri"/>
          <w:b/>
          <w:iCs/>
          <w:sz w:val="22"/>
          <w:szCs w:val="22"/>
        </w:rPr>
        <w:t>;</w:t>
      </w:r>
    </w:p>
    <w:p w14:paraId="4E1776E0" w14:textId="77777777" w:rsidR="009701A6" w:rsidRPr="0054795B" w:rsidRDefault="009701A6" w:rsidP="009701A6">
      <w:pPr>
        <w:pStyle w:val="Odstavecseseznamem"/>
        <w:numPr>
          <w:ilvl w:val="0"/>
          <w:numId w:val="38"/>
        </w:numPr>
        <w:ind w:left="851" w:hanging="284"/>
        <w:jc w:val="both"/>
        <w:rPr>
          <w:rFonts w:ascii="Palatino Linotype" w:hAnsi="Palatino Linotype" w:cs="Calibri"/>
          <w:b/>
          <w:iCs/>
          <w:sz w:val="22"/>
          <w:szCs w:val="22"/>
        </w:rPr>
      </w:pPr>
      <w:r w:rsidRPr="0054795B">
        <w:rPr>
          <w:rFonts w:ascii="Palatino Linotype" w:hAnsi="Palatino Linotype" w:cs="Calibri"/>
          <w:b/>
          <w:iCs/>
          <w:color w:val="222222"/>
          <w:sz w:val="22"/>
          <w:szCs w:val="22"/>
        </w:rPr>
        <w:t>předávací protokoly, ze kterých bude patrný druh dotčeného stavebního a demoličního odpadu, kdo a komu jej předával, předávané množství, datum předání a vazba na projekt (tj. uvedení registračního čísla projektu a/nebo názvu projektu);</w:t>
      </w:r>
    </w:p>
    <w:p w14:paraId="7538543A" w14:textId="2FB6A176" w:rsidR="009701A6" w:rsidRPr="0054795B" w:rsidRDefault="009701A6" w:rsidP="009701A6">
      <w:pPr>
        <w:pStyle w:val="Odstavecseseznamem"/>
        <w:numPr>
          <w:ilvl w:val="0"/>
          <w:numId w:val="38"/>
        </w:numPr>
        <w:ind w:left="851" w:hanging="284"/>
        <w:jc w:val="both"/>
        <w:rPr>
          <w:rFonts w:ascii="Palatino Linotype" w:hAnsi="Palatino Linotype" w:cs="Calibri"/>
          <w:b/>
          <w:iCs/>
          <w:sz w:val="22"/>
          <w:szCs w:val="22"/>
        </w:rPr>
      </w:pPr>
      <w:r w:rsidRPr="0054795B">
        <w:rPr>
          <w:rFonts w:ascii="Palatino Linotype" w:hAnsi="Palatino Linotype" w:cs="Calibri"/>
          <w:b/>
          <w:iCs/>
          <w:color w:val="222222"/>
          <w:sz w:val="22"/>
          <w:szCs w:val="22"/>
        </w:rPr>
        <w:t>u materiálu přímo použitého na staveništi pak např. vyjádření TDS, že daný materiál (popis materiálu) vzniklý na staveništi byl v určitém množství (v tunách) použit pro</w:t>
      </w:r>
      <w:r w:rsidR="009D0866" w:rsidRPr="0054795B">
        <w:rPr>
          <w:rFonts w:ascii="Palatino Linotype" w:hAnsi="Palatino Linotype" w:cs="Calibri"/>
          <w:b/>
          <w:iCs/>
          <w:color w:val="222222"/>
          <w:sz w:val="22"/>
          <w:szCs w:val="22"/>
        </w:rPr>
        <w:t> </w:t>
      </w:r>
      <w:r w:rsidRPr="0054795B">
        <w:rPr>
          <w:rFonts w:ascii="Palatino Linotype" w:hAnsi="Palatino Linotype" w:cs="Calibri"/>
          <w:b/>
          <w:iCs/>
          <w:color w:val="222222"/>
          <w:sz w:val="22"/>
          <w:szCs w:val="22"/>
        </w:rPr>
        <w:t>konkrétní účely na staveništi (popis využití materiálu);</w:t>
      </w:r>
    </w:p>
    <w:p w14:paraId="0D0421A5" w14:textId="3CF3FF31" w:rsidR="009701A6" w:rsidRPr="0054795B" w:rsidRDefault="009701A6" w:rsidP="009701A6">
      <w:pPr>
        <w:pStyle w:val="Odstavecseseznamem"/>
        <w:numPr>
          <w:ilvl w:val="0"/>
          <w:numId w:val="38"/>
        </w:numPr>
        <w:ind w:left="851" w:hanging="284"/>
        <w:jc w:val="both"/>
        <w:rPr>
          <w:rFonts w:ascii="Palatino Linotype" w:hAnsi="Palatino Linotype" w:cs="Calibri"/>
          <w:b/>
          <w:iCs/>
          <w:sz w:val="22"/>
          <w:szCs w:val="22"/>
        </w:rPr>
      </w:pPr>
      <w:r w:rsidRPr="0054795B">
        <w:rPr>
          <w:rFonts w:ascii="Palatino Linotype" w:hAnsi="Palatino Linotype" w:cs="Calibri"/>
          <w:b/>
          <w:iCs/>
          <w:color w:val="222222"/>
          <w:spacing w:val="-4"/>
          <w:sz w:val="22"/>
          <w:szCs w:val="22"/>
        </w:rPr>
        <w:t>kopie smlouvy o zajištění předání produkovaných stavebních a demoličních odpadů do</w:t>
      </w:r>
      <w:r w:rsidR="009D0866" w:rsidRPr="0054795B">
        <w:rPr>
          <w:rFonts w:ascii="Palatino Linotype" w:hAnsi="Palatino Linotype" w:cs="Calibri"/>
          <w:b/>
          <w:iCs/>
          <w:color w:val="222222"/>
          <w:spacing w:val="-4"/>
          <w:sz w:val="22"/>
          <w:szCs w:val="22"/>
        </w:rPr>
        <w:t> </w:t>
      </w:r>
      <w:r w:rsidRPr="0054795B">
        <w:rPr>
          <w:rFonts w:ascii="Palatino Linotype" w:hAnsi="Palatino Linotype" w:cs="Calibri"/>
          <w:b/>
          <w:iCs/>
          <w:color w:val="222222"/>
          <w:spacing w:val="-4"/>
          <w:sz w:val="22"/>
          <w:szCs w:val="22"/>
        </w:rPr>
        <w:t xml:space="preserve">zařízení určeného pro nakládání s daným druhem a kategorií odpadu a/nebo </w:t>
      </w:r>
      <w:r w:rsidRPr="0054795B">
        <w:rPr>
          <w:rFonts w:ascii="Palatino Linotype" w:hAnsi="Palatino Linotype" w:cs="Calibri"/>
          <w:b/>
          <w:iCs/>
          <w:color w:val="222222"/>
          <w:sz w:val="22"/>
          <w:szCs w:val="22"/>
        </w:rPr>
        <w:t xml:space="preserve">dokladem o převzetí </w:t>
      </w:r>
      <w:r w:rsidRPr="0054795B">
        <w:rPr>
          <w:rFonts w:ascii="Palatino Linotype" w:hAnsi="Palatino Linotype" w:cs="Calibri"/>
          <w:b/>
          <w:iCs/>
          <w:color w:val="222222"/>
          <w:spacing w:val="-4"/>
          <w:sz w:val="22"/>
          <w:szCs w:val="22"/>
        </w:rPr>
        <w:t xml:space="preserve">stavebních a demoličních odpadů </w:t>
      </w:r>
      <w:r w:rsidRPr="0054795B">
        <w:rPr>
          <w:rFonts w:ascii="Palatino Linotype" w:hAnsi="Palatino Linotype" w:cs="Calibri"/>
          <w:b/>
          <w:iCs/>
          <w:color w:val="222222"/>
          <w:sz w:val="22"/>
          <w:szCs w:val="22"/>
        </w:rPr>
        <w:t>provozovatelem příslušného zařízení, a to vždy v souladu se zákonem o odpadech.</w:t>
      </w:r>
    </w:p>
    <w:p w14:paraId="728B720F" w14:textId="64EBA816" w:rsidR="009701A6" w:rsidRPr="00FA3BF0" w:rsidRDefault="009701A6" w:rsidP="009701A6">
      <w:pPr>
        <w:pStyle w:val="Odstavecseseznamem"/>
        <w:numPr>
          <w:ilvl w:val="1"/>
          <w:numId w:val="12"/>
        </w:numPr>
        <w:spacing w:before="60" w:after="60"/>
        <w:jc w:val="both"/>
        <w:rPr>
          <w:rFonts w:ascii="Palatino Linotype" w:hAnsi="Palatino Linotype" w:cs="Calibri"/>
          <w:b/>
          <w:sz w:val="22"/>
          <w:szCs w:val="22"/>
        </w:rPr>
      </w:pPr>
      <w:r w:rsidRPr="0054795B">
        <w:rPr>
          <w:rFonts w:ascii="Palatino Linotype" w:hAnsi="Palatino Linotype" w:cs="Calibri"/>
          <w:spacing w:val="-4"/>
          <w:sz w:val="22"/>
          <w:szCs w:val="22"/>
        </w:rPr>
        <w:t xml:space="preserve">Zhotovitel předá objednateli dokumenty prokazující splnění shora uvedených povinností v rámci dodržení </w:t>
      </w:r>
      <w:r w:rsidRPr="0054795B">
        <w:rPr>
          <w:rFonts w:ascii="Palatino Linotype" w:hAnsi="Palatino Linotype" w:cs="Calibri"/>
          <w:bCs/>
          <w:spacing w:val="-4"/>
          <w:sz w:val="22"/>
          <w:szCs w:val="22"/>
        </w:rPr>
        <w:t>cílů a zásad udržitelného rozvoje a zásad</w:t>
      </w:r>
      <w:r w:rsidR="009D0866" w:rsidRPr="0054795B">
        <w:rPr>
          <w:rFonts w:ascii="Palatino Linotype" w:hAnsi="Palatino Linotype" w:cs="Calibri"/>
          <w:bCs/>
          <w:spacing w:val="-4"/>
          <w:sz w:val="22"/>
          <w:szCs w:val="22"/>
        </w:rPr>
        <w:t>y DNSH</w:t>
      </w:r>
      <w:r w:rsidRPr="0054795B">
        <w:rPr>
          <w:rFonts w:ascii="Palatino Linotype" w:hAnsi="Palatino Linotype" w:cs="Calibri"/>
          <w:spacing w:val="-4"/>
          <w:sz w:val="22"/>
          <w:szCs w:val="22"/>
        </w:rPr>
        <w:t xml:space="preserve"> nejpozději při</w:t>
      </w:r>
      <w:r w:rsidR="009D0866" w:rsidRPr="0054795B">
        <w:rPr>
          <w:rFonts w:ascii="Palatino Linotype" w:hAnsi="Palatino Linotype" w:cs="Calibri"/>
          <w:spacing w:val="-4"/>
          <w:sz w:val="22"/>
          <w:szCs w:val="22"/>
        </w:rPr>
        <w:t> </w:t>
      </w:r>
      <w:r w:rsidRPr="0054795B">
        <w:rPr>
          <w:rFonts w:ascii="Palatino Linotype" w:hAnsi="Palatino Linotype" w:cs="Calibri"/>
          <w:spacing w:val="-4"/>
          <w:sz w:val="22"/>
          <w:szCs w:val="22"/>
        </w:rPr>
        <w:t>protokolárním předání a převzetí dokončeného díla</w:t>
      </w:r>
      <w:r w:rsidRPr="0054795B">
        <w:rPr>
          <w:rFonts w:ascii="Palatino Linotype" w:hAnsi="Palatino Linotype" w:cs="Calibri"/>
          <w:sz w:val="22"/>
          <w:szCs w:val="22"/>
        </w:rPr>
        <w:t xml:space="preserve">. </w:t>
      </w:r>
    </w:p>
    <w:p w14:paraId="03186E32" w14:textId="77777777" w:rsidR="00FA3BF0" w:rsidRDefault="00FA3BF0" w:rsidP="00FA3BF0">
      <w:pPr>
        <w:pStyle w:val="Odstavecseseznamem"/>
        <w:spacing w:before="60" w:after="60"/>
        <w:ind w:left="567"/>
        <w:jc w:val="both"/>
        <w:rPr>
          <w:rFonts w:ascii="Palatino Linotype" w:hAnsi="Palatino Linotype" w:cs="Calibri"/>
          <w:sz w:val="22"/>
          <w:szCs w:val="22"/>
        </w:rPr>
      </w:pPr>
    </w:p>
    <w:p w14:paraId="7881E321" w14:textId="77777777" w:rsidR="00FA3BF0" w:rsidRPr="0054795B" w:rsidRDefault="00FA3BF0" w:rsidP="00FA3BF0">
      <w:pPr>
        <w:pStyle w:val="Odstavecseseznamem"/>
        <w:spacing w:before="60" w:after="60"/>
        <w:ind w:left="567"/>
        <w:jc w:val="both"/>
        <w:rPr>
          <w:rFonts w:ascii="Palatino Linotype" w:hAnsi="Palatino Linotype" w:cs="Calibri"/>
          <w:b/>
          <w:sz w:val="22"/>
          <w:szCs w:val="22"/>
        </w:rPr>
      </w:pPr>
    </w:p>
    <w:p w14:paraId="7ABDB9A6" w14:textId="611A9AA4" w:rsidR="009D0866" w:rsidRPr="0054795B" w:rsidRDefault="009701A6" w:rsidP="0054795B">
      <w:pPr>
        <w:pStyle w:val="Odstavecseseznamem"/>
        <w:numPr>
          <w:ilvl w:val="1"/>
          <w:numId w:val="12"/>
        </w:numPr>
        <w:spacing w:before="60" w:after="60"/>
        <w:jc w:val="both"/>
        <w:rPr>
          <w:rFonts w:ascii="Palatino Linotype" w:hAnsi="Palatino Linotype" w:cs="Calibri"/>
          <w:b/>
          <w:sz w:val="22"/>
          <w:szCs w:val="22"/>
        </w:rPr>
      </w:pPr>
      <w:r w:rsidRPr="0054795B">
        <w:rPr>
          <w:rFonts w:ascii="Palatino Linotype" w:hAnsi="Palatino Linotype" w:cs="Calibri"/>
          <w:sz w:val="22"/>
          <w:szCs w:val="22"/>
        </w:rPr>
        <w:lastRenderedPageBreak/>
        <w:t xml:space="preserve">Objednatel si vyhrazuje právo požadovat vůči zhotoviteli náhradu škody, pokud zhotovitel požadované dokumenty prokazující splnění shora uvedených povinností v rámci dodržení </w:t>
      </w:r>
      <w:r w:rsidRPr="0054795B">
        <w:rPr>
          <w:rFonts w:ascii="Palatino Linotype" w:hAnsi="Palatino Linotype" w:cs="Calibri"/>
          <w:bCs/>
          <w:sz w:val="22"/>
          <w:szCs w:val="22"/>
        </w:rPr>
        <w:t>cílů a zásad udržitelného rozvoje a zásad</w:t>
      </w:r>
      <w:r w:rsidR="009D0866" w:rsidRPr="0054795B">
        <w:rPr>
          <w:rFonts w:ascii="Palatino Linotype" w:hAnsi="Palatino Linotype" w:cs="Calibri"/>
          <w:bCs/>
          <w:sz w:val="22"/>
          <w:szCs w:val="22"/>
        </w:rPr>
        <w:t xml:space="preserve">y </w:t>
      </w:r>
      <w:r w:rsidRPr="0054795B">
        <w:rPr>
          <w:rFonts w:ascii="Palatino Linotype" w:hAnsi="Palatino Linotype" w:cs="Calibri"/>
          <w:sz w:val="22"/>
          <w:szCs w:val="22"/>
        </w:rPr>
        <w:t>DNSH dle shora uvedeného nepředloží, a objednateli bude z tohoto důvodu udělena sankce (například od poskytovatele dotace).</w:t>
      </w:r>
    </w:p>
    <w:p w14:paraId="6EBF22B8" w14:textId="75E0EEA2" w:rsidR="00D356D8" w:rsidRPr="002D2487" w:rsidRDefault="00D356D8" w:rsidP="00192427">
      <w:pPr>
        <w:pStyle w:val="Nadpis1"/>
        <w:spacing w:before="120"/>
        <w:rPr>
          <w:rFonts w:cs="Calibri"/>
          <w:snapToGrid w:val="0"/>
        </w:rPr>
      </w:pPr>
      <w:r w:rsidRPr="002D2487">
        <w:rPr>
          <w:rFonts w:cs="Calibri"/>
        </w:rPr>
        <w:t>Čl</w:t>
      </w:r>
      <w:r w:rsidR="009179D1" w:rsidRPr="002D2487">
        <w:rPr>
          <w:rFonts w:cs="Calibri"/>
        </w:rPr>
        <w:t>.</w:t>
      </w:r>
      <w:r w:rsidRPr="002D2487">
        <w:rPr>
          <w:rFonts w:cs="Calibri"/>
        </w:rPr>
        <w:t xml:space="preserve"> I</w:t>
      </w:r>
      <w:r w:rsidR="00A2191C" w:rsidRPr="002D2487">
        <w:rPr>
          <w:rFonts w:cs="Calibri"/>
        </w:rPr>
        <w:t>V</w:t>
      </w:r>
      <w:r w:rsidRPr="002D2487">
        <w:rPr>
          <w:rFonts w:cs="Calibri"/>
          <w:snapToGrid w:val="0"/>
        </w:rPr>
        <w:t>.</w:t>
      </w:r>
    </w:p>
    <w:p w14:paraId="35A3D2D2" w14:textId="77777777" w:rsidR="005F1B30" w:rsidRPr="002D2487" w:rsidRDefault="00D356D8" w:rsidP="005F1B30">
      <w:pPr>
        <w:pStyle w:val="Nadpis2"/>
        <w:spacing w:before="0"/>
        <w:jc w:val="center"/>
        <w:rPr>
          <w:rFonts w:ascii="Palatino Linotype" w:hAnsi="Palatino Linotype" w:cs="Calibri"/>
          <w:i w:val="0"/>
          <w:iCs w:val="0"/>
          <w:sz w:val="22"/>
          <w:szCs w:val="22"/>
        </w:rPr>
      </w:pPr>
      <w:r w:rsidRPr="002D2487">
        <w:rPr>
          <w:rFonts w:ascii="Palatino Linotype" w:hAnsi="Palatino Linotype" w:cs="Calibri"/>
          <w:i w:val="0"/>
          <w:iCs w:val="0"/>
          <w:sz w:val="22"/>
          <w:szCs w:val="22"/>
        </w:rPr>
        <w:t>Práva a povinnosti zhotovitele</w:t>
      </w:r>
    </w:p>
    <w:p w14:paraId="68DBA45E" w14:textId="1AA0D277" w:rsidR="00554D6D" w:rsidRPr="002D2487" w:rsidRDefault="000244D7" w:rsidP="00885F63">
      <w:pPr>
        <w:pStyle w:val="Odstavecseseznamem"/>
        <w:widowControl w:val="0"/>
        <w:numPr>
          <w:ilvl w:val="0"/>
          <w:numId w:val="5"/>
        </w:numPr>
        <w:spacing w:before="60" w:after="60"/>
        <w:jc w:val="both"/>
        <w:rPr>
          <w:rFonts w:ascii="Palatino Linotype" w:hAnsi="Palatino Linotype" w:cs="Calibri"/>
          <w:sz w:val="22"/>
          <w:szCs w:val="22"/>
        </w:rPr>
      </w:pPr>
      <w:r w:rsidRPr="002D2487">
        <w:rPr>
          <w:rFonts w:ascii="Palatino Linotype" w:hAnsi="Palatino Linotype" w:cs="Calibri"/>
          <w:sz w:val="22"/>
          <w:szCs w:val="22"/>
        </w:rPr>
        <w:t>Zhotovitel se zavazuje provést dílo vlastním jménem, na svůj náklad a na vlastní odpovědnost ve smluvené době jako celek anebo ve smluvených částech, v souladu s touto smlouvou, projektovou dokumentací, položkovým rozpočt</w:t>
      </w:r>
      <w:r w:rsidR="00F409D5" w:rsidRPr="002D2487">
        <w:rPr>
          <w:rFonts w:ascii="Palatino Linotype" w:hAnsi="Palatino Linotype" w:cs="Calibri"/>
          <w:sz w:val="22"/>
          <w:szCs w:val="22"/>
        </w:rPr>
        <w:t>em</w:t>
      </w:r>
      <w:r w:rsidRPr="002D2487">
        <w:rPr>
          <w:rFonts w:ascii="Palatino Linotype" w:hAnsi="Palatino Linotype" w:cs="Calibri"/>
          <w:sz w:val="22"/>
          <w:szCs w:val="22"/>
        </w:rPr>
        <w:t xml:space="preserve"> díla a zároveň také při</w:t>
      </w:r>
      <w:r w:rsidR="00A1583E" w:rsidRPr="002D2487">
        <w:rPr>
          <w:rFonts w:ascii="Palatino Linotype" w:hAnsi="Palatino Linotype" w:cs="Calibri"/>
          <w:sz w:val="22"/>
          <w:szCs w:val="22"/>
        </w:rPr>
        <w:t> </w:t>
      </w:r>
      <w:r w:rsidRPr="002D2487">
        <w:rPr>
          <w:rFonts w:ascii="Palatino Linotype" w:hAnsi="Palatino Linotype" w:cs="Calibri"/>
          <w:sz w:val="22"/>
          <w:szCs w:val="22"/>
        </w:rPr>
        <w:t>dodržení veškerých stavebních, konstrukčních, technických a technologických podmínek vyplývajících pro realizaci tohoto díla z příslušných právních předpisů či technických norem.</w:t>
      </w:r>
    </w:p>
    <w:p w14:paraId="4D3DA16F" w14:textId="77777777" w:rsidR="000244D7" w:rsidRPr="002D2487" w:rsidRDefault="000244D7" w:rsidP="000244D7">
      <w:pPr>
        <w:pStyle w:val="Odstavecseseznamem"/>
        <w:widowControl w:val="0"/>
        <w:numPr>
          <w:ilvl w:val="0"/>
          <w:numId w:val="5"/>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Zhotovitel prohlašuje, že je na základě svých podnikatelských oprávnění a dle jiných oprávnění schopen zhotovit dílo v požadovaném rozsahu podle této smlouvy, je odborně způsobilý a kvalifikovaný ke zhotovení díla dle této smlouvy a je k tomu vybaven potřebnými prostředky. </w:t>
      </w:r>
    </w:p>
    <w:p w14:paraId="5066FFC2" w14:textId="77777777" w:rsidR="003E2906" w:rsidRPr="002D2487" w:rsidRDefault="000244D7" w:rsidP="00262497">
      <w:pPr>
        <w:pStyle w:val="Odstavecseseznamem"/>
        <w:widowControl w:val="0"/>
        <w:numPr>
          <w:ilvl w:val="0"/>
          <w:numId w:val="5"/>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Zhotovitel se zavazuje úzce spolupracovat s objednatelem či osobami pověřenými objednatelem v rámci realizace díla a koordinovat s ním postup vykonávání prací na díle. </w:t>
      </w:r>
    </w:p>
    <w:p w14:paraId="1A6E868D" w14:textId="77777777" w:rsidR="000244D7" w:rsidRPr="002D2487" w:rsidRDefault="000244D7" w:rsidP="000244D7">
      <w:pPr>
        <w:pStyle w:val="Odstavecseseznamem"/>
        <w:widowControl w:val="0"/>
        <w:numPr>
          <w:ilvl w:val="0"/>
          <w:numId w:val="5"/>
        </w:numPr>
        <w:spacing w:before="60" w:after="60"/>
        <w:jc w:val="both"/>
        <w:rPr>
          <w:rFonts w:ascii="Palatino Linotype" w:hAnsi="Palatino Linotype" w:cs="Calibri"/>
          <w:sz w:val="22"/>
          <w:szCs w:val="22"/>
        </w:rPr>
      </w:pPr>
      <w:r w:rsidRPr="002D2487">
        <w:rPr>
          <w:rFonts w:ascii="Palatino Linotype" w:hAnsi="Palatino Linotype" w:cs="Calibri"/>
          <w:sz w:val="22"/>
          <w:szCs w:val="22"/>
        </w:rPr>
        <w:t>Zhotovitel se zavazuje přizpůsobit výkon své činnosti a svých prací na díle tak, aby nedocházelo ke zbytečnému a neodůvodněnému omezování prací na díle (stavbě).</w:t>
      </w:r>
    </w:p>
    <w:p w14:paraId="1D2C973B" w14:textId="77777777" w:rsidR="000244D7" w:rsidRPr="002D2487" w:rsidRDefault="000244D7" w:rsidP="000244D7">
      <w:pPr>
        <w:pStyle w:val="Odstavecseseznamem"/>
        <w:widowControl w:val="0"/>
        <w:numPr>
          <w:ilvl w:val="0"/>
          <w:numId w:val="5"/>
        </w:numPr>
        <w:spacing w:before="60" w:after="60"/>
        <w:jc w:val="both"/>
        <w:rPr>
          <w:rFonts w:ascii="Palatino Linotype" w:hAnsi="Palatino Linotype" w:cs="Calibri"/>
          <w:sz w:val="22"/>
          <w:szCs w:val="22"/>
        </w:rPr>
      </w:pPr>
      <w:r w:rsidRPr="002D2487">
        <w:rPr>
          <w:rFonts w:ascii="Palatino Linotype" w:hAnsi="Palatino Linotype" w:cs="Calibri"/>
          <w:sz w:val="22"/>
          <w:szCs w:val="22"/>
        </w:rPr>
        <w:t>Zhotovitel je dále povinen upozornit objednatele bez zbytečného odkladu na nevhodnou povahu věcí převzatých od objednatele nebo pokynů daných mu objednatelem k plnění předmětu smlouvy, jestliže zhotovitel mohl nebo měl tuto nevhodnost zjistit při vynaložení odborné péče.</w:t>
      </w:r>
    </w:p>
    <w:p w14:paraId="52B27B43" w14:textId="77777777" w:rsidR="000244D7" w:rsidRPr="002D2487" w:rsidRDefault="000244D7" w:rsidP="000244D7">
      <w:pPr>
        <w:pStyle w:val="Odstavecseseznamem"/>
        <w:widowControl w:val="0"/>
        <w:numPr>
          <w:ilvl w:val="0"/>
          <w:numId w:val="5"/>
        </w:numPr>
        <w:spacing w:before="60" w:after="60"/>
        <w:jc w:val="both"/>
        <w:rPr>
          <w:rFonts w:ascii="Palatino Linotype" w:hAnsi="Palatino Linotype" w:cs="Calibri"/>
          <w:sz w:val="22"/>
          <w:szCs w:val="22"/>
        </w:rPr>
      </w:pPr>
      <w:r w:rsidRPr="002D2487">
        <w:rPr>
          <w:rFonts w:ascii="Palatino Linotype" w:hAnsi="Palatino Linotype" w:cs="Calibri"/>
          <w:sz w:val="22"/>
          <w:szCs w:val="22"/>
        </w:rPr>
        <w:t>Zhotovitel se zavazuje určit odpovědného a kompetentního zástupce, který bude koordinovat zhotovování díla na stavbě – osobu stavbyvedoucího, kdy tato osoba bude uvedena níže v této smlouvě. Osoba stavbyvedoucího bude vystupovat v technických a stavebních záležitostech při realizaci díla dle této smlouvy, a to zejména při zhotovování díla, kontrolních dnech, jednáních s objednatelem apod. Osoba stavbyvedoucího určeného zhotovitelem bude osobou dostatečně kvalifikovanou, zkušenou a odborně vzdělanou.</w:t>
      </w:r>
    </w:p>
    <w:p w14:paraId="242FA876" w14:textId="77777777" w:rsidR="000244D7" w:rsidRPr="002D2487" w:rsidRDefault="000244D7" w:rsidP="000244D7">
      <w:pPr>
        <w:pStyle w:val="Odstavecseseznamem"/>
        <w:widowControl w:val="0"/>
        <w:numPr>
          <w:ilvl w:val="0"/>
          <w:numId w:val="5"/>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Zhotovitel je povinen zajistit pro činnost každé profese podílející se na realizaci díla odborný dozor ze strany zhotovitele, který bude garantovat dodržování technologických postupů, a to včetně případů, kdy zhotovitel k provedení příslušných prací použije své poddodavatele. </w:t>
      </w:r>
    </w:p>
    <w:p w14:paraId="535E78A7" w14:textId="74FFC8E7" w:rsidR="000244D7" w:rsidRPr="002D2487" w:rsidRDefault="000244D7" w:rsidP="000244D7">
      <w:pPr>
        <w:pStyle w:val="Odstavecseseznamem"/>
        <w:widowControl w:val="0"/>
        <w:numPr>
          <w:ilvl w:val="0"/>
          <w:numId w:val="5"/>
        </w:numPr>
        <w:spacing w:before="60" w:after="60"/>
        <w:jc w:val="both"/>
        <w:rPr>
          <w:rFonts w:ascii="Palatino Linotype" w:hAnsi="Palatino Linotype" w:cs="Calibri"/>
          <w:sz w:val="22"/>
          <w:szCs w:val="22"/>
        </w:rPr>
      </w:pPr>
      <w:r w:rsidRPr="002D2487">
        <w:rPr>
          <w:rFonts w:ascii="Palatino Linotype" w:hAnsi="Palatino Linotype" w:cs="Calibri"/>
          <w:sz w:val="22"/>
          <w:szCs w:val="22"/>
        </w:rPr>
        <w:t>V průběhu provádění díla zhotovitel umožní provedení kontrolních prohlídek ve smyslu stavebního zákona a zajistí nápravu zjištěných nedostatků v objednatelem stanovené přiměřené lhůtě. Zhotovitel se zavazuje zajistit účast autorizovaného stavbyvedoucího na</w:t>
      </w:r>
      <w:r w:rsidR="009179D1" w:rsidRPr="002D2487">
        <w:rPr>
          <w:rFonts w:ascii="Palatino Linotype" w:hAnsi="Palatino Linotype" w:cs="Calibri"/>
          <w:sz w:val="22"/>
          <w:szCs w:val="22"/>
        </w:rPr>
        <w:t> </w:t>
      </w:r>
      <w:r w:rsidRPr="002D2487">
        <w:rPr>
          <w:rFonts w:ascii="Palatino Linotype" w:hAnsi="Palatino Linotype" w:cs="Calibri"/>
          <w:sz w:val="22"/>
          <w:szCs w:val="22"/>
        </w:rPr>
        <w:t>kontrolní prohlídce.</w:t>
      </w:r>
    </w:p>
    <w:p w14:paraId="1AAFA52E" w14:textId="0833DDC8" w:rsidR="0054795B" w:rsidRPr="00192427" w:rsidRDefault="000244D7" w:rsidP="00192427">
      <w:pPr>
        <w:pStyle w:val="Odstavecseseznamem"/>
        <w:widowControl w:val="0"/>
        <w:numPr>
          <w:ilvl w:val="0"/>
          <w:numId w:val="5"/>
        </w:numPr>
        <w:spacing w:before="60" w:after="60"/>
        <w:jc w:val="both"/>
        <w:rPr>
          <w:rFonts w:ascii="Palatino Linotype" w:hAnsi="Palatino Linotype" w:cs="Calibri"/>
          <w:sz w:val="22"/>
          <w:szCs w:val="22"/>
        </w:rPr>
      </w:pPr>
      <w:r w:rsidRPr="002D2487">
        <w:rPr>
          <w:rFonts w:ascii="Palatino Linotype" w:hAnsi="Palatino Linotype" w:cs="Calibri"/>
          <w:sz w:val="22"/>
          <w:szCs w:val="22"/>
        </w:rPr>
        <w:t>Zhotovitel se zavazuje postupovat při plnění předmětu této smlouvy, tj. realizac</w:t>
      </w:r>
      <w:r w:rsidR="00F409D5" w:rsidRPr="002D2487">
        <w:rPr>
          <w:rFonts w:ascii="Palatino Linotype" w:hAnsi="Palatino Linotype" w:cs="Calibri"/>
          <w:sz w:val="22"/>
          <w:szCs w:val="22"/>
        </w:rPr>
        <w:t>i</w:t>
      </w:r>
      <w:r w:rsidRPr="002D2487">
        <w:rPr>
          <w:rFonts w:ascii="Palatino Linotype" w:hAnsi="Palatino Linotype" w:cs="Calibri"/>
          <w:sz w:val="22"/>
          <w:szCs w:val="22"/>
        </w:rPr>
        <w:t xml:space="preserve"> příslušného díla (stavby) a všech souvisejících dodávek a služeb, v úzké součinnosti s</w:t>
      </w:r>
      <w:r w:rsidR="00A1583E" w:rsidRPr="002D2487">
        <w:rPr>
          <w:rFonts w:ascii="Palatino Linotype" w:hAnsi="Palatino Linotype" w:cs="Calibri"/>
          <w:sz w:val="22"/>
          <w:szCs w:val="22"/>
        </w:rPr>
        <w:t> </w:t>
      </w:r>
      <w:r w:rsidRPr="002D2487">
        <w:rPr>
          <w:rFonts w:ascii="Palatino Linotype" w:hAnsi="Palatino Linotype" w:cs="Calibri"/>
          <w:sz w:val="22"/>
          <w:szCs w:val="22"/>
        </w:rPr>
        <w:t>vlastníky sousedních nemovitostí, s objednatelem, TDS a koordinátorem BOZP.</w:t>
      </w:r>
    </w:p>
    <w:p w14:paraId="55AA0515" w14:textId="77777777" w:rsidR="000244D7" w:rsidRPr="002D2487" w:rsidRDefault="000244D7" w:rsidP="000244D7">
      <w:pPr>
        <w:pStyle w:val="Odstavecseseznamem"/>
        <w:widowControl w:val="0"/>
        <w:numPr>
          <w:ilvl w:val="0"/>
          <w:numId w:val="5"/>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Zhotovitel splní svou povinnost provést dílo dle této smlouvy jeho řádným dokončením a protokolárním předáním objednateli, a to za podmínek stanovených v této smlouvě. </w:t>
      </w:r>
    </w:p>
    <w:p w14:paraId="05F8F3C2" w14:textId="2247C5B6" w:rsidR="00262497" w:rsidRPr="002D2487" w:rsidRDefault="000244D7" w:rsidP="00F409D5">
      <w:pPr>
        <w:pStyle w:val="Odstavecseseznamem"/>
        <w:widowControl w:val="0"/>
        <w:numPr>
          <w:ilvl w:val="0"/>
          <w:numId w:val="5"/>
        </w:numPr>
        <w:spacing w:before="60" w:after="60"/>
        <w:jc w:val="both"/>
        <w:rPr>
          <w:rFonts w:ascii="Palatino Linotype" w:hAnsi="Palatino Linotype" w:cs="Calibri"/>
          <w:sz w:val="22"/>
          <w:szCs w:val="22"/>
        </w:rPr>
      </w:pPr>
      <w:r w:rsidRPr="002D2487">
        <w:rPr>
          <w:rFonts w:ascii="Palatino Linotype" w:hAnsi="Palatino Linotype" w:cs="Calibri"/>
          <w:sz w:val="22"/>
          <w:szCs w:val="22"/>
        </w:rPr>
        <w:lastRenderedPageBreak/>
        <w:t>Zhotovitel si zajistí uskladnění materiálu a ručí za jeho ochranu proti odcizení či poškození až do okamžiku protokolárního předání stavby.</w:t>
      </w:r>
    </w:p>
    <w:p w14:paraId="3AAC0815" w14:textId="4EACFC33" w:rsidR="000244D7" w:rsidRPr="002D2487" w:rsidRDefault="000244D7" w:rsidP="000244D7">
      <w:pPr>
        <w:pStyle w:val="Odstavecseseznamem"/>
        <w:widowControl w:val="0"/>
        <w:numPr>
          <w:ilvl w:val="0"/>
          <w:numId w:val="5"/>
        </w:numPr>
        <w:spacing w:before="60" w:after="60"/>
        <w:jc w:val="both"/>
        <w:rPr>
          <w:rFonts w:ascii="Palatino Linotype" w:hAnsi="Palatino Linotype" w:cs="Calibri"/>
          <w:spacing w:val="-2"/>
          <w:sz w:val="22"/>
          <w:szCs w:val="22"/>
        </w:rPr>
      </w:pPr>
      <w:r w:rsidRPr="002D2487">
        <w:rPr>
          <w:rFonts w:ascii="Palatino Linotype" w:hAnsi="Palatino Linotype" w:cs="Calibri"/>
          <w:spacing w:val="-2"/>
          <w:sz w:val="22"/>
          <w:szCs w:val="22"/>
        </w:rPr>
        <w:t xml:space="preserve">Zhotovitel odpovídá za likvidaci všech odpadů vzniklých jeho činností na stavbě v souladu se zákonem </w:t>
      </w:r>
      <w:r w:rsidR="00F409D5" w:rsidRPr="002D2487">
        <w:rPr>
          <w:rFonts w:ascii="Palatino Linotype" w:hAnsi="Palatino Linotype" w:cs="Calibri"/>
          <w:spacing w:val="-2"/>
          <w:sz w:val="22"/>
          <w:szCs w:val="22"/>
        </w:rPr>
        <w:t>o odpadech</w:t>
      </w:r>
      <w:r w:rsidRPr="002D2487">
        <w:rPr>
          <w:rFonts w:ascii="Palatino Linotype" w:hAnsi="Palatino Linotype" w:cs="Calibri"/>
          <w:spacing w:val="-2"/>
          <w:sz w:val="22"/>
          <w:szCs w:val="22"/>
        </w:rPr>
        <w:t>. Před zahájením prací seznámí své pracovníky se způsobem zajištění tohoto úkolu.</w:t>
      </w:r>
    </w:p>
    <w:p w14:paraId="74BEE6B7" w14:textId="77777777" w:rsidR="000244D7" w:rsidRPr="002D2487" w:rsidRDefault="000244D7" w:rsidP="000244D7">
      <w:pPr>
        <w:pStyle w:val="Odstavecseseznamem"/>
        <w:widowControl w:val="0"/>
        <w:numPr>
          <w:ilvl w:val="0"/>
          <w:numId w:val="5"/>
        </w:numPr>
        <w:spacing w:before="60" w:after="60"/>
        <w:jc w:val="both"/>
        <w:rPr>
          <w:rFonts w:ascii="Palatino Linotype" w:hAnsi="Palatino Linotype" w:cs="Calibri"/>
          <w:spacing w:val="-2"/>
          <w:sz w:val="22"/>
          <w:szCs w:val="22"/>
        </w:rPr>
      </w:pPr>
      <w:r w:rsidRPr="002D2487">
        <w:rPr>
          <w:rFonts w:ascii="Palatino Linotype" w:hAnsi="Palatino Linotype" w:cs="Calibri"/>
          <w:spacing w:val="-2"/>
          <w:sz w:val="22"/>
          <w:szCs w:val="22"/>
        </w:rPr>
        <w:t>Zhotovitel si je vědom skutečnosti, že objednatel má zájem o plnění předmětu této smlouvy dle zásad sociálně odpovědného zadávání veřejných zakázek. Zhotovitel se proto výslovně zavazuje při realizaci plnění dle této smlouvy dodržovat veškeré pracovněprávní předpisy, a to zejména (nikoliv však výlučně) předpisy upravující mzdy zaměstnanců, pracovní dobu, dobu odpočinku mezi směnami, placené přesčasy atd. Tyto požadavky je dodavatel povinen zajistit i u svých poddodavatelů.</w:t>
      </w:r>
    </w:p>
    <w:p w14:paraId="479BCD82" w14:textId="77777777" w:rsidR="00192427" w:rsidRPr="00554D6D" w:rsidRDefault="00192427" w:rsidP="00192427">
      <w:pPr>
        <w:pStyle w:val="Odstavecseseznamem"/>
        <w:widowControl w:val="0"/>
        <w:numPr>
          <w:ilvl w:val="0"/>
          <w:numId w:val="5"/>
        </w:numPr>
        <w:spacing w:before="60" w:after="60"/>
        <w:jc w:val="both"/>
        <w:rPr>
          <w:rFonts w:ascii="Palatino Linotype" w:hAnsi="Palatino Linotype"/>
          <w:sz w:val="22"/>
          <w:szCs w:val="22"/>
        </w:rPr>
      </w:pPr>
      <w:r w:rsidRPr="00926A04">
        <w:rPr>
          <w:rFonts w:ascii="Palatino Linotype" w:hAnsi="Palatino Linotype"/>
          <w:sz w:val="22"/>
          <w:szCs w:val="22"/>
        </w:rPr>
        <w:t>Zhotovitel se zavazuje za účelem naplnění požadavků na zaměstnanecké podmínky pracovníků zhotovitele a na ochranu pracovníků jako zaměstnanců zhotovitele dodržovat veškeré předpisy týkající se oblasti zaměstnaneckých práv, zaměstnanosti, bezpečnosti a ochrany zdraví při práci i požární bezpečnosti, tj. zejména zákon č. 262/2006 Sb., Zákoník práce, ve znění pozdějších předpisů a zákon č. 435/2004 Sb., o zaměstnanosti, ve znění pozdějších předpisů, zákon č. 309/2006 Sb., kterým se upravují další požadavky bezpečnosti a ochrany zdraví v pracovněprávních vztazích, nařízení vlády č. 591/2006 Sb., o bližších minimálních požadavcích na bezpečnost a ochranu zdraví, zákon č. 133/1985 Sb., o požární ochraně a přepisy související). Zhotovitel se zavazuje zajistit plnění veškerých legislativních požadavků dle tohoto ustanovení vůči všem zaměstnancům i dalším osobám jako pracovníkům, které se na realizaci plnění dle této Smlouvy podílejí, přičemž tyto požadavky je dodavatel povinen zajistit i u svých poddodavatelů.</w:t>
      </w:r>
    </w:p>
    <w:p w14:paraId="2C63BF30" w14:textId="77777777" w:rsidR="000244D7" w:rsidRPr="002D2487" w:rsidRDefault="000244D7" w:rsidP="000244D7">
      <w:pPr>
        <w:pStyle w:val="Odstavecseseznamem"/>
        <w:widowControl w:val="0"/>
        <w:numPr>
          <w:ilvl w:val="0"/>
          <w:numId w:val="5"/>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Zhotovitel tímto prohlašuje, že v rámci zajištění realizace předmětného díla má vyřešeny veškeré právní vztahy se zaměstnanci, poddodavateli a dalšími osobami, které se budou podílet na plnění a realizaci díla, a to zejména prostřednictvím příslušných smluv, uzavřených za tímto účelem, či jiných obdobných závazkových vztahů v souladu s českými právními předpisy. </w:t>
      </w:r>
    </w:p>
    <w:p w14:paraId="09AA5EEB" w14:textId="77777777" w:rsidR="000244D7" w:rsidRPr="002D2487" w:rsidRDefault="000244D7" w:rsidP="000244D7">
      <w:pPr>
        <w:pStyle w:val="Odstavecseseznamem"/>
        <w:widowControl w:val="0"/>
        <w:numPr>
          <w:ilvl w:val="0"/>
          <w:numId w:val="5"/>
        </w:numPr>
        <w:spacing w:before="60" w:after="60"/>
        <w:jc w:val="both"/>
        <w:rPr>
          <w:rFonts w:ascii="Palatino Linotype" w:hAnsi="Palatino Linotype" w:cs="Calibri"/>
          <w:sz w:val="22"/>
          <w:szCs w:val="22"/>
        </w:rPr>
      </w:pPr>
      <w:r w:rsidRPr="002D2487">
        <w:rPr>
          <w:rFonts w:ascii="Palatino Linotype" w:hAnsi="Palatino Linotype" w:cs="Calibri"/>
          <w:sz w:val="22"/>
          <w:szCs w:val="22"/>
        </w:rPr>
        <w:t>Zhotovitel se zavazuje zhotovovat stavbu dle této smlouvy v souladu s právními předpisy a v souladu s technickými normami a technickými předpisy platnými a účinnými na území České republiky v době plnění předmětu smlouvy.</w:t>
      </w:r>
    </w:p>
    <w:p w14:paraId="67890887" w14:textId="24454E0D" w:rsidR="0054795B" w:rsidRPr="00192427" w:rsidRDefault="00882B8C" w:rsidP="00192427">
      <w:pPr>
        <w:pStyle w:val="Odstavecseseznamem"/>
        <w:widowControl w:val="0"/>
        <w:numPr>
          <w:ilvl w:val="0"/>
          <w:numId w:val="5"/>
        </w:numPr>
        <w:spacing w:before="60" w:after="60"/>
        <w:jc w:val="both"/>
        <w:rPr>
          <w:rFonts w:ascii="Palatino Linotype" w:hAnsi="Palatino Linotype" w:cs="Calibri"/>
          <w:sz w:val="22"/>
          <w:szCs w:val="22"/>
        </w:rPr>
      </w:pPr>
      <w:r w:rsidRPr="0054795B">
        <w:rPr>
          <w:rFonts w:ascii="Palatino Linotype" w:hAnsi="Palatino Linotype" w:cs="Calibri"/>
          <w:sz w:val="22"/>
          <w:szCs w:val="22"/>
        </w:rPr>
        <w:t>Zhotovitel prohlašuje, že realizací předmětného díla a výkonem plnění dle této smlouvy budou pověřeni zaměstnanci zhotovitele, poddodavatelé na základě řádně a platně uzavřených smluv či jiné osoby, které jsou v obdobném pracovně či obchodněprávním závazkovém vztahu ke zhotoviteli.</w:t>
      </w:r>
    </w:p>
    <w:p w14:paraId="73054274" w14:textId="77777777" w:rsidR="00192427" w:rsidRDefault="00192427" w:rsidP="00192427">
      <w:pPr>
        <w:pStyle w:val="Odstavecseseznamem"/>
        <w:widowControl w:val="0"/>
        <w:numPr>
          <w:ilvl w:val="0"/>
          <w:numId w:val="5"/>
        </w:numPr>
        <w:spacing w:before="60" w:after="60"/>
        <w:jc w:val="both"/>
        <w:rPr>
          <w:rFonts w:ascii="Palatino Linotype" w:hAnsi="Palatino Linotype"/>
          <w:sz w:val="22"/>
          <w:szCs w:val="22"/>
        </w:rPr>
      </w:pPr>
      <w:r w:rsidRPr="00B05443">
        <w:rPr>
          <w:rFonts w:ascii="Palatino Linotype" w:hAnsi="Palatino Linotype"/>
          <w:sz w:val="22"/>
          <w:szCs w:val="22"/>
        </w:rPr>
        <w:t>Zhotovitel prohlašuje, že při realizaci předmětného díla a při plnění této smlouvy využije ty poddodavatele, prostřednictvím kterých prokazoval kvalifikaci či její část v rámci zadávacího řízení veřejné zakázky, a kteří jsou v souladu se zněním zákona č. 134/2016 Sb., o zadávání veřejných zakázek, ve znění pozdějších předpisů, zavázáni k poskytnutí plnění veřejné zakázky (tj. díla dle této smlouvy) nebo k poskytnutí věcí nebo práv, s nimiž bude zhotovitel oprávněn disponovat při plnění veřejné zakázky (tj. díla dle této smlouvy), a to alespoň v rozsahu, v jakém příslušný poddodavatel prokázal kvalifikaci za zhotovitele.</w:t>
      </w:r>
    </w:p>
    <w:p w14:paraId="6C1035A0" w14:textId="77777777" w:rsidR="00192427" w:rsidRPr="00B05443" w:rsidRDefault="00192427" w:rsidP="00192427">
      <w:pPr>
        <w:pStyle w:val="Odstavecseseznamem"/>
        <w:widowControl w:val="0"/>
        <w:spacing w:before="60" w:after="60"/>
        <w:ind w:left="567"/>
        <w:jc w:val="both"/>
        <w:rPr>
          <w:rFonts w:ascii="Palatino Linotype" w:hAnsi="Palatino Linotype"/>
          <w:sz w:val="22"/>
          <w:szCs w:val="22"/>
        </w:rPr>
      </w:pPr>
    </w:p>
    <w:p w14:paraId="4111A16C" w14:textId="18B3C2C2" w:rsidR="00262497" w:rsidRPr="002D2487" w:rsidRDefault="00B05443" w:rsidP="00192427">
      <w:pPr>
        <w:pStyle w:val="Odstavecseseznamem"/>
        <w:widowControl w:val="0"/>
        <w:numPr>
          <w:ilvl w:val="0"/>
          <w:numId w:val="5"/>
        </w:numPr>
        <w:spacing w:after="60"/>
        <w:jc w:val="both"/>
        <w:rPr>
          <w:rFonts w:ascii="Palatino Linotype" w:hAnsi="Palatino Linotype" w:cs="Calibri"/>
          <w:sz w:val="22"/>
          <w:szCs w:val="22"/>
        </w:rPr>
      </w:pPr>
      <w:r w:rsidRPr="002D2487">
        <w:rPr>
          <w:rFonts w:ascii="Palatino Linotype" w:hAnsi="Palatino Linotype" w:cs="Calibri"/>
          <w:sz w:val="22"/>
          <w:szCs w:val="22"/>
        </w:rPr>
        <w:lastRenderedPageBreak/>
        <w:t xml:space="preserve">Zhotovitel objednateli v celém rozsahu odpovídá za kvalitu a včasnost veškerých prací a služeb poskytovaných poddodavateli a nese za ně záruku v plném rozsahu dle této smlouvy. Zhotovitel je povinen na písemnou výzvu objednatele kdykoli v průběhu provádění díla předložit objednateli písemný seznam všech svých poddodavatelů (včetně doložení jejich náležité odbornosti) a zároveň předložit rozsah jimi poskytnutého poddodavatelského plnění (včetně doložení dokladů o vykonaném poddodavatelském plnění). </w:t>
      </w:r>
    </w:p>
    <w:p w14:paraId="5C6A7104" w14:textId="77777777" w:rsidR="000244D7" w:rsidRPr="002D2487" w:rsidRDefault="000244D7" w:rsidP="000244D7">
      <w:pPr>
        <w:pStyle w:val="Odstavecseseznamem"/>
        <w:widowControl w:val="0"/>
        <w:numPr>
          <w:ilvl w:val="0"/>
          <w:numId w:val="5"/>
        </w:numPr>
        <w:spacing w:before="60" w:after="60"/>
        <w:jc w:val="both"/>
        <w:rPr>
          <w:rFonts w:ascii="Palatino Linotype" w:hAnsi="Palatino Linotype" w:cs="Calibri"/>
          <w:sz w:val="22"/>
          <w:szCs w:val="22"/>
        </w:rPr>
      </w:pPr>
      <w:r w:rsidRPr="002D2487">
        <w:rPr>
          <w:rFonts w:ascii="Palatino Linotype" w:hAnsi="Palatino Linotype" w:cs="Calibri"/>
          <w:sz w:val="22"/>
          <w:szCs w:val="22"/>
        </w:rPr>
        <w:t>Zhotovitel na sebe přejímá odpovědnost a ručení za škody způsobené všemi osobami zúčastněnými na provádění díla a stejně tak za škody způsobené svou činností objednateli nebo třetí osobě na majetku, tzn., že v případě jakéhokoliv narušení či poškození majetku je zhotovitel povinen bez zbytečného odkladu tuto škodu odstranit a není-li to možné, tak škodu finančně uhradit. V případě, že v okamžiku předání a převzetí díla budou existovat škody, které nebyly vyřešeny dle předchozí věty, může tato okolnost být důvodem k odmítnutí převzetí díla ze strany objednatele.</w:t>
      </w:r>
    </w:p>
    <w:p w14:paraId="7A7E9CE9" w14:textId="77777777" w:rsidR="000244D7" w:rsidRPr="002D2487" w:rsidRDefault="000244D7" w:rsidP="00192427">
      <w:pPr>
        <w:pStyle w:val="Odstavecseseznamem"/>
        <w:widowControl w:val="0"/>
        <w:numPr>
          <w:ilvl w:val="0"/>
          <w:numId w:val="5"/>
        </w:numPr>
        <w:spacing w:before="60"/>
        <w:jc w:val="both"/>
        <w:rPr>
          <w:rFonts w:ascii="Palatino Linotype" w:hAnsi="Palatino Linotype" w:cs="Calibri"/>
          <w:sz w:val="22"/>
          <w:szCs w:val="22"/>
        </w:rPr>
      </w:pPr>
      <w:r w:rsidRPr="002D2487">
        <w:rPr>
          <w:rFonts w:ascii="Palatino Linotype" w:hAnsi="Palatino Linotype" w:cs="Calibri"/>
          <w:sz w:val="22"/>
          <w:szCs w:val="22"/>
        </w:rPr>
        <w:t xml:space="preserve">Zhotovitel se zavazuje, že objednateli bezodkladně písemně oznámí po vzniku následující skutečnosti: </w:t>
      </w:r>
    </w:p>
    <w:p w14:paraId="66569D83" w14:textId="08996792" w:rsidR="000244D7" w:rsidRPr="002D2487" w:rsidRDefault="000244D7" w:rsidP="00192427">
      <w:pPr>
        <w:pStyle w:val="Odstavecseseznamem"/>
        <w:widowControl w:val="0"/>
        <w:numPr>
          <w:ilvl w:val="1"/>
          <w:numId w:val="5"/>
        </w:numPr>
        <w:ind w:hanging="851"/>
        <w:jc w:val="both"/>
        <w:rPr>
          <w:rFonts w:ascii="Palatino Linotype" w:hAnsi="Palatino Linotype" w:cs="Calibri"/>
          <w:sz w:val="22"/>
          <w:szCs w:val="22"/>
        </w:rPr>
      </w:pPr>
      <w:r w:rsidRPr="002D2487">
        <w:rPr>
          <w:rFonts w:ascii="Palatino Linotype" w:hAnsi="Palatino Linotype" w:cs="Calibri"/>
          <w:sz w:val="22"/>
          <w:szCs w:val="22"/>
        </w:rPr>
        <w:t>jestliže bude zahájeno insolvenční řízení dle zák. č. 182/2006 Sb., o úpadku a způsobech jeho řešení (insolvenční zákon), v</w:t>
      </w:r>
      <w:r w:rsidR="00F47A55" w:rsidRPr="002D2487">
        <w:rPr>
          <w:rFonts w:ascii="Palatino Linotype" w:hAnsi="Palatino Linotype" w:cs="Calibri"/>
          <w:sz w:val="22"/>
          <w:szCs w:val="22"/>
        </w:rPr>
        <w:t>e</w:t>
      </w:r>
      <w:r w:rsidRPr="002D2487">
        <w:rPr>
          <w:rFonts w:ascii="Palatino Linotype" w:hAnsi="Palatino Linotype" w:cs="Calibri"/>
          <w:sz w:val="22"/>
          <w:szCs w:val="22"/>
        </w:rPr>
        <w:t xml:space="preserve"> znění</w:t>
      </w:r>
      <w:r w:rsidR="00F47A55" w:rsidRPr="002D2487">
        <w:rPr>
          <w:rFonts w:ascii="Palatino Linotype" w:hAnsi="Palatino Linotype" w:cs="Calibri"/>
          <w:sz w:val="22"/>
          <w:szCs w:val="22"/>
        </w:rPr>
        <w:t xml:space="preserve"> pozdějších předpisů (</w:t>
      </w:r>
      <w:r w:rsidR="00FC755E" w:rsidRPr="002D2487">
        <w:rPr>
          <w:rFonts w:ascii="Palatino Linotype" w:hAnsi="Palatino Linotype" w:cs="Calibri"/>
          <w:sz w:val="22"/>
          <w:szCs w:val="22"/>
        </w:rPr>
        <w:t>dále též jen</w:t>
      </w:r>
      <w:r w:rsidR="00F47A55" w:rsidRPr="002D2487">
        <w:rPr>
          <w:rFonts w:ascii="Palatino Linotype" w:hAnsi="Palatino Linotype" w:cs="Calibri"/>
          <w:sz w:val="22"/>
          <w:szCs w:val="22"/>
        </w:rPr>
        <w:t xml:space="preserve"> „</w:t>
      </w:r>
      <w:r w:rsidR="00F47A55" w:rsidRPr="002D2487">
        <w:rPr>
          <w:rFonts w:ascii="Palatino Linotype" w:hAnsi="Palatino Linotype" w:cs="Calibri"/>
          <w:b/>
          <w:bCs/>
          <w:sz w:val="22"/>
          <w:szCs w:val="22"/>
        </w:rPr>
        <w:t>insolvenční zákon</w:t>
      </w:r>
      <w:r w:rsidR="00F47A55" w:rsidRPr="002D2487">
        <w:rPr>
          <w:rFonts w:ascii="Palatino Linotype" w:hAnsi="Palatino Linotype" w:cs="Calibri"/>
          <w:sz w:val="22"/>
          <w:szCs w:val="22"/>
        </w:rPr>
        <w:t>“)</w:t>
      </w:r>
      <w:r w:rsidRPr="002D2487">
        <w:rPr>
          <w:rFonts w:ascii="Palatino Linotype" w:hAnsi="Palatino Linotype" w:cs="Calibri"/>
          <w:sz w:val="22"/>
          <w:szCs w:val="22"/>
        </w:rPr>
        <w:t>, jehož předmětem bude konkurz (či reorganizace) společnosti zhotovitele,</w:t>
      </w:r>
    </w:p>
    <w:p w14:paraId="23E5A8FF" w14:textId="77777777" w:rsidR="00554D6D" w:rsidRPr="002D2487" w:rsidRDefault="000244D7" w:rsidP="00B05443">
      <w:pPr>
        <w:pStyle w:val="Odstavecseseznamem"/>
        <w:widowControl w:val="0"/>
        <w:numPr>
          <w:ilvl w:val="1"/>
          <w:numId w:val="5"/>
        </w:numPr>
        <w:spacing w:before="60" w:after="60"/>
        <w:ind w:hanging="851"/>
        <w:jc w:val="both"/>
        <w:rPr>
          <w:rFonts w:ascii="Palatino Linotype" w:hAnsi="Palatino Linotype" w:cs="Calibri"/>
          <w:sz w:val="22"/>
          <w:szCs w:val="22"/>
        </w:rPr>
      </w:pPr>
      <w:r w:rsidRPr="002D2487">
        <w:rPr>
          <w:rFonts w:ascii="Palatino Linotype" w:hAnsi="Palatino Linotype" w:cs="Calibri"/>
          <w:sz w:val="22"/>
          <w:szCs w:val="22"/>
        </w:rPr>
        <w:t>vstup zhotovitele do likvidace; a/nebo</w:t>
      </w:r>
    </w:p>
    <w:p w14:paraId="3C910286" w14:textId="77777777" w:rsidR="003E2906" w:rsidRPr="002D2487" w:rsidRDefault="000244D7" w:rsidP="00262497">
      <w:pPr>
        <w:pStyle w:val="Odstavecseseznamem"/>
        <w:widowControl w:val="0"/>
        <w:numPr>
          <w:ilvl w:val="1"/>
          <w:numId w:val="5"/>
        </w:numPr>
        <w:spacing w:before="60" w:after="60"/>
        <w:ind w:hanging="851"/>
        <w:jc w:val="both"/>
        <w:rPr>
          <w:rFonts w:ascii="Palatino Linotype" w:hAnsi="Palatino Linotype" w:cs="Calibri"/>
          <w:sz w:val="22"/>
          <w:szCs w:val="22"/>
        </w:rPr>
      </w:pPr>
      <w:r w:rsidRPr="002D2487">
        <w:rPr>
          <w:rFonts w:ascii="Palatino Linotype" w:hAnsi="Palatino Linotype" w:cs="Calibri"/>
          <w:sz w:val="22"/>
          <w:szCs w:val="22"/>
        </w:rPr>
        <w:t>změny v majetkové struktuře zhotovitele, s výjimkou změny majetkové struktury, která představuje běžný obchodní styk; a/nebo</w:t>
      </w:r>
    </w:p>
    <w:p w14:paraId="221A97E3" w14:textId="77777777" w:rsidR="000244D7" w:rsidRPr="002D2487" w:rsidRDefault="000244D7" w:rsidP="00192427">
      <w:pPr>
        <w:pStyle w:val="Odstavecseseznamem"/>
        <w:widowControl w:val="0"/>
        <w:numPr>
          <w:ilvl w:val="1"/>
          <w:numId w:val="5"/>
        </w:numPr>
        <w:spacing w:before="60"/>
        <w:ind w:hanging="851"/>
        <w:jc w:val="both"/>
        <w:rPr>
          <w:rFonts w:ascii="Palatino Linotype" w:hAnsi="Palatino Linotype" w:cs="Calibri"/>
          <w:spacing w:val="-4"/>
          <w:sz w:val="22"/>
          <w:szCs w:val="22"/>
        </w:rPr>
      </w:pPr>
      <w:r w:rsidRPr="002D2487">
        <w:rPr>
          <w:rFonts w:ascii="Palatino Linotype" w:hAnsi="Palatino Linotype" w:cs="Calibri"/>
          <w:sz w:val="22"/>
          <w:szCs w:val="22"/>
        </w:rPr>
        <w:t>rozhodnutí</w:t>
      </w:r>
      <w:r w:rsidRPr="002D2487">
        <w:rPr>
          <w:rFonts w:ascii="Palatino Linotype" w:hAnsi="Palatino Linotype" w:cs="Calibri"/>
          <w:spacing w:val="-4"/>
          <w:sz w:val="22"/>
          <w:szCs w:val="22"/>
        </w:rPr>
        <w:t xml:space="preserve"> o provedení přeměny zhotovitele, zejména fúzí, převodem jmění na společníka či rozdělením, provedení změny právní formy zhotovitele či provedení jiných organizačních změn; a/nebo</w:t>
      </w:r>
    </w:p>
    <w:p w14:paraId="7141A4B2" w14:textId="77777777" w:rsidR="000244D7" w:rsidRPr="002D2487" w:rsidRDefault="000244D7" w:rsidP="00192427">
      <w:pPr>
        <w:pStyle w:val="Odstavecseseznamem"/>
        <w:widowControl w:val="0"/>
        <w:numPr>
          <w:ilvl w:val="1"/>
          <w:numId w:val="5"/>
        </w:numPr>
        <w:ind w:hanging="851"/>
        <w:jc w:val="both"/>
        <w:rPr>
          <w:rFonts w:ascii="Palatino Linotype" w:hAnsi="Palatino Linotype" w:cs="Calibri"/>
          <w:sz w:val="22"/>
          <w:szCs w:val="22"/>
        </w:rPr>
      </w:pPr>
      <w:r w:rsidRPr="002D2487">
        <w:rPr>
          <w:rFonts w:ascii="Palatino Linotype" w:hAnsi="Palatino Linotype" w:cs="Calibri"/>
          <w:sz w:val="22"/>
          <w:szCs w:val="22"/>
        </w:rPr>
        <w:t>omezení či ukončení výkonu činnosti zhotovitele, která souvisí s předmětem této smlouvy; a/nebo</w:t>
      </w:r>
    </w:p>
    <w:p w14:paraId="7E583A92" w14:textId="77777777" w:rsidR="000244D7" w:rsidRPr="002D2487" w:rsidRDefault="000244D7" w:rsidP="000244D7">
      <w:pPr>
        <w:pStyle w:val="Odstavecseseznamem"/>
        <w:widowControl w:val="0"/>
        <w:numPr>
          <w:ilvl w:val="1"/>
          <w:numId w:val="5"/>
        </w:numPr>
        <w:spacing w:before="60" w:after="60"/>
        <w:ind w:hanging="851"/>
        <w:jc w:val="both"/>
        <w:rPr>
          <w:rFonts w:ascii="Palatino Linotype" w:hAnsi="Palatino Linotype" w:cs="Calibri"/>
          <w:sz w:val="22"/>
          <w:szCs w:val="22"/>
        </w:rPr>
      </w:pPr>
      <w:r w:rsidRPr="002D2487">
        <w:rPr>
          <w:rFonts w:ascii="Palatino Linotype" w:hAnsi="Palatino Linotype" w:cs="Calibri"/>
          <w:sz w:val="22"/>
          <w:szCs w:val="22"/>
        </w:rPr>
        <w:t>všechny skutečnosti, které by mohly mít vliv na přechod či vypořádání závazků zhotovitele vůči objednateli vyplývajících z této smlouvy či s touto smlouvou souvisejících; a/nebo</w:t>
      </w:r>
    </w:p>
    <w:p w14:paraId="3D32DC75" w14:textId="46310D78" w:rsidR="0054795B" w:rsidRPr="00192427" w:rsidRDefault="000244D7" w:rsidP="00192427">
      <w:pPr>
        <w:pStyle w:val="Odstavecseseznamem"/>
        <w:widowControl w:val="0"/>
        <w:numPr>
          <w:ilvl w:val="1"/>
          <w:numId w:val="5"/>
        </w:numPr>
        <w:spacing w:before="60" w:after="120"/>
        <w:ind w:hanging="851"/>
        <w:jc w:val="both"/>
        <w:rPr>
          <w:rFonts w:ascii="Palatino Linotype" w:hAnsi="Palatino Linotype" w:cs="Calibri"/>
          <w:sz w:val="22"/>
          <w:szCs w:val="22"/>
        </w:rPr>
      </w:pPr>
      <w:r w:rsidRPr="002D2487">
        <w:rPr>
          <w:rFonts w:ascii="Palatino Linotype" w:hAnsi="Palatino Linotype" w:cs="Calibri"/>
          <w:sz w:val="22"/>
          <w:szCs w:val="22"/>
        </w:rPr>
        <w:t>všechny další skutečnosti, které mají nebo by mohly mít vliv na řádné a včasné dokončení díla, či řádné dokončení díla ohrožují či ztěžují.</w:t>
      </w:r>
    </w:p>
    <w:p w14:paraId="3D8D824F" w14:textId="50CE2EA7" w:rsidR="00283BC9" w:rsidRPr="002D2487" w:rsidRDefault="00283BC9" w:rsidP="00192427">
      <w:pPr>
        <w:pStyle w:val="Nadpis1"/>
        <w:spacing w:before="0"/>
        <w:rPr>
          <w:rFonts w:cs="Calibri"/>
          <w:snapToGrid w:val="0"/>
        </w:rPr>
      </w:pPr>
      <w:r w:rsidRPr="002D2487">
        <w:rPr>
          <w:rFonts w:cs="Calibri"/>
        </w:rPr>
        <w:t>Čl</w:t>
      </w:r>
      <w:r w:rsidR="009179D1" w:rsidRPr="002D2487">
        <w:rPr>
          <w:rFonts w:cs="Calibri"/>
        </w:rPr>
        <w:t>.</w:t>
      </w:r>
      <w:r w:rsidRPr="002D2487">
        <w:rPr>
          <w:rFonts w:cs="Calibri"/>
        </w:rPr>
        <w:t xml:space="preserve"> V</w:t>
      </w:r>
      <w:r w:rsidRPr="002D2487">
        <w:rPr>
          <w:rFonts w:cs="Calibri"/>
          <w:snapToGrid w:val="0"/>
        </w:rPr>
        <w:t>.</w:t>
      </w:r>
    </w:p>
    <w:p w14:paraId="78CCE8A9" w14:textId="77777777" w:rsidR="00283BC9" w:rsidRPr="002D2487" w:rsidRDefault="00283BC9" w:rsidP="00410D4D">
      <w:pPr>
        <w:pStyle w:val="Nadpis2"/>
        <w:spacing w:before="0" w:after="0"/>
        <w:jc w:val="center"/>
        <w:rPr>
          <w:rFonts w:ascii="Palatino Linotype" w:hAnsi="Palatino Linotype" w:cs="Calibri"/>
          <w:i w:val="0"/>
          <w:iCs w:val="0"/>
          <w:sz w:val="22"/>
          <w:szCs w:val="22"/>
        </w:rPr>
      </w:pPr>
      <w:r w:rsidRPr="002D2487">
        <w:rPr>
          <w:rFonts w:ascii="Palatino Linotype" w:hAnsi="Palatino Linotype" w:cs="Calibri"/>
          <w:i w:val="0"/>
          <w:iCs w:val="0"/>
          <w:sz w:val="22"/>
          <w:szCs w:val="22"/>
        </w:rPr>
        <w:t>Práva a povinnosti objednatele</w:t>
      </w:r>
    </w:p>
    <w:p w14:paraId="6806A509" w14:textId="4D20B02E" w:rsidR="00283BC9" w:rsidRPr="002D2487" w:rsidRDefault="00D356D8" w:rsidP="00926A04">
      <w:pPr>
        <w:pStyle w:val="Odstavecseseznamem"/>
        <w:widowControl w:val="0"/>
        <w:numPr>
          <w:ilvl w:val="0"/>
          <w:numId w:val="6"/>
        </w:numPr>
        <w:spacing w:before="60" w:after="60"/>
        <w:jc w:val="both"/>
        <w:rPr>
          <w:rFonts w:ascii="Palatino Linotype" w:hAnsi="Palatino Linotype" w:cs="Calibri"/>
          <w:sz w:val="22"/>
          <w:szCs w:val="22"/>
        </w:rPr>
      </w:pPr>
      <w:r w:rsidRPr="002D2487">
        <w:rPr>
          <w:rFonts w:ascii="Palatino Linotype" w:hAnsi="Palatino Linotype" w:cs="Calibri"/>
          <w:sz w:val="22"/>
          <w:szCs w:val="22"/>
        </w:rPr>
        <w:t>Objednatel se zavazuje předat zhotoviteli staveniště, tj. místo zhotovení díla, včas a v</w:t>
      </w:r>
      <w:r w:rsidR="00A1583E" w:rsidRPr="002D2487">
        <w:rPr>
          <w:rFonts w:ascii="Palatino Linotype" w:hAnsi="Palatino Linotype" w:cs="Calibri"/>
          <w:sz w:val="22"/>
          <w:szCs w:val="22"/>
        </w:rPr>
        <w:t> </w:t>
      </w:r>
      <w:r w:rsidRPr="002D2487">
        <w:rPr>
          <w:rFonts w:ascii="Palatino Linotype" w:hAnsi="Palatino Linotype" w:cs="Calibri"/>
          <w:sz w:val="22"/>
          <w:szCs w:val="22"/>
        </w:rPr>
        <w:t>termínu dle sjednaných termínů plnění. V případě, že zhotovitel nepřevezme řádně a včas staveniště, tj. místo zhotovení díla, nemá tato skutečnost vliv na splnění termínu dokončení díla.</w:t>
      </w:r>
    </w:p>
    <w:p w14:paraId="61F63E08" w14:textId="77777777" w:rsidR="002D451E" w:rsidRPr="002D2487" w:rsidRDefault="00D356D8" w:rsidP="00192427">
      <w:pPr>
        <w:pStyle w:val="Odstavecseseznamem"/>
        <w:widowControl w:val="0"/>
        <w:numPr>
          <w:ilvl w:val="0"/>
          <w:numId w:val="6"/>
        </w:numPr>
        <w:jc w:val="both"/>
        <w:rPr>
          <w:rFonts w:ascii="Palatino Linotype" w:hAnsi="Palatino Linotype" w:cs="Calibri"/>
          <w:spacing w:val="-2"/>
          <w:sz w:val="22"/>
          <w:szCs w:val="22"/>
        </w:rPr>
      </w:pPr>
      <w:r w:rsidRPr="002D2487">
        <w:rPr>
          <w:rFonts w:ascii="Palatino Linotype" w:hAnsi="Palatino Linotype" w:cs="Calibri"/>
          <w:spacing w:val="-2"/>
          <w:sz w:val="22"/>
          <w:szCs w:val="22"/>
        </w:rPr>
        <w:t xml:space="preserve">Objednatel je povinen včas poskytovat zhotoviteli součinnost pro jeho plnění podle smlouvy a včas provedené dílo převzít, a včas hradit zhotoviteli jeho oprávněné a řádně doložené finanční nároky, vzniklé v důsledku plnění </w:t>
      </w:r>
      <w:r w:rsidR="00283BC9" w:rsidRPr="002D2487">
        <w:rPr>
          <w:rFonts w:ascii="Palatino Linotype" w:hAnsi="Palatino Linotype" w:cs="Calibri"/>
          <w:spacing w:val="-2"/>
          <w:sz w:val="22"/>
          <w:szCs w:val="22"/>
        </w:rPr>
        <w:t xml:space="preserve">této </w:t>
      </w:r>
      <w:r w:rsidRPr="002D2487">
        <w:rPr>
          <w:rFonts w:ascii="Palatino Linotype" w:hAnsi="Palatino Linotype" w:cs="Calibri"/>
          <w:spacing w:val="-2"/>
          <w:sz w:val="22"/>
          <w:szCs w:val="22"/>
        </w:rPr>
        <w:t>smlouvy</w:t>
      </w:r>
      <w:r w:rsidR="00283BC9" w:rsidRPr="002D2487">
        <w:rPr>
          <w:rFonts w:ascii="Palatino Linotype" w:hAnsi="Palatino Linotype" w:cs="Calibri"/>
          <w:spacing w:val="-2"/>
          <w:sz w:val="22"/>
          <w:szCs w:val="22"/>
        </w:rPr>
        <w:t xml:space="preserve"> a</w:t>
      </w:r>
      <w:r w:rsidRPr="002D2487">
        <w:rPr>
          <w:rFonts w:ascii="Palatino Linotype" w:hAnsi="Palatino Linotype" w:cs="Calibri"/>
          <w:spacing w:val="-2"/>
          <w:sz w:val="22"/>
          <w:szCs w:val="22"/>
        </w:rPr>
        <w:t xml:space="preserve"> za podmínek v ní uvedených.</w:t>
      </w:r>
    </w:p>
    <w:p w14:paraId="3EB6AB19" w14:textId="5F9DAE95" w:rsidR="002D451E" w:rsidRPr="002D2487" w:rsidRDefault="00D356D8" w:rsidP="006C1263">
      <w:pPr>
        <w:pStyle w:val="Odstavecseseznamem"/>
        <w:widowControl w:val="0"/>
        <w:numPr>
          <w:ilvl w:val="0"/>
          <w:numId w:val="6"/>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Objednatel se zavazuje řádně dokončené </w:t>
      </w:r>
      <w:r w:rsidR="002D451E" w:rsidRPr="002D2487">
        <w:rPr>
          <w:rFonts w:ascii="Palatino Linotype" w:hAnsi="Palatino Linotype" w:cs="Calibri"/>
          <w:sz w:val="22"/>
          <w:szCs w:val="22"/>
        </w:rPr>
        <w:t xml:space="preserve">dílo jako </w:t>
      </w:r>
      <w:r w:rsidRPr="002D2487">
        <w:rPr>
          <w:rFonts w:ascii="Palatino Linotype" w:hAnsi="Palatino Linotype" w:cs="Calibri"/>
          <w:sz w:val="22"/>
          <w:szCs w:val="22"/>
        </w:rPr>
        <w:t>plnění předmětu</w:t>
      </w:r>
      <w:r w:rsidR="002D451E" w:rsidRPr="002D2487">
        <w:rPr>
          <w:rFonts w:ascii="Palatino Linotype" w:hAnsi="Palatino Linotype" w:cs="Calibri"/>
          <w:sz w:val="22"/>
          <w:szCs w:val="22"/>
        </w:rPr>
        <w:t xml:space="preserve"> této</w:t>
      </w:r>
      <w:r w:rsidRPr="002D2487">
        <w:rPr>
          <w:rFonts w:ascii="Palatino Linotype" w:hAnsi="Palatino Linotype" w:cs="Calibri"/>
          <w:sz w:val="22"/>
          <w:szCs w:val="22"/>
        </w:rPr>
        <w:t xml:space="preserve"> smlouvy převzít a za takto převzaté plnění předmětu smlouvy zaplatit cenu dohodnutou ve výši a za</w:t>
      </w:r>
      <w:r w:rsidR="00A1583E" w:rsidRPr="002D2487">
        <w:rPr>
          <w:rFonts w:ascii="Palatino Linotype" w:hAnsi="Palatino Linotype" w:cs="Calibri"/>
          <w:sz w:val="22"/>
          <w:szCs w:val="22"/>
        </w:rPr>
        <w:t> </w:t>
      </w:r>
      <w:r w:rsidRPr="002D2487">
        <w:rPr>
          <w:rFonts w:ascii="Palatino Linotype" w:hAnsi="Palatino Linotype" w:cs="Calibri"/>
          <w:sz w:val="22"/>
          <w:szCs w:val="22"/>
        </w:rPr>
        <w:t>podmínek dle této smlouvy, přičemž:</w:t>
      </w:r>
    </w:p>
    <w:p w14:paraId="49B2233B" w14:textId="4E3BB7B7" w:rsidR="00262497" w:rsidRPr="002D2487" w:rsidRDefault="002D451E" w:rsidP="004704B8">
      <w:pPr>
        <w:pStyle w:val="Odstavecseseznamem"/>
        <w:widowControl w:val="0"/>
        <w:numPr>
          <w:ilvl w:val="1"/>
          <w:numId w:val="6"/>
        </w:numPr>
        <w:spacing w:before="60" w:after="60"/>
        <w:jc w:val="both"/>
        <w:rPr>
          <w:rFonts w:ascii="Palatino Linotype" w:hAnsi="Palatino Linotype" w:cs="Calibri"/>
          <w:sz w:val="22"/>
          <w:szCs w:val="22"/>
        </w:rPr>
      </w:pPr>
      <w:r w:rsidRPr="002D2487">
        <w:rPr>
          <w:rFonts w:ascii="Palatino Linotype" w:hAnsi="Palatino Linotype" w:cs="Calibri"/>
          <w:sz w:val="22"/>
          <w:szCs w:val="22"/>
        </w:rPr>
        <w:lastRenderedPageBreak/>
        <w:t>p</w:t>
      </w:r>
      <w:r w:rsidR="00D356D8" w:rsidRPr="002D2487">
        <w:rPr>
          <w:rFonts w:ascii="Palatino Linotype" w:hAnsi="Palatino Linotype" w:cs="Calibri"/>
          <w:sz w:val="22"/>
          <w:szCs w:val="22"/>
        </w:rPr>
        <w:t xml:space="preserve">lnění předmětu smlouvy se považuje za </w:t>
      </w:r>
      <w:r w:rsidRPr="002D2487">
        <w:rPr>
          <w:rFonts w:ascii="Palatino Linotype" w:hAnsi="Palatino Linotype" w:cs="Calibri"/>
          <w:sz w:val="22"/>
          <w:szCs w:val="22"/>
        </w:rPr>
        <w:t xml:space="preserve">řádně </w:t>
      </w:r>
      <w:r w:rsidR="00D356D8" w:rsidRPr="002D2487">
        <w:rPr>
          <w:rFonts w:ascii="Palatino Linotype" w:hAnsi="Palatino Linotype" w:cs="Calibri"/>
          <w:sz w:val="22"/>
          <w:szCs w:val="22"/>
        </w:rPr>
        <w:t xml:space="preserve">dokončené úplným splněním všech </w:t>
      </w:r>
      <w:r w:rsidRPr="002D2487">
        <w:rPr>
          <w:rFonts w:ascii="Palatino Linotype" w:hAnsi="Palatino Linotype" w:cs="Calibri"/>
          <w:sz w:val="22"/>
          <w:szCs w:val="22"/>
        </w:rPr>
        <w:t xml:space="preserve">stavebních </w:t>
      </w:r>
      <w:r w:rsidR="00D356D8" w:rsidRPr="002D2487">
        <w:rPr>
          <w:rFonts w:ascii="Palatino Linotype" w:hAnsi="Palatino Linotype" w:cs="Calibri"/>
          <w:sz w:val="22"/>
          <w:szCs w:val="22"/>
        </w:rPr>
        <w:t>pra</w:t>
      </w:r>
      <w:r w:rsidRPr="002D2487">
        <w:rPr>
          <w:rFonts w:ascii="Palatino Linotype" w:hAnsi="Palatino Linotype" w:cs="Calibri"/>
          <w:sz w:val="22"/>
          <w:szCs w:val="22"/>
        </w:rPr>
        <w:t xml:space="preserve">cí nezbytných k jeho dokončení včetně veškerých souvisejících dodávek, výkonů činností a služeb, a </w:t>
      </w:r>
      <w:r w:rsidR="00D356D8" w:rsidRPr="002D2487">
        <w:rPr>
          <w:rFonts w:ascii="Palatino Linotype" w:hAnsi="Palatino Linotype" w:cs="Calibri"/>
          <w:sz w:val="22"/>
          <w:szCs w:val="22"/>
        </w:rPr>
        <w:t xml:space="preserve">takto </w:t>
      </w:r>
      <w:r w:rsidRPr="002D2487">
        <w:rPr>
          <w:rFonts w:ascii="Palatino Linotype" w:hAnsi="Palatino Linotype" w:cs="Calibri"/>
          <w:sz w:val="22"/>
          <w:szCs w:val="22"/>
        </w:rPr>
        <w:t xml:space="preserve">řádně </w:t>
      </w:r>
      <w:r w:rsidR="00D356D8" w:rsidRPr="002D2487">
        <w:rPr>
          <w:rFonts w:ascii="Palatino Linotype" w:hAnsi="Palatino Linotype" w:cs="Calibri"/>
          <w:sz w:val="22"/>
          <w:szCs w:val="22"/>
        </w:rPr>
        <w:t xml:space="preserve">dokončené plnění </w:t>
      </w:r>
      <w:r w:rsidRPr="002D2487">
        <w:rPr>
          <w:rFonts w:ascii="Palatino Linotype" w:hAnsi="Palatino Linotype" w:cs="Calibri"/>
          <w:sz w:val="22"/>
          <w:szCs w:val="22"/>
        </w:rPr>
        <w:t xml:space="preserve">díla </w:t>
      </w:r>
      <w:r w:rsidR="00D356D8" w:rsidRPr="002D2487">
        <w:rPr>
          <w:rFonts w:ascii="Palatino Linotype" w:hAnsi="Palatino Linotype" w:cs="Calibri"/>
          <w:sz w:val="22"/>
          <w:szCs w:val="22"/>
        </w:rPr>
        <w:t xml:space="preserve">bude </w:t>
      </w:r>
      <w:r w:rsidRPr="002D2487">
        <w:rPr>
          <w:rFonts w:ascii="Palatino Linotype" w:hAnsi="Palatino Linotype" w:cs="Calibri"/>
          <w:sz w:val="22"/>
          <w:szCs w:val="22"/>
        </w:rPr>
        <w:t xml:space="preserve">zcela </w:t>
      </w:r>
      <w:r w:rsidR="00D356D8" w:rsidRPr="002D2487">
        <w:rPr>
          <w:rFonts w:ascii="Palatino Linotype" w:hAnsi="Palatino Linotype" w:cs="Calibri"/>
          <w:sz w:val="22"/>
          <w:szCs w:val="22"/>
        </w:rPr>
        <w:t>způsobilé k</w:t>
      </w:r>
      <w:r w:rsidR="00A1583E" w:rsidRPr="002D2487">
        <w:rPr>
          <w:rFonts w:ascii="Palatino Linotype" w:hAnsi="Palatino Linotype" w:cs="Calibri"/>
          <w:sz w:val="22"/>
          <w:szCs w:val="22"/>
        </w:rPr>
        <w:t> </w:t>
      </w:r>
      <w:r w:rsidR="00D356D8" w:rsidRPr="002D2487">
        <w:rPr>
          <w:rFonts w:ascii="Palatino Linotype" w:hAnsi="Palatino Linotype" w:cs="Calibri"/>
          <w:sz w:val="22"/>
          <w:szCs w:val="22"/>
        </w:rPr>
        <w:t>užívání v souladu s</w:t>
      </w:r>
      <w:r w:rsidRPr="002D2487">
        <w:rPr>
          <w:rFonts w:ascii="Palatino Linotype" w:hAnsi="Palatino Linotype" w:cs="Calibri"/>
          <w:sz w:val="22"/>
          <w:szCs w:val="22"/>
        </w:rPr>
        <w:t> podmínkami a účelem dle této smlouvy;</w:t>
      </w:r>
    </w:p>
    <w:p w14:paraId="51FE6C0E" w14:textId="77777777" w:rsidR="002D451E" w:rsidRPr="002D2487" w:rsidRDefault="002D451E" w:rsidP="006C1263">
      <w:pPr>
        <w:pStyle w:val="Odstavecseseznamem"/>
        <w:widowControl w:val="0"/>
        <w:numPr>
          <w:ilvl w:val="1"/>
          <w:numId w:val="6"/>
        </w:numPr>
        <w:spacing w:before="60" w:after="60"/>
        <w:jc w:val="both"/>
        <w:rPr>
          <w:rFonts w:ascii="Palatino Linotype" w:hAnsi="Palatino Linotype" w:cs="Calibri"/>
          <w:sz w:val="22"/>
          <w:szCs w:val="22"/>
        </w:rPr>
      </w:pPr>
      <w:r w:rsidRPr="002D2487">
        <w:rPr>
          <w:rFonts w:ascii="Palatino Linotype" w:hAnsi="Palatino Linotype" w:cs="Calibri"/>
          <w:sz w:val="22"/>
          <w:szCs w:val="22"/>
        </w:rPr>
        <w:t>p</w:t>
      </w:r>
      <w:r w:rsidR="00D356D8" w:rsidRPr="002D2487">
        <w:rPr>
          <w:rFonts w:ascii="Palatino Linotype" w:hAnsi="Palatino Linotype" w:cs="Calibri"/>
          <w:sz w:val="22"/>
          <w:szCs w:val="22"/>
        </w:rPr>
        <w:t xml:space="preserve">lnění předmětu smlouvy se považuje za převzaté, bylo-li plnění předmětu smlouvy zhotovitelem </w:t>
      </w:r>
      <w:r w:rsidRPr="002D2487">
        <w:rPr>
          <w:rFonts w:ascii="Palatino Linotype" w:hAnsi="Palatino Linotype" w:cs="Calibri"/>
          <w:sz w:val="22"/>
          <w:szCs w:val="22"/>
        </w:rPr>
        <w:t xml:space="preserve">řádně </w:t>
      </w:r>
      <w:r w:rsidR="00D356D8" w:rsidRPr="002D2487">
        <w:rPr>
          <w:rFonts w:ascii="Palatino Linotype" w:hAnsi="Palatino Linotype" w:cs="Calibri"/>
          <w:sz w:val="22"/>
          <w:szCs w:val="22"/>
        </w:rPr>
        <w:t xml:space="preserve">předáno a objednatelem </w:t>
      </w:r>
      <w:r w:rsidRPr="002D2487">
        <w:rPr>
          <w:rFonts w:ascii="Palatino Linotype" w:hAnsi="Palatino Linotype" w:cs="Calibri"/>
          <w:sz w:val="22"/>
          <w:szCs w:val="22"/>
        </w:rPr>
        <w:t xml:space="preserve">řádně </w:t>
      </w:r>
      <w:r w:rsidR="00D356D8" w:rsidRPr="002D2487">
        <w:rPr>
          <w:rFonts w:ascii="Palatino Linotype" w:hAnsi="Palatino Linotype" w:cs="Calibri"/>
          <w:sz w:val="22"/>
          <w:szCs w:val="22"/>
        </w:rPr>
        <w:t xml:space="preserve">převzato jako celek v souladu s touto smlouvou </w:t>
      </w:r>
      <w:r w:rsidRPr="002D2487">
        <w:rPr>
          <w:rFonts w:ascii="Palatino Linotype" w:hAnsi="Palatino Linotype" w:cs="Calibri"/>
          <w:sz w:val="22"/>
          <w:szCs w:val="22"/>
        </w:rPr>
        <w:t>a za podmínek stanovených touto smlouvou pro předání a převzetí díla</w:t>
      </w:r>
      <w:r w:rsidR="00D356D8" w:rsidRPr="002D2487">
        <w:rPr>
          <w:rFonts w:ascii="Palatino Linotype" w:hAnsi="Palatino Linotype" w:cs="Calibri"/>
          <w:sz w:val="22"/>
          <w:szCs w:val="22"/>
        </w:rPr>
        <w:t>.</w:t>
      </w:r>
    </w:p>
    <w:p w14:paraId="28844089" w14:textId="77777777" w:rsidR="00B05443" w:rsidRPr="002D2487" w:rsidRDefault="00D356D8" w:rsidP="00885F63">
      <w:pPr>
        <w:pStyle w:val="Odstavecseseznamem"/>
        <w:widowControl w:val="0"/>
        <w:numPr>
          <w:ilvl w:val="0"/>
          <w:numId w:val="6"/>
        </w:numPr>
        <w:spacing w:before="60" w:after="60"/>
        <w:jc w:val="both"/>
        <w:rPr>
          <w:rFonts w:ascii="Palatino Linotype" w:hAnsi="Palatino Linotype" w:cs="Calibri"/>
          <w:sz w:val="22"/>
          <w:szCs w:val="22"/>
        </w:rPr>
      </w:pPr>
      <w:r w:rsidRPr="002D2487">
        <w:rPr>
          <w:rFonts w:ascii="Palatino Linotype" w:hAnsi="Palatino Linotype" w:cs="Calibri"/>
          <w:sz w:val="22"/>
          <w:szCs w:val="22"/>
        </w:rPr>
        <w:t>Objednatel se zavazuje v případě, bude-li to nezbytné, vystavit zhotoviteli pro zařízení záležitostí dle této smlouvy písemnou plnou moc, a to nejpozději do 5 pracovních dnů od požadavku zhotovitele.</w:t>
      </w:r>
    </w:p>
    <w:p w14:paraId="74AC8D60" w14:textId="77777777" w:rsidR="00885F63" w:rsidRPr="002D2487" w:rsidRDefault="002D451E" w:rsidP="003E2906">
      <w:pPr>
        <w:pStyle w:val="Odstavecseseznamem"/>
        <w:widowControl w:val="0"/>
        <w:numPr>
          <w:ilvl w:val="0"/>
          <w:numId w:val="6"/>
        </w:numPr>
        <w:spacing w:before="60" w:after="60"/>
        <w:jc w:val="both"/>
        <w:rPr>
          <w:rFonts w:ascii="Palatino Linotype" w:hAnsi="Palatino Linotype" w:cs="Calibri"/>
          <w:sz w:val="22"/>
          <w:szCs w:val="22"/>
        </w:rPr>
      </w:pPr>
      <w:r w:rsidRPr="002D2487">
        <w:rPr>
          <w:rFonts w:ascii="Palatino Linotype" w:hAnsi="Palatino Linotype" w:cs="Calibri"/>
          <w:sz w:val="22"/>
          <w:szCs w:val="22"/>
        </w:rPr>
        <w:t>Objednatel má právo kontrolovat průběh realizace díla a plnění předmětu této smlouvy a pro účely kontroly průběhu provádění staveních prací ke zhotovení stavby má právo organizovat pravidelné kontrolní dny v souladu s touto smlouvou a sjednanými podmínkami kontroly díla a provádění prací dle</w:t>
      </w:r>
      <w:r w:rsidR="004C14F3" w:rsidRPr="002D2487">
        <w:rPr>
          <w:rFonts w:ascii="Palatino Linotype" w:hAnsi="Palatino Linotype" w:cs="Calibri"/>
          <w:sz w:val="22"/>
          <w:szCs w:val="22"/>
        </w:rPr>
        <w:t xml:space="preserve"> níže uvedeného v této smlouvě.</w:t>
      </w:r>
    </w:p>
    <w:p w14:paraId="1AB89244" w14:textId="77777777" w:rsidR="003E2906" w:rsidRPr="002D2487" w:rsidRDefault="00D356D8" w:rsidP="00262497">
      <w:pPr>
        <w:pStyle w:val="Odstavecseseznamem"/>
        <w:widowControl w:val="0"/>
        <w:numPr>
          <w:ilvl w:val="0"/>
          <w:numId w:val="6"/>
        </w:numPr>
        <w:spacing w:before="60" w:after="60"/>
        <w:jc w:val="both"/>
        <w:rPr>
          <w:rFonts w:ascii="Palatino Linotype" w:hAnsi="Palatino Linotype" w:cs="Calibri"/>
          <w:spacing w:val="-2"/>
          <w:sz w:val="22"/>
          <w:szCs w:val="22"/>
        </w:rPr>
      </w:pPr>
      <w:r w:rsidRPr="002D2487">
        <w:rPr>
          <w:rFonts w:ascii="Palatino Linotype" w:hAnsi="Palatino Linotype" w:cs="Calibri"/>
          <w:spacing w:val="-2"/>
          <w:sz w:val="22"/>
          <w:szCs w:val="22"/>
        </w:rPr>
        <w:t xml:space="preserve">Zjistí-li objednatel, že zhotovitel plní předmět smlouvy v rozporu se svými povinnostmi, je objednatel oprávněn požadovat, aby zhotovitel odstranil vady vzniklé vadným plněním předmětu smlouvy a plnění </w:t>
      </w:r>
      <w:r w:rsidR="002D451E" w:rsidRPr="002D2487">
        <w:rPr>
          <w:rFonts w:ascii="Palatino Linotype" w:hAnsi="Palatino Linotype" w:cs="Calibri"/>
          <w:spacing w:val="-2"/>
          <w:sz w:val="22"/>
          <w:szCs w:val="22"/>
        </w:rPr>
        <w:t xml:space="preserve">dále </w:t>
      </w:r>
      <w:r w:rsidRPr="002D2487">
        <w:rPr>
          <w:rFonts w:ascii="Palatino Linotype" w:hAnsi="Palatino Linotype" w:cs="Calibri"/>
          <w:spacing w:val="-2"/>
          <w:sz w:val="22"/>
          <w:szCs w:val="22"/>
        </w:rPr>
        <w:t>prováděl řádným způsobem. Jestliže tak zhotovitel neučiní ani v přiměřené lhůtě poskytnuté mu k tomu objednatelem, obě smluvní strany se dohodly, že pro účely této smlouvy se jedná o podstatné porušení smlouvy ze strany zhotovitele.</w:t>
      </w:r>
    </w:p>
    <w:p w14:paraId="35CFEDE1" w14:textId="0B15D29E" w:rsidR="00FC2967" w:rsidRPr="002D2487" w:rsidRDefault="00D356D8" w:rsidP="006C1263">
      <w:pPr>
        <w:pStyle w:val="Odstavecseseznamem"/>
        <w:widowControl w:val="0"/>
        <w:numPr>
          <w:ilvl w:val="0"/>
          <w:numId w:val="6"/>
        </w:numPr>
        <w:spacing w:before="60" w:after="60"/>
        <w:jc w:val="both"/>
        <w:rPr>
          <w:rFonts w:ascii="Palatino Linotype" w:hAnsi="Palatino Linotype" w:cs="Calibri"/>
          <w:sz w:val="22"/>
          <w:szCs w:val="22"/>
        </w:rPr>
      </w:pPr>
      <w:r w:rsidRPr="002D2487">
        <w:rPr>
          <w:rFonts w:ascii="Palatino Linotype" w:hAnsi="Palatino Linotype" w:cs="Calibri"/>
          <w:sz w:val="22"/>
          <w:szCs w:val="22"/>
        </w:rPr>
        <w:t>Za účelem kontroly plnění předmětu této smlouvy určí objednatel osob</w:t>
      </w:r>
      <w:r w:rsidR="002D451E" w:rsidRPr="002D2487">
        <w:rPr>
          <w:rFonts w:ascii="Palatino Linotype" w:hAnsi="Palatino Linotype" w:cs="Calibri"/>
          <w:sz w:val="22"/>
          <w:szCs w:val="22"/>
        </w:rPr>
        <w:t>u/</w:t>
      </w:r>
      <w:r w:rsidRPr="002D2487">
        <w:rPr>
          <w:rFonts w:ascii="Palatino Linotype" w:hAnsi="Palatino Linotype" w:cs="Calibri"/>
          <w:sz w:val="22"/>
          <w:szCs w:val="22"/>
        </w:rPr>
        <w:t xml:space="preserve">y technického dozoru </w:t>
      </w:r>
      <w:r w:rsidR="002D451E" w:rsidRPr="002D2487">
        <w:rPr>
          <w:rFonts w:ascii="Palatino Linotype" w:hAnsi="Palatino Linotype" w:cs="Calibri"/>
          <w:sz w:val="22"/>
          <w:szCs w:val="22"/>
        </w:rPr>
        <w:t>stavebníka</w:t>
      </w:r>
      <w:r w:rsidRPr="002D2487">
        <w:rPr>
          <w:rFonts w:ascii="Palatino Linotype" w:hAnsi="Palatino Linotype" w:cs="Calibri"/>
          <w:sz w:val="22"/>
          <w:szCs w:val="22"/>
        </w:rPr>
        <w:t xml:space="preserve"> (</w:t>
      </w:r>
      <w:r w:rsidR="00FC755E" w:rsidRPr="002D2487">
        <w:rPr>
          <w:rFonts w:ascii="Palatino Linotype" w:hAnsi="Palatino Linotype" w:cs="Calibri"/>
          <w:sz w:val="22"/>
          <w:szCs w:val="22"/>
        </w:rPr>
        <w:t>dále též jen</w:t>
      </w:r>
      <w:r w:rsidRPr="002D2487">
        <w:rPr>
          <w:rFonts w:ascii="Palatino Linotype" w:hAnsi="Palatino Linotype" w:cs="Calibri"/>
          <w:sz w:val="22"/>
          <w:szCs w:val="22"/>
        </w:rPr>
        <w:t xml:space="preserve"> „</w:t>
      </w:r>
      <w:r w:rsidRPr="002D2487">
        <w:rPr>
          <w:rFonts w:ascii="Palatino Linotype" w:hAnsi="Palatino Linotype" w:cs="Calibri"/>
          <w:b/>
          <w:sz w:val="22"/>
          <w:szCs w:val="22"/>
        </w:rPr>
        <w:t>TD</w:t>
      </w:r>
      <w:r w:rsidR="002D451E" w:rsidRPr="002D2487">
        <w:rPr>
          <w:rFonts w:ascii="Palatino Linotype" w:hAnsi="Palatino Linotype" w:cs="Calibri"/>
          <w:b/>
          <w:sz w:val="22"/>
          <w:szCs w:val="22"/>
        </w:rPr>
        <w:t>S</w:t>
      </w:r>
      <w:r w:rsidRPr="002D2487">
        <w:rPr>
          <w:rFonts w:ascii="Palatino Linotype" w:hAnsi="Palatino Linotype" w:cs="Calibri"/>
          <w:sz w:val="22"/>
          <w:szCs w:val="22"/>
        </w:rPr>
        <w:t>“). Dále objednatel určí koordinátora bezpečnosti a ochrany zdraví při práci (</w:t>
      </w:r>
      <w:r w:rsidR="00FC755E" w:rsidRPr="002D2487">
        <w:rPr>
          <w:rFonts w:ascii="Palatino Linotype" w:hAnsi="Palatino Linotype" w:cs="Calibri"/>
          <w:sz w:val="22"/>
          <w:szCs w:val="22"/>
        </w:rPr>
        <w:t>dále též jen</w:t>
      </w:r>
      <w:r w:rsidRPr="002D2487">
        <w:rPr>
          <w:rFonts w:ascii="Palatino Linotype" w:hAnsi="Palatino Linotype" w:cs="Calibri"/>
          <w:sz w:val="22"/>
          <w:szCs w:val="22"/>
        </w:rPr>
        <w:t xml:space="preserve"> „</w:t>
      </w:r>
      <w:r w:rsidRPr="002D2487">
        <w:rPr>
          <w:rFonts w:ascii="Palatino Linotype" w:hAnsi="Palatino Linotype" w:cs="Calibri"/>
          <w:b/>
          <w:sz w:val="22"/>
          <w:szCs w:val="22"/>
        </w:rPr>
        <w:t>koordinátor BOZP</w:t>
      </w:r>
      <w:r w:rsidRPr="002D2487">
        <w:rPr>
          <w:rFonts w:ascii="Palatino Linotype" w:hAnsi="Palatino Linotype" w:cs="Calibri"/>
          <w:sz w:val="22"/>
          <w:szCs w:val="22"/>
        </w:rPr>
        <w:t xml:space="preserve">“), pokud tak vyplyne ze zvláštních právních předpisů. Případně </w:t>
      </w:r>
      <w:r w:rsidR="002D451E" w:rsidRPr="002D2487">
        <w:rPr>
          <w:rFonts w:ascii="Palatino Linotype" w:hAnsi="Palatino Linotype" w:cs="Calibri"/>
          <w:sz w:val="22"/>
          <w:szCs w:val="22"/>
        </w:rPr>
        <w:t>má</w:t>
      </w:r>
      <w:r w:rsidRPr="002D2487">
        <w:rPr>
          <w:rFonts w:ascii="Palatino Linotype" w:hAnsi="Palatino Linotype" w:cs="Calibri"/>
          <w:sz w:val="22"/>
          <w:szCs w:val="22"/>
        </w:rPr>
        <w:t xml:space="preserve"> objednatel </w:t>
      </w:r>
      <w:r w:rsidR="002D451E" w:rsidRPr="002D2487">
        <w:rPr>
          <w:rFonts w:ascii="Palatino Linotype" w:hAnsi="Palatino Linotype" w:cs="Calibri"/>
          <w:sz w:val="22"/>
          <w:szCs w:val="22"/>
        </w:rPr>
        <w:t>právo určit i</w:t>
      </w:r>
      <w:r w:rsidRPr="002D2487">
        <w:rPr>
          <w:rFonts w:ascii="Palatino Linotype" w:hAnsi="Palatino Linotype" w:cs="Calibri"/>
          <w:sz w:val="22"/>
          <w:szCs w:val="22"/>
        </w:rPr>
        <w:t xml:space="preserve"> autorský dozor (</w:t>
      </w:r>
      <w:r w:rsidR="00FC755E" w:rsidRPr="002D2487">
        <w:rPr>
          <w:rFonts w:ascii="Palatino Linotype" w:hAnsi="Palatino Linotype" w:cs="Calibri"/>
          <w:sz w:val="22"/>
          <w:szCs w:val="22"/>
        </w:rPr>
        <w:t>dále též jen</w:t>
      </w:r>
      <w:r w:rsidRPr="002D2487">
        <w:rPr>
          <w:rFonts w:ascii="Palatino Linotype" w:hAnsi="Palatino Linotype" w:cs="Calibri"/>
          <w:sz w:val="22"/>
          <w:szCs w:val="22"/>
        </w:rPr>
        <w:t xml:space="preserve"> „</w:t>
      </w:r>
      <w:r w:rsidRPr="002D2487">
        <w:rPr>
          <w:rFonts w:ascii="Palatino Linotype" w:hAnsi="Palatino Linotype" w:cs="Calibri"/>
          <w:b/>
          <w:sz w:val="22"/>
          <w:szCs w:val="22"/>
        </w:rPr>
        <w:t>autorský dozor</w:t>
      </w:r>
      <w:r w:rsidRPr="002D2487">
        <w:rPr>
          <w:rFonts w:ascii="Palatino Linotype" w:hAnsi="Palatino Linotype" w:cs="Calibri"/>
          <w:sz w:val="22"/>
          <w:szCs w:val="22"/>
        </w:rPr>
        <w:t>“), bude-li to nezbytné k řádnému provedení díla a průběhu stavebních prací. Tyto osoby budou oprávněny zastupovat objednatele v rozsahu pověření spe</w:t>
      </w:r>
      <w:r w:rsidR="002D451E" w:rsidRPr="002D2487">
        <w:rPr>
          <w:rFonts w:ascii="Palatino Linotype" w:hAnsi="Palatino Linotype" w:cs="Calibri"/>
          <w:sz w:val="22"/>
          <w:szCs w:val="22"/>
        </w:rPr>
        <w:t xml:space="preserve">cifikovaných touto smlouvou. </w:t>
      </w:r>
    </w:p>
    <w:p w14:paraId="0F38957F" w14:textId="07B531C5" w:rsidR="0054795B" w:rsidRPr="00192427" w:rsidRDefault="002D451E" w:rsidP="00192427">
      <w:pPr>
        <w:pStyle w:val="Odstavecseseznamem"/>
        <w:widowControl w:val="0"/>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TDS</w:t>
      </w:r>
      <w:r w:rsidR="00D356D8" w:rsidRPr="002D2487">
        <w:rPr>
          <w:rFonts w:ascii="Palatino Linotype" w:hAnsi="Palatino Linotype" w:cs="Calibri"/>
          <w:sz w:val="22"/>
          <w:szCs w:val="22"/>
        </w:rPr>
        <w:t>, autorský dozor,</w:t>
      </w:r>
      <w:r w:rsidRPr="002D2487">
        <w:rPr>
          <w:rFonts w:ascii="Palatino Linotype" w:hAnsi="Palatino Linotype" w:cs="Calibri"/>
          <w:sz w:val="22"/>
          <w:szCs w:val="22"/>
        </w:rPr>
        <w:t xml:space="preserve"> </w:t>
      </w:r>
      <w:r w:rsidR="00D356D8" w:rsidRPr="002D2487">
        <w:rPr>
          <w:rFonts w:ascii="Palatino Linotype" w:hAnsi="Palatino Linotype" w:cs="Calibri"/>
          <w:sz w:val="22"/>
          <w:szCs w:val="22"/>
        </w:rPr>
        <w:t>koordinátor BOZP</w:t>
      </w:r>
      <w:r w:rsidRPr="002D2487">
        <w:rPr>
          <w:rFonts w:ascii="Palatino Linotype" w:hAnsi="Palatino Linotype" w:cs="Calibri"/>
          <w:sz w:val="22"/>
          <w:szCs w:val="22"/>
        </w:rPr>
        <w:t xml:space="preserve"> a dále i případná další</w:t>
      </w:r>
      <w:r w:rsidR="00D356D8" w:rsidRPr="002D2487">
        <w:rPr>
          <w:rFonts w:ascii="Palatino Linotype" w:hAnsi="Palatino Linotype" w:cs="Calibri"/>
          <w:sz w:val="22"/>
          <w:szCs w:val="22"/>
        </w:rPr>
        <w:t xml:space="preserve"> </w:t>
      </w:r>
      <w:r w:rsidRPr="002D2487">
        <w:rPr>
          <w:rFonts w:ascii="Palatino Linotype" w:hAnsi="Palatino Linotype" w:cs="Calibri"/>
          <w:sz w:val="22"/>
          <w:szCs w:val="22"/>
        </w:rPr>
        <w:t>osoba oprávněná zastupovat objednatele mají právo</w:t>
      </w:r>
      <w:r w:rsidR="00D356D8" w:rsidRPr="002D2487">
        <w:rPr>
          <w:rFonts w:ascii="Palatino Linotype" w:hAnsi="Palatino Linotype" w:cs="Calibri"/>
          <w:sz w:val="22"/>
          <w:szCs w:val="22"/>
        </w:rPr>
        <w:t xml:space="preserve"> kdykoliv kontrolovat zhotovování stavby</w:t>
      </w:r>
      <w:r w:rsidRPr="002D2487">
        <w:rPr>
          <w:rFonts w:ascii="Palatino Linotype" w:hAnsi="Palatino Linotype" w:cs="Calibri"/>
          <w:sz w:val="22"/>
          <w:szCs w:val="22"/>
        </w:rPr>
        <w:t xml:space="preserve"> zhotovitelem a dohlíže</w:t>
      </w:r>
      <w:r w:rsidR="00F47A55" w:rsidRPr="002D2487">
        <w:rPr>
          <w:rFonts w:ascii="Palatino Linotype" w:hAnsi="Palatino Linotype" w:cs="Calibri"/>
          <w:sz w:val="22"/>
          <w:szCs w:val="22"/>
        </w:rPr>
        <w:t>t</w:t>
      </w:r>
      <w:r w:rsidRPr="002D2487">
        <w:rPr>
          <w:rFonts w:ascii="Palatino Linotype" w:hAnsi="Palatino Linotype" w:cs="Calibri"/>
          <w:sz w:val="22"/>
          <w:szCs w:val="22"/>
        </w:rPr>
        <w:t xml:space="preserve"> na průběh veškerých stavebních prací, dodávek a služeb realizovaných na díle</w:t>
      </w:r>
      <w:r w:rsidR="00D356D8" w:rsidRPr="002D2487">
        <w:rPr>
          <w:rFonts w:ascii="Palatino Linotype" w:hAnsi="Palatino Linotype" w:cs="Calibri"/>
          <w:sz w:val="22"/>
          <w:szCs w:val="22"/>
        </w:rPr>
        <w:t xml:space="preserve">. </w:t>
      </w:r>
    </w:p>
    <w:p w14:paraId="04E5ACE7" w14:textId="4EA446AF" w:rsidR="00AF669A" w:rsidRPr="002D2487" w:rsidRDefault="00D356D8" w:rsidP="00D05710">
      <w:pPr>
        <w:pStyle w:val="Odstavecseseznamem"/>
        <w:widowControl w:val="0"/>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Budou-li součásti stavby zpracovávány na jiném místě, než je místo sjednaného plnění dle této smlouvy, zavazuje se zhotovitel zajistit a umožnit výše uvedeným osobám přístup do</w:t>
      </w:r>
      <w:r w:rsidR="00A1583E" w:rsidRPr="002D2487">
        <w:rPr>
          <w:rFonts w:ascii="Palatino Linotype" w:hAnsi="Palatino Linotype" w:cs="Calibri"/>
          <w:sz w:val="22"/>
          <w:szCs w:val="22"/>
        </w:rPr>
        <w:t> </w:t>
      </w:r>
      <w:r w:rsidRPr="002D2487">
        <w:rPr>
          <w:rFonts w:ascii="Palatino Linotype" w:hAnsi="Palatino Linotype" w:cs="Calibri"/>
          <w:sz w:val="22"/>
          <w:szCs w:val="22"/>
        </w:rPr>
        <w:t>těchto míst za účelem provedení kontroly plnění předmětu smlouvy.</w:t>
      </w:r>
    </w:p>
    <w:p w14:paraId="7A26DD6D" w14:textId="77777777" w:rsidR="00AF669A" w:rsidRPr="002D2487" w:rsidRDefault="00AF669A" w:rsidP="006C1263">
      <w:pPr>
        <w:pStyle w:val="Odstavecseseznamem"/>
        <w:widowControl w:val="0"/>
        <w:numPr>
          <w:ilvl w:val="0"/>
          <w:numId w:val="6"/>
        </w:numPr>
        <w:spacing w:before="60" w:after="60"/>
        <w:jc w:val="both"/>
        <w:rPr>
          <w:rFonts w:ascii="Palatino Linotype" w:hAnsi="Palatino Linotype" w:cs="Calibri"/>
          <w:sz w:val="22"/>
          <w:szCs w:val="22"/>
        </w:rPr>
      </w:pPr>
      <w:r w:rsidRPr="002D2487">
        <w:rPr>
          <w:rFonts w:ascii="Palatino Linotype" w:hAnsi="Palatino Linotype" w:cs="Calibri"/>
          <w:b/>
          <w:sz w:val="22"/>
          <w:szCs w:val="22"/>
        </w:rPr>
        <w:t xml:space="preserve">Objednatelem určený a pověřený </w:t>
      </w:r>
      <w:r w:rsidR="00D356D8" w:rsidRPr="002D2487">
        <w:rPr>
          <w:rFonts w:ascii="Palatino Linotype" w:hAnsi="Palatino Linotype" w:cs="Calibri"/>
          <w:b/>
          <w:sz w:val="22"/>
          <w:szCs w:val="22"/>
        </w:rPr>
        <w:t>TD</w:t>
      </w:r>
      <w:r w:rsidRPr="002D2487">
        <w:rPr>
          <w:rFonts w:ascii="Palatino Linotype" w:hAnsi="Palatino Linotype" w:cs="Calibri"/>
          <w:b/>
          <w:sz w:val="22"/>
          <w:szCs w:val="22"/>
        </w:rPr>
        <w:t>S</w:t>
      </w:r>
      <w:r w:rsidR="00D356D8" w:rsidRPr="002D2487">
        <w:rPr>
          <w:rFonts w:ascii="Palatino Linotype" w:hAnsi="Palatino Linotype" w:cs="Calibri"/>
          <w:b/>
          <w:sz w:val="22"/>
          <w:szCs w:val="22"/>
        </w:rPr>
        <w:t xml:space="preserve"> je zejména oprávněn</w:t>
      </w:r>
      <w:r w:rsidR="00D356D8" w:rsidRPr="002D2487">
        <w:rPr>
          <w:rFonts w:ascii="Palatino Linotype" w:hAnsi="Palatino Linotype" w:cs="Calibri"/>
          <w:sz w:val="22"/>
          <w:szCs w:val="22"/>
        </w:rPr>
        <w:t>:</w:t>
      </w:r>
    </w:p>
    <w:p w14:paraId="400991B0" w14:textId="77777777" w:rsidR="00AF669A" w:rsidRPr="002D2487" w:rsidRDefault="00D356D8" w:rsidP="009249AB">
      <w:pPr>
        <w:pStyle w:val="Odstavecseseznamem"/>
        <w:widowControl w:val="0"/>
        <w:numPr>
          <w:ilvl w:val="1"/>
          <w:numId w:val="6"/>
        </w:numPr>
        <w:spacing w:before="60"/>
        <w:jc w:val="both"/>
        <w:rPr>
          <w:rFonts w:ascii="Palatino Linotype" w:hAnsi="Palatino Linotype" w:cs="Calibri"/>
          <w:sz w:val="22"/>
          <w:szCs w:val="22"/>
        </w:rPr>
      </w:pPr>
      <w:r w:rsidRPr="002D2487">
        <w:rPr>
          <w:rFonts w:ascii="Palatino Linotype" w:hAnsi="Palatino Linotype" w:cs="Calibri"/>
          <w:sz w:val="22"/>
          <w:szCs w:val="22"/>
        </w:rPr>
        <w:t>Zastupovat objednatele ve vztahu ke zhotoviteli při řešení technických otázek v souvislosti s realizací stavby dle této smlouvy během celé doby provádění stavby až do jejího zhotovení včetně všech úprav nebo náprav vad stavby v souladu s ustanoveními této smlouvy o odpovědnosti zhotovitele za vady</w:t>
      </w:r>
      <w:r w:rsidR="00AF669A" w:rsidRPr="002D2487">
        <w:rPr>
          <w:rFonts w:ascii="Palatino Linotype" w:hAnsi="Palatino Linotype" w:cs="Calibri"/>
          <w:sz w:val="22"/>
          <w:szCs w:val="22"/>
        </w:rPr>
        <w:t>,</w:t>
      </w:r>
      <w:r w:rsidRPr="002D2487">
        <w:rPr>
          <w:rFonts w:ascii="Palatino Linotype" w:hAnsi="Palatino Linotype" w:cs="Calibri"/>
          <w:sz w:val="22"/>
          <w:szCs w:val="22"/>
        </w:rPr>
        <w:t xml:space="preserve"> a </w:t>
      </w:r>
      <w:r w:rsidR="00AF669A" w:rsidRPr="002D2487">
        <w:rPr>
          <w:rFonts w:ascii="Palatino Linotype" w:hAnsi="Palatino Linotype" w:cs="Calibri"/>
          <w:sz w:val="22"/>
          <w:szCs w:val="22"/>
        </w:rPr>
        <w:t xml:space="preserve">to </w:t>
      </w:r>
      <w:r w:rsidRPr="002D2487">
        <w:rPr>
          <w:rFonts w:ascii="Palatino Linotype" w:hAnsi="Palatino Linotype" w:cs="Calibri"/>
          <w:sz w:val="22"/>
          <w:szCs w:val="22"/>
        </w:rPr>
        <w:t>až do doby podpisu protokolu o předání a převzetí stavby, ze kterého bude zřejmé, že stavba nemá žádné vady a nedodělky</w:t>
      </w:r>
      <w:r w:rsidR="00AF669A" w:rsidRPr="002D2487">
        <w:rPr>
          <w:rFonts w:ascii="Palatino Linotype" w:hAnsi="Palatino Linotype" w:cs="Calibri"/>
          <w:sz w:val="22"/>
          <w:szCs w:val="22"/>
        </w:rPr>
        <w:t xml:space="preserve"> (včetně těch nebránících užívání díla)</w:t>
      </w:r>
      <w:r w:rsidRPr="002D2487">
        <w:rPr>
          <w:rFonts w:ascii="Palatino Linotype" w:hAnsi="Palatino Linotype" w:cs="Calibri"/>
          <w:sz w:val="22"/>
          <w:szCs w:val="22"/>
        </w:rPr>
        <w:t>.</w:t>
      </w:r>
    </w:p>
    <w:p w14:paraId="771BBF3B" w14:textId="398A7D83" w:rsidR="00262497" w:rsidRPr="002D2487" w:rsidRDefault="00D356D8" w:rsidP="00F47A55">
      <w:pPr>
        <w:pStyle w:val="Odstavecseseznamem"/>
        <w:widowControl w:val="0"/>
        <w:numPr>
          <w:ilvl w:val="1"/>
          <w:numId w:val="6"/>
        </w:numPr>
        <w:jc w:val="both"/>
        <w:rPr>
          <w:rFonts w:ascii="Palatino Linotype" w:hAnsi="Palatino Linotype" w:cs="Calibri"/>
          <w:sz w:val="22"/>
          <w:szCs w:val="22"/>
        </w:rPr>
      </w:pPr>
      <w:r w:rsidRPr="002D2487">
        <w:rPr>
          <w:rFonts w:ascii="Palatino Linotype" w:hAnsi="Palatino Linotype" w:cs="Calibri"/>
          <w:sz w:val="22"/>
          <w:szCs w:val="22"/>
        </w:rPr>
        <w:t>Za objednatele vydávat zhotoviteli pokyny a příkazy vztahující se k provádění stavebních prací dle této smlouvy. TD</w:t>
      </w:r>
      <w:r w:rsidR="00AF669A" w:rsidRPr="002D2487">
        <w:rPr>
          <w:rFonts w:ascii="Palatino Linotype" w:hAnsi="Palatino Linotype" w:cs="Calibri"/>
          <w:sz w:val="22"/>
          <w:szCs w:val="22"/>
        </w:rPr>
        <w:t>S</w:t>
      </w:r>
      <w:r w:rsidRPr="002D2487">
        <w:rPr>
          <w:rFonts w:ascii="Palatino Linotype" w:hAnsi="Palatino Linotype" w:cs="Calibri"/>
          <w:sz w:val="22"/>
          <w:szCs w:val="22"/>
        </w:rPr>
        <w:t xml:space="preserve"> je oprávněn vydat za objednatele zhotoviteli ústní pokyn, tento musí být v případě pokynů k realizaci stavby z jeho strany neprodleně potvrzen písemným záznamem do stavebního deníku.</w:t>
      </w:r>
    </w:p>
    <w:p w14:paraId="7E8441AD" w14:textId="77777777" w:rsidR="00B05443" w:rsidRPr="002D2487" w:rsidRDefault="00B05443" w:rsidP="00B05443">
      <w:pPr>
        <w:pStyle w:val="Odstavecseseznamem"/>
        <w:widowControl w:val="0"/>
        <w:numPr>
          <w:ilvl w:val="1"/>
          <w:numId w:val="6"/>
        </w:numPr>
        <w:spacing w:before="60" w:after="60"/>
        <w:jc w:val="both"/>
        <w:rPr>
          <w:rFonts w:ascii="Palatino Linotype" w:hAnsi="Palatino Linotype" w:cs="Calibri"/>
          <w:sz w:val="22"/>
          <w:szCs w:val="22"/>
        </w:rPr>
      </w:pPr>
      <w:r w:rsidRPr="002D2487">
        <w:rPr>
          <w:rFonts w:ascii="Palatino Linotype" w:hAnsi="Palatino Linotype" w:cs="Calibri"/>
          <w:sz w:val="22"/>
          <w:szCs w:val="22"/>
        </w:rPr>
        <w:lastRenderedPageBreak/>
        <w:t>Posuzovat průběh realizace díla a zhotovených částí díla ke schválení a převzetí objednatelem dle této smlouvy, předběžně projednávat v zájmu objednatele návrhy změn díla, dohlížet na plnění díla zhotovitelem prostřednictvím jeho pracovníků, a to včetně případů provádění příslušných prací prostřednictvím poddodavatelů zhotovitele, upozornit zhotovitele na nesoulad prováděných stavebních prací v případě jejich provádění v rozporu s touto smlouvou, projektovou dokumentací či položkovými rozpočty díla, v rozporu s platnými normami nebo jinými předpisy, v rozporu s pravidly a podmínkami o využití poddodavatelů a poddodavatelském plnění, přičemž o těchto upozorněních je oprávněn TDS informovat objednatele a učinit zápis do stavebního deníku.</w:t>
      </w:r>
    </w:p>
    <w:p w14:paraId="32D884CE" w14:textId="77777777" w:rsidR="00885F63" w:rsidRPr="002D2487" w:rsidRDefault="00D356D8" w:rsidP="003E2906">
      <w:pPr>
        <w:pStyle w:val="Odstavecseseznamem"/>
        <w:widowControl w:val="0"/>
        <w:numPr>
          <w:ilvl w:val="1"/>
          <w:numId w:val="6"/>
        </w:numPr>
        <w:jc w:val="both"/>
        <w:rPr>
          <w:rFonts w:ascii="Palatino Linotype" w:hAnsi="Palatino Linotype" w:cs="Calibri"/>
          <w:sz w:val="22"/>
          <w:szCs w:val="22"/>
        </w:rPr>
      </w:pPr>
      <w:r w:rsidRPr="002D2487">
        <w:rPr>
          <w:rFonts w:ascii="Palatino Linotype" w:hAnsi="Palatino Linotype" w:cs="Calibri"/>
          <w:sz w:val="22"/>
          <w:szCs w:val="22"/>
        </w:rPr>
        <w:t>Pozastavit provádění stavebních prací z důvodů závažného porušování platných norem a předpisů ze strany zhotovitele a o tomto upozornění informovat objednatele a učinit zápis do stavebního deníku.</w:t>
      </w:r>
    </w:p>
    <w:p w14:paraId="376BAF86" w14:textId="79784776" w:rsidR="00AD7F21" w:rsidRPr="002D2487" w:rsidRDefault="00D356D8" w:rsidP="00B05443">
      <w:pPr>
        <w:pStyle w:val="Odstavecseseznamem"/>
        <w:widowControl w:val="0"/>
        <w:numPr>
          <w:ilvl w:val="1"/>
          <w:numId w:val="6"/>
        </w:numPr>
        <w:jc w:val="both"/>
        <w:rPr>
          <w:rFonts w:ascii="Palatino Linotype" w:hAnsi="Palatino Linotype" w:cs="Calibri"/>
          <w:sz w:val="22"/>
          <w:szCs w:val="22"/>
        </w:rPr>
      </w:pPr>
      <w:r w:rsidRPr="002D2487">
        <w:rPr>
          <w:rFonts w:ascii="Palatino Linotype" w:hAnsi="Palatino Linotype" w:cs="Calibri"/>
          <w:sz w:val="22"/>
          <w:szCs w:val="22"/>
        </w:rPr>
        <w:t>Účastnit se předání a převzetí plnění předmětu smlouvy, koordinovat činnost zhotovitele při provádění stavby s jinými subjekty a o průběhu koordinačních prací informovat na</w:t>
      </w:r>
      <w:r w:rsidR="00A1583E" w:rsidRPr="002D2487">
        <w:rPr>
          <w:rFonts w:ascii="Palatino Linotype" w:hAnsi="Palatino Linotype" w:cs="Calibri"/>
          <w:sz w:val="22"/>
          <w:szCs w:val="22"/>
        </w:rPr>
        <w:t> </w:t>
      </w:r>
      <w:r w:rsidRPr="002D2487">
        <w:rPr>
          <w:rFonts w:ascii="Palatino Linotype" w:hAnsi="Palatino Linotype" w:cs="Calibri"/>
          <w:sz w:val="22"/>
          <w:szCs w:val="22"/>
        </w:rPr>
        <w:t>žádost objednatele a dále činit zápisy do stavebního deníku, účastnit se na předání a převzetí staveniště a stanovovat, které skutečnosti budou nad rámec stanovený právními předpisy zapisovány do stavebního deníku.</w:t>
      </w:r>
    </w:p>
    <w:p w14:paraId="3939759B" w14:textId="77777777" w:rsidR="003E2906" w:rsidRPr="002D2487" w:rsidRDefault="00AF669A" w:rsidP="00262497">
      <w:pPr>
        <w:pStyle w:val="Odstavecseseznamem"/>
        <w:widowControl w:val="0"/>
        <w:numPr>
          <w:ilvl w:val="0"/>
          <w:numId w:val="6"/>
        </w:numPr>
        <w:spacing w:before="60"/>
        <w:jc w:val="both"/>
        <w:rPr>
          <w:rFonts w:ascii="Palatino Linotype" w:hAnsi="Palatino Linotype" w:cs="Calibri"/>
          <w:sz w:val="22"/>
          <w:szCs w:val="22"/>
        </w:rPr>
      </w:pPr>
      <w:r w:rsidRPr="002D2487">
        <w:rPr>
          <w:rFonts w:ascii="Palatino Linotype" w:hAnsi="Palatino Linotype" w:cs="Calibri"/>
          <w:b/>
          <w:sz w:val="22"/>
          <w:szCs w:val="22"/>
        </w:rPr>
        <w:t>Objednatelem určený a pověřený k</w:t>
      </w:r>
      <w:r w:rsidR="00D356D8" w:rsidRPr="002D2487">
        <w:rPr>
          <w:rFonts w:ascii="Palatino Linotype" w:hAnsi="Palatino Linotype" w:cs="Calibri"/>
          <w:b/>
          <w:sz w:val="22"/>
          <w:szCs w:val="22"/>
        </w:rPr>
        <w:t>oordinátor BOZP je zejména oprávněn</w:t>
      </w:r>
      <w:r w:rsidR="00D356D8" w:rsidRPr="002D2487">
        <w:rPr>
          <w:rFonts w:ascii="Palatino Linotype" w:hAnsi="Palatino Linotype" w:cs="Calibri"/>
          <w:sz w:val="22"/>
          <w:szCs w:val="22"/>
        </w:rPr>
        <w:t>:</w:t>
      </w:r>
    </w:p>
    <w:p w14:paraId="6C61918C" w14:textId="347FBBB9" w:rsidR="00554D6D" w:rsidRPr="002D2487" w:rsidRDefault="00D356D8" w:rsidP="00AD7F21">
      <w:pPr>
        <w:pStyle w:val="Odstavecseseznamem"/>
        <w:widowControl w:val="0"/>
        <w:numPr>
          <w:ilvl w:val="1"/>
          <w:numId w:val="6"/>
        </w:numPr>
        <w:jc w:val="both"/>
        <w:rPr>
          <w:rFonts w:ascii="Palatino Linotype" w:hAnsi="Palatino Linotype" w:cs="Calibri"/>
          <w:sz w:val="22"/>
          <w:szCs w:val="22"/>
        </w:rPr>
      </w:pPr>
      <w:r w:rsidRPr="002D2487">
        <w:rPr>
          <w:rFonts w:ascii="Palatino Linotype" w:hAnsi="Palatino Linotype" w:cs="Calibri"/>
          <w:sz w:val="22"/>
          <w:szCs w:val="22"/>
        </w:rPr>
        <w:t xml:space="preserve">Provádět při realizaci stavby činnosti vyplývající ze zákona </w:t>
      </w:r>
      <w:r w:rsidR="00F47A55" w:rsidRPr="002D2487">
        <w:rPr>
          <w:rFonts w:ascii="Palatino Linotype" w:hAnsi="Palatino Linotype" w:cs="Calibri"/>
          <w:sz w:val="22"/>
          <w:szCs w:val="22"/>
        </w:rPr>
        <w:t>BOZP</w:t>
      </w:r>
      <w:r w:rsidRPr="002D2487">
        <w:rPr>
          <w:rFonts w:ascii="Palatino Linotype" w:hAnsi="Palatino Linotype" w:cs="Calibri"/>
          <w:sz w:val="22"/>
          <w:szCs w:val="22"/>
        </w:rPr>
        <w:t>.</w:t>
      </w:r>
    </w:p>
    <w:p w14:paraId="1F48F4FE" w14:textId="1717C8C0" w:rsidR="0054795B" w:rsidRPr="00192427" w:rsidRDefault="00D356D8" w:rsidP="00192427">
      <w:pPr>
        <w:pStyle w:val="Odstavecseseznamem"/>
        <w:widowControl w:val="0"/>
        <w:numPr>
          <w:ilvl w:val="1"/>
          <w:numId w:val="6"/>
        </w:numPr>
        <w:jc w:val="both"/>
        <w:rPr>
          <w:rFonts w:ascii="Palatino Linotype" w:hAnsi="Palatino Linotype" w:cs="Calibri"/>
          <w:sz w:val="22"/>
          <w:szCs w:val="22"/>
        </w:rPr>
      </w:pPr>
      <w:r w:rsidRPr="002D2487">
        <w:rPr>
          <w:rFonts w:ascii="Palatino Linotype" w:hAnsi="Palatino Linotype" w:cs="Calibri"/>
          <w:sz w:val="22"/>
          <w:szCs w:val="22"/>
        </w:rPr>
        <w:t xml:space="preserve">Upozornit zhotovitele </w:t>
      </w:r>
      <w:r w:rsidR="00AF669A" w:rsidRPr="002D2487">
        <w:rPr>
          <w:rFonts w:ascii="Palatino Linotype" w:hAnsi="Palatino Linotype" w:cs="Calibri"/>
          <w:sz w:val="22"/>
          <w:szCs w:val="22"/>
        </w:rPr>
        <w:t xml:space="preserve">na nedodržování platných právních předpisů upravujících bezpečnost a ochranu zdraví při práci na staveništi, upozornit zhotovitele </w:t>
      </w:r>
      <w:r w:rsidRPr="002D2487">
        <w:rPr>
          <w:rFonts w:ascii="Palatino Linotype" w:hAnsi="Palatino Linotype" w:cs="Calibri"/>
          <w:sz w:val="22"/>
          <w:szCs w:val="22"/>
        </w:rPr>
        <w:t>na nesoulad provádění stavebních prací s platnými právními předpisy upravujícími dodržování bezpečnosti a ochrany zdraví při práci na staveništi, požadovat po zhotoviteli</w:t>
      </w:r>
      <w:r w:rsidR="00AF669A" w:rsidRPr="002D2487">
        <w:rPr>
          <w:rFonts w:ascii="Palatino Linotype" w:hAnsi="Palatino Linotype" w:cs="Calibri"/>
          <w:sz w:val="22"/>
          <w:szCs w:val="22"/>
        </w:rPr>
        <w:t xml:space="preserve"> napravení jeho pochybení v oblasti bezpečnosti a ochrany zdraví při práci na staveništi a požadovat po zhotoviteli</w:t>
      </w:r>
      <w:r w:rsidRPr="002D2487">
        <w:rPr>
          <w:rFonts w:ascii="Palatino Linotype" w:hAnsi="Palatino Linotype" w:cs="Calibri"/>
          <w:sz w:val="22"/>
          <w:szCs w:val="22"/>
        </w:rPr>
        <w:t xml:space="preserve"> provádění stavebních prací v souladu s platnými právními předpisy upravujícími dodržování bezpečnosti a ochrany </w:t>
      </w:r>
      <w:r w:rsidR="00AF669A" w:rsidRPr="002D2487">
        <w:rPr>
          <w:rFonts w:ascii="Palatino Linotype" w:hAnsi="Palatino Linotype" w:cs="Calibri"/>
          <w:sz w:val="22"/>
          <w:szCs w:val="22"/>
        </w:rPr>
        <w:t xml:space="preserve">zdraví při práci na staveništi. </w:t>
      </w:r>
    </w:p>
    <w:p w14:paraId="48A38B6D" w14:textId="4F9BC464" w:rsidR="00D356D8" w:rsidRPr="002D2487" w:rsidRDefault="00AF669A" w:rsidP="009249AB">
      <w:pPr>
        <w:pStyle w:val="Odstavecseseznamem"/>
        <w:widowControl w:val="0"/>
        <w:numPr>
          <w:ilvl w:val="1"/>
          <w:numId w:val="6"/>
        </w:numPr>
        <w:spacing w:after="60"/>
        <w:jc w:val="both"/>
        <w:rPr>
          <w:rFonts w:ascii="Palatino Linotype" w:hAnsi="Palatino Linotype" w:cs="Calibri"/>
          <w:sz w:val="22"/>
          <w:szCs w:val="22"/>
        </w:rPr>
      </w:pPr>
      <w:r w:rsidRPr="002D2487">
        <w:rPr>
          <w:rFonts w:ascii="Palatino Linotype" w:hAnsi="Palatino Linotype" w:cs="Calibri"/>
          <w:sz w:val="22"/>
          <w:szCs w:val="22"/>
        </w:rPr>
        <w:t>P</w:t>
      </w:r>
      <w:r w:rsidR="00D356D8" w:rsidRPr="002D2487">
        <w:rPr>
          <w:rFonts w:ascii="Palatino Linotype" w:hAnsi="Palatino Linotype" w:cs="Calibri"/>
          <w:sz w:val="22"/>
          <w:szCs w:val="22"/>
        </w:rPr>
        <w:t>ozastavit provádění stavebních prací z důvodů závažného porušování platných právních předpisů upravujících dodržování bezpečnosti a ochrany</w:t>
      </w:r>
      <w:r w:rsidRPr="002D2487">
        <w:rPr>
          <w:rFonts w:ascii="Palatino Linotype" w:hAnsi="Palatino Linotype" w:cs="Calibri"/>
          <w:sz w:val="22"/>
          <w:szCs w:val="22"/>
        </w:rPr>
        <w:t xml:space="preserve"> zdraví při práci na staveništi, případně z důvodů opakovaného či hrubého nedodržování platných právních předpisů upravujících bezpečnost a ochranu zdraví při práci na staveništi ze strany zhotovitele, </w:t>
      </w:r>
      <w:r w:rsidR="00DB688D" w:rsidRPr="002D2487">
        <w:rPr>
          <w:rFonts w:ascii="Palatino Linotype" w:hAnsi="Palatino Linotype" w:cs="Calibri"/>
          <w:sz w:val="22"/>
          <w:szCs w:val="22"/>
        </w:rPr>
        <w:t>a to zvláště v případech, kdy</w:t>
      </w:r>
      <w:r w:rsidRPr="002D2487">
        <w:rPr>
          <w:rFonts w:ascii="Palatino Linotype" w:hAnsi="Palatino Linotype" w:cs="Calibri"/>
          <w:sz w:val="22"/>
          <w:szCs w:val="22"/>
        </w:rPr>
        <w:t xml:space="preserve"> ani po upozornění koordinátora BOZP nesjednal</w:t>
      </w:r>
      <w:r w:rsidR="00DB688D" w:rsidRPr="002D2487">
        <w:rPr>
          <w:rFonts w:ascii="Palatino Linotype" w:hAnsi="Palatino Linotype" w:cs="Calibri"/>
          <w:sz w:val="22"/>
          <w:szCs w:val="22"/>
        </w:rPr>
        <w:t xml:space="preserve"> zhotovitel nápravu takového svého jednání (resp. jednání jeho zaměstnanců, pracovníků, poddodavatelů a jiných osob, které pověřil plnění</w:t>
      </w:r>
      <w:r w:rsidR="00F47A55" w:rsidRPr="002D2487">
        <w:rPr>
          <w:rFonts w:ascii="Palatino Linotype" w:hAnsi="Palatino Linotype" w:cs="Calibri"/>
          <w:sz w:val="22"/>
          <w:szCs w:val="22"/>
        </w:rPr>
        <w:t>m</w:t>
      </w:r>
      <w:r w:rsidR="00DB688D" w:rsidRPr="002D2487">
        <w:rPr>
          <w:rFonts w:ascii="Palatino Linotype" w:hAnsi="Palatino Linotype" w:cs="Calibri"/>
          <w:sz w:val="22"/>
          <w:szCs w:val="22"/>
        </w:rPr>
        <w:t xml:space="preserve"> předmětu této smlouvy).</w:t>
      </w:r>
    </w:p>
    <w:p w14:paraId="4528AEA9" w14:textId="0FAD9000" w:rsidR="00AF669A" w:rsidRPr="002D2487" w:rsidRDefault="00AF669A" w:rsidP="006C1263">
      <w:pPr>
        <w:pStyle w:val="Odstavecseseznamem"/>
        <w:widowControl w:val="0"/>
        <w:numPr>
          <w:ilvl w:val="1"/>
          <w:numId w:val="6"/>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Oznamovat objednateli veškerá pochybení zhotovitele v rámci jeho povinnosti dodržování </w:t>
      </w:r>
      <w:r w:rsidR="00D356D8" w:rsidRPr="002D2487">
        <w:rPr>
          <w:rFonts w:ascii="Palatino Linotype" w:hAnsi="Palatino Linotype" w:cs="Calibri"/>
          <w:sz w:val="22"/>
          <w:szCs w:val="22"/>
        </w:rPr>
        <w:t>platný</w:t>
      </w:r>
      <w:r w:rsidRPr="002D2487">
        <w:rPr>
          <w:rFonts w:ascii="Palatino Linotype" w:hAnsi="Palatino Linotype" w:cs="Calibri"/>
          <w:sz w:val="22"/>
          <w:szCs w:val="22"/>
        </w:rPr>
        <w:t>ch</w:t>
      </w:r>
      <w:r w:rsidR="00D356D8" w:rsidRPr="002D2487">
        <w:rPr>
          <w:rFonts w:ascii="Palatino Linotype" w:hAnsi="Palatino Linotype" w:cs="Calibri"/>
          <w:sz w:val="22"/>
          <w:szCs w:val="22"/>
        </w:rPr>
        <w:t xml:space="preserve"> právní</w:t>
      </w:r>
      <w:r w:rsidRPr="002D2487">
        <w:rPr>
          <w:rFonts w:ascii="Palatino Linotype" w:hAnsi="Palatino Linotype" w:cs="Calibri"/>
          <w:sz w:val="22"/>
          <w:szCs w:val="22"/>
        </w:rPr>
        <w:t>ch</w:t>
      </w:r>
      <w:r w:rsidR="00D356D8" w:rsidRPr="002D2487">
        <w:rPr>
          <w:rFonts w:ascii="Palatino Linotype" w:hAnsi="Palatino Linotype" w:cs="Calibri"/>
          <w:sz w:val="22"/>
          <w:szCs w:val="22"/>
        </w:rPr>
        <w:t xml:space="preserve"> předpis</w:t>
      </w:r>
      <w:r w:rsidRPr="002D2487">
        <w:rPr>
          <w:rFonts w:ascii="Palatino Linotype" w:hAnsi="Palatino Linotype" w:cs="Calibri"/>
          <w:sz w:val="22"/>
          <w:szCs w:val="22"/>
        </w:rPr>
        <w:t>ů</w:t>
      </w:r>
      <w:r w:rsidR="00D356D8" w:rsidRPr="002D2487">
        <w:rPr>
          <w:rFonts w:ascii="Palatino Linotype" w:hAnsi="Palatino Linotype" w:cs="Calibri"/>
          <w:sz w:val="22"/>
          <w:szCs w:val="22"/>
        </w:rPr>
        <w:t xml:space="preserve"> upravující</w:t>
      </w:r>
      <w:r w:rsidRPr="002D2487">
        <w:rPr>
          <w:rFonts w:ascii="Palatino Linotype" w:hAnsi="Palatino Linotype" w:cs="Calibri"/>
          <w:sz w:val="22"/>
          <w:szCs w:val="22"/>
        </w:rPr>
        <w:t>ch</w:t>
      </w:r>
      <w:r w:rsidR="00D356D8" w:rsidRPr="002D2487">
        <w:rPr>
          <w:rFonts w:ascii="Palatino Linotype" w:hAnsi="Palatino Linotype" w:cs="Calibri"/>
          <w:sz w:val="22"/>
          <w:szCs w:val="22"/>
        </w:rPr>
        <w:t xml:space="preserve"> dodržování bezpečnosti a ochrany zdraví při</w:t>
      </w:r>
      <w:r w:rsidR="00A1583E" w:rsidRPr="002D2487">
        <w:rPr>
          <w:rFonts w:ascii="Palatino Linotype" w:hAnsi="Palatino Linotype" w:cs="Calibri"/>
          <w:sz w:val="22"/>
          <w:szCs w:val="22"/>
        </w:rPr>
        <w:t> </w:t>
      </w:r>
      <w:r w:rsidR="00D356D8" w:rsidRPr="002D2487">
        <w:rPr>
          <w:rFonts w:ascii="Palatino Linotype" w:hAnsi="Palatino Linotype" w:cs="Calibri"/>
          <w:sz w:val="22"/>
          <w:szCs w:val="22"/>
        </w:rPr>
        <w:t>práci na staveništi</w:t>
      </w:r>
      <w:r w:rsidRPr="002D2487">
        <w:rPr>
          <w:rFonts w:ascii="Palatino Linotype" w:hAnsi="Palatino Linotype" w:cs="Calibri"/>
          <w:sz w:val="22"/>
          <w:szCs w:val="22"/>
        </w:rPr>
        <w:t xml:space="preserve"> a dále upozornit objednatele na nesoulad provádění stavebních prací s platnými právními předpisy upravujícími dodržování bezpečnosti a ochrany zdraví při</w:t>
      </w:r>
      <w:r w:rsidR="00A1583E" w:rsidRPr="002D2487">
        <w:rPr>
          <w:rFonts w:ascii="Palatino Linotype" w:hAnsi="Palatino Linotype" w:cs="Calibri"/>
          <w:sz w:val="22"/>
          <w:szCs w:val="22"/>
        </w:rPr>
        <w:t> </w:t>
      </w:r>
      <w:r w:rsidRPr="002D2487">
        <w:rPr>
          <w:rFonts w:ascii="Palatino Linotype" w:hAnsi="Palatino Linotype" w:cs="Calibri"/>
          <w:sz w:val="22"/>
          <w:szCs w:val="22"/>
        </w:rPr>
        <w:t>práci na staveništi.</w:t>
      </w:r>
    </w:p>
    <w:p w14:paraId="44C16FF9" w14:textId="77777777" w:rsidR="0088557F" w:rsidRPr="002D2487" w:rsidRDefault="00AF669A" w:rsidP="006C1263">
      <w:pPr>
        <w:pStyle w:val="Odstavecseseznamem"/>
        <w:widowControl w:val="0"/>
        <w:numPr>
          <w:ilvl w:val="0"/>
          <w:numId w:val="6"/>
        </w:numPr>
        <w:spacing w:before="60" w:after="60"/>
        <w:jc w:val="both"/>
        <w:rPr>
          <w:rFonts w:ascii="Palatino Linotype" w:hAnsi="Palatino Linotype" w:cs="Calibri"/>
          <w:sz w:val="22"/>
          <w:szCs w:val="22"/>
        </w:rPr>
      </w:pPr>
      <w:r w:rsidRPr="002D2487">
        <w:rPr>
          <w:rFonts w:ascii="Palatino Linotype" w:hAnsi="Palatino Linotype" w:cs="Calibri"/>
          <w:b/>
          <w:sz w:val="22"/>
          <w:szCs w:val="22"/>
        </w:rPr>
        <w:t>Objednatelem určený a pověřený a</w:t>
      </w:r>
      <w:r w:rsidR="00D356D8" w:rsidRPr="002D2487">
        <w:rPr>
          <w:rFonts w:ascii="Palatino Linotype" w:hAnsi="Palatino Linotype" w:cs="Calibri"/>
          <w:b/>
          <w:sz w:val="22"/>
          <w:szCs w:val="22"/>
        </w:rPr>
        <w:t>utorský dozor je zejména oprávněn</w:t>
      </w:r>
      <w:r w:rsidR="00D356D8" w:rsidRPr="002D2487">
        <w:rPr>
          <w:rFonts w:ascii="Palatino Linotype" w:hAnsi="Palatino Linotype" w:cs="Calibri"/>
          <w:sz w:val="22"/>
          <w:szCs w:val="22"/>
        </w:rPr>
        <w:t>:</w:t>
      </w:r>
    </w:p>
    <w:p w14:paraId="4BF1707C" w14:textId="77777777" w:rsidR="0088557F" w:rsidRDefault="00D356D8" w:rsidP="006C1263">
      <w:pPr>
        <w:pStyle w:val="Odstavecseseznamem"/>
        <w:widowControl w:val="0"/>
        <w:numPr>
          <w:ilvl w:val="1"/>
          <w:numId w:val="6"/>
        </w:numPr>
        <w:spacing w:before="60" w:after="60"/>
        <w:jc w:val="both"/>
        <w:rPr>
          <w:rFonts w:ascii="Palatino Linotype" w:hAnsi="Palatino Linotype" w:cs="Calibri"/>
          <w:sz w:val="22"/>
          <w:szCs w:val="22"/>
        </w:rPr>
      </w:pPr>
      <w:r w:rsidRPr="002D2487">
        <w:rPr>
          <w:rFonts w:ascii="Palatino Linotype" w:hAnsi="Palatino Linotype" w:cs="Calibri"/>
          <w:sz w:val="22"/>
          <w:szCs w:val="22"/>
        </w:rPr>
        <w:t>Provádět trvalý dohled nad zhotovováním stavby v souladu s projektovou dokumentací a upozornit zhotovitele na nesoulad prováděných stavebních prací s projektovou dokumentací, platnými normami nebo jinými předpisy a o tomto upozornění informovat objednatele a TD</w:t>
      </w:r>
      <w:r w:rsidR="0088557F" w:rsidRPr="002D2487">
        <w:rPr>
          <w:rFonts w:ascii="Palatino Linotype" w:hAnsi="Palatino Linotype" w:cs="Calibri"/>
          <w:sz w:val="22"/>
          <w:szCs w:val="22"/>
        </w:rPr>
        <w:t>S</w:t>
      </w:r>
      <w:r w:rsidRPr="002D2487">
        <w:rPr>
          <w:rFonts w:ascii="Palatino Linotype" w:hAnsi="Palatino Linotype" w:cs="Calibri"/>
          <w:sz w:val="22"/>
          <w:szCs w:val="22"/>
        </w:rPr>
        <w:t>, případně učinit zápis do stavebního deníku.</w:t>
      </w:r>
    </w:p>
    <w:p w14:paraId="36F8D1D7" w14:textId="77777777" w:rsidR="00B52CCF" w:rsidRPr="002D2487" w:rsidRDefault="00B52CCF" w:rsidP="00B52CCF">
      <w:pPr>
        <w:pStyle w:val="Odstavecseseznamem"/>
        <w:widowControl w:val="0"/>
        <w:spacing w:before="60" w:after="60"/>
        <w:ind w:left="567"/>
        <w:jc w:val="both"/>
        <w:rPr>
          <w:rFonts w:ascii="Palatino Linotype" w:hAnsi="Palatino Linotype" w:cs="Calibri"/>
          <w:sz w:val="22"/>
          <w:szCs w:val="22"/>
        </w:rPr>
      </w:pPr>
    </w:p>
    <w:p w14:paraId="08751466" w14:textId="36905237" w:rsidR="0088557F" w:rsidRPr="002D2487" w:rsidRDefault="00D356D8" w:rsidP="006C1263">
      <w:pPr>
        <w:pStyle w:val="Odstavecseseznamem"/>
        <w:widowControl w:val="0"/>
        <w:numPr>
          <w:ilvl w:val="1"/>
          <w:numId w:val="6"/>
        </w:numPr>
        <w:spacing w:before="60" w:after="60"/>
        <w:jc w:val="both"/>
        <w:rPr>
          <w:rFonts w:ascii="Palatino Linotype" w:hAnsi="Palatino Linotype" w:cs="Calibri"/>
          <w:sz w:val="22"/>
          <w:szCs w:val="22"/>
        </w:rPr>
      </w:pPr>
      <w:r w:rsidRPr="002D2487">
        <w:rPr>
          <w:rFonts w:ascii="Palatino Linotype" w:hAnsi="Palatino Linotype" w:cs="Calibri"/>
          <w:sz w:val="22"/>
          <w:szCs w:val="22"/>
        </w:rPr>
        <w:lastRenderedPageBreak/>
        <w:t>Požadovat odstranění a náhradu materiálů, prvků a prací, které nejsou v souladu s</w:t>
      </w:r>
      <w:r w:rsidR="00A1583E" w:rsidRPr="002D2487">
        <w:rPr>
          <w:rFonts w:ascii="Palatino Linotype" w:hAnsi="Palatino Linotype" w:cs="Calibri"/>
          <w:sz w:val="22"/>
          <w:szCs w:val="22"/>
        </w:rPr>
        <w:t> </w:t>
      </w:r>
      <w:r w:rsidRPr="002D2487">
        <w:rPr>
          <w:rFonts w:ascii="Palatino Linotype" w:hAnsi="Palatino Linotype" w:cs="Calibri"/>
          <w:sz w:val="22"/>
          <w:szCs w:val="22"/>
        </w:rPr>
        <w:t>projektovou dokumentací a o tomto požadavku informovat objednatele a TD</w:t>
      </w:r>
      <w:r w:rsidR="0088557F" w:rsidRPr="002D2487">
        <w:rPr>
          <w:rFonts w:ascii="Palatino Linotype" w:hAnsi="Palatino Linotype" w:cs="Calibri"/>
          <w:sz w:val="22"/>
          <w:szCs w:val="22"/>
        </w:rPr>
        <w:t>S</w:t>
      </w:r>
      <w:r w:rsidRPr="002D2487">
        <w:rPr>
          <w:rFonts w:ascii="Palatino Linotype" w:hAnsi="Palatino Linotype" w:cs="Calibri"/>
          <w:sz w:val="22"/>
          <w:szCs w:val="22"/>
        </w:rPr>
        <w:t>, příp. učinit zápis do stavebního deníku.</w:t>
      </w:r>
    </w:p>
    <w:p w14:paraId="0E9C4E3F" w14:textId="21C72D3E" w:rsidR="00885F63" w:rsidRPr="002D2487" w:rsidRDefault="00D356D8" w:rsidP="003E2906">
      <w:pPr>
        <w:pStyle w:val="Odstavecseseznamem"/>
        <w:widowControl w:val="0"/>
        <w:numPr>
          <w:ilvl w:val="1"/>
          <w:numId w:val="6"/>
        </w:numPr>
        <w:spacing w:before="60" w:after="60"/>
        <w:jc w:val="both"/>
        <w:rPr>
          <w:rFonts w:ascii="Palatino Linotype" w:hAnsi="Palatino Linotype" w:cs="Calibri"/>
          <w:spacing w:val="-4"/>
          <w:sz w:val="22"/>
          <w:szCs w:val="22"/>
        </w:rPr>
      </w:pPr>
      <w:r w:rsidRPr="002D2487">
        <w:rPr>
          <w:rFonts w:ascii="Palatino Linotype" w:hAnsi="Palatino Linotype" w:cs="Calibri"/>
          <w:spacing w:val="-4"/>
          <w:sz w:val="22"/>
          <w:szCs w:val="22"/>
        </w:rPr>
        <w:t>Odmítnout práci či dodávku zhotovitele, která nebude odpovídat projektové dokumentaci a o</w:t>
      </w:r>
      <w:r w:rsidR="00A1583E" w:rsidRPr="002D2487">
        <w:rPr>
          <w:rFonts w:ascii="Palatino Linotype" w:hAnsi="Palatino Linotype" w:cs="Calibri"/>
          <w:spacing w:val="-4"/>
          <w:sz w:val="22"/>
          <w:szCs w:val="22"/>
        </w:rPr>
        <w:t> </w:t>
      </w:r>
      <w:r w:rsidRPr="002D2487">
        <w:rPr>
          <w:rFonts w:ascii="Palatino Linotype" w:hAnsi="Palatino Linotype" w:cs="Calibri"/>
          <w:spacing w:val="-4"/>
          <w:sz w:val="22"/>
          <w:szCs w:val="22"/>
        </w:rPr>
        <w:t>tomto odmítnutí informovat objednatele a TD</w:t>
      </w:r>
      <w:r w:rsidR="004C14F3" w:rsidRPr="002D2487">
        <w:rPr>
          <w:rFonts w:ascii="Palatino Linotype" w:hAnsi="Palatino Linotype" w:cs="Calibri"/>
          <w:spacing w:val="-4"/>
          <w:sz w:val="22"/>
          <w:szCs w:val="22"/>
        </w:rPr>
        <w:t>S</w:t>
      </w:r>
      <w:r w:rsidRPr="002D2487">
        <w:rPr>
          <w:rFonts w:ascii="Palatino Linotype" w:hAnsi="Palatino Linotype" w:cs="Calibri"/>
          <w:spacing w:val="-4"/>
          <w:sz w:val="22"/>
          <w:szCs w:val="22"/>
        </w:rPr>
        <w:t>, případně učinit zápis do stavebního deníku.</w:t>
      </w:r>
    </w:p>
    <w:p w14:paraId="1D727B6A" w14:textId="183195C1" w:rsidR="00031259" w:rsidRPr="002D2487" w:rsidRDefault="00031259" w:rsidP="00D7581D">
      <w:pPr>
        <w:spacing w:before="120"/>
        <w:jc w:val="center"/>
        <w:outlineLvl w:val="0"/>
        <w:rPr>
          <w:rFonts w:ascii="Palatino Linotype" w:hAnsi="Palatino Linotype" w:cs="Calibri"/>
          <w:b/>
          <w:bCs/>
          <w:snapToGrid w:val="0"/>
          <w:sz w:val="22"/>
          <w:szCs w:val="22"/>
        </w:rPr>
      </w:pPr>
      <w:r w:rsidRPr="002D2487">
        <w:rPr>
          <w:rFonts w:ascii="Palatino Linotype" w:hAnsi="Palatino Linotype" w:cs="Calibri"/>
          <w:b/>
          <w:bCs/>
          <w:sz w:val="22"/>
          <w:szCs w:val="22"/>
        </w:rPr>
        <w:t>Čl</w:t>
      </w:r>
      <w:r w:rsidR="009179D1" w:rsidRPr="002D2487">
        <w:rPr>
          <w:rFonts w:ascii="Palatino Linotype" w:hAnsi="Palatino Linotype" w:cs="Calibri"/>
          <w:b/>
          <w:bCs/>
          <w:sz w:val="22"/>
          <w:szCs w:val="22"/>
        </w:rPr>
        <w:t>.</w:t>
      </w:r>
      <w:r w:rsidRPr="002D2487">
        <w:rPr>
          <w:rFonts w:ascii="Palatino Linotype" w:hAnsi="Palatino Linotype" w:cs="Calibri"/>
          <w:b/>
          <w:bCs/>
          <w:sz w:val="22"/>
          <w:szCs w:val="22"/>
        </w:rPr>
        <w:t xml:space="preserve"> V</w:t>
      </w:r>
      <w:r w:rsidR="002D13E4" w:rsidRPr="002D2487">
        <w:rPr>
          <w:rFonts w:ascii="Palatino Linotype" w:hAnsi="Palatino Linotype" w:cs="Calibri"/>
          <w:b/>
          <w:bCs/>
          <w:sz w:val="22"/>
          <w:szCs w:val="22"/>
        </w:rPr>
        <w:t>I</w:t>
      </w:r>
      <w:r w:rsidRPr="002D2487">
        <w:rPr>
          <w:rFonts w:ascii="Palatino Linotype" w:hAnsi="Palatino Linotype" w:cs="Calibri"/>
          <w:b/>
          <w:bCs/>
          <w:snapToGrid w:val="0"/>
          <w:sz w:val="22"/>
          <w:szCs w:val="22"/>
        </w:rPr>
        <w:t>.</w:t>
      </w:r>
    </w:p>
    <w:p w14:paraId="4BF551A5" w14:textId="06A9928C" w:rsidR="00031259" w:rsidRPr="002D2487" w:rsidRDefault="00031259" w:rsidP="00410D4D">
      <w:pPr>
        <w:pStyle w:val="Nadpis2"/>
        <w:spacing w:before="0" w:after="0"/>
        <w:jc w:val="center"/>
        <w:rPr>
          <w:rFonts w:ascii="Palatino Linotype" w:hAnsi="Palatino Linotype" w:cs="Calibri"/>
          <w:i w:val="0"/>
          <w:iCs w:val="0"/>
          <w:sz w:val="22"/>
          <w:szCs w:val="22"/>
        </w:rPr>
      </w:pPr>
      <w:r w:rsidRPr="002D2487">
        <w:rPr>
          <w:rFonts w:ascii="Palatino Linotype" w:hAnsi="Palatino Linotype" w:cs="Calibri"/>
          <w:i w:val="0"/>
          <w:iCs w:val="0"/>
          <w:sz w:val="22"/>
          <w:szCs w:val="22"/>
        </w:rPr>
        <w:t>Doba plnění</w:t>
      </w:r>
    </w:p>
    <w:p w14:paraId="1D4A135D" w14:textId="77777777" w:rsidR="00F01959" w:rsidRPr="002D2487" w:rsidRDefault="00F01959" w:rsidP="00BE76C2">
      <w:pPr>
        <w:pStyle w:val="Odstavecseseznamem"/>
        <w:widowControl w:val="0"/>
        <w:numPr>
          <w:ilvl w:val="0"/>
          <w:numId w:val="13"/>
        </w:numPr>
        <w:spacing w:before="60" w:after="60"/>
        <w:jc w:val="both"/>
        <w:rPr>
          <w:rFonts w:ascii="Palatino Linotype" w:hAnsi="Palatino Linotype" w:cs="Calibri"/>
          <w:sz w:val="22"/>
          <w:szCs w:val="22"/>
        </w:rPr>
      </w:pPr>
      <w:r w:rsidRPr="002D2487">
        <w:rPr>
          <w:rFonts w:ascii="Palatino Linotype" w:hAnsi="Palatino Linotype" w:cs="Calibri"/>
          <w:b/>
          <w:sz w:val="22"/>
          <w:szCs w:val="22"/>
        </w:rPr>
        <w:t>Termíny plnění předmětu smlouvy</w:t>
      </w:r>
      <w:r w:rsidRPr="002D2487">
        <w:rPr>
          <w:rFonts w:ascii="Palatino Linotype" w:hAnsi="Palatino Linotype" w:cs="Calibri"/>
          <w:sz w:val="22"/>
          <w:szCs w:val="22"/>
        </w:rPr>
        <w:t>:</w:t>
      </w:r>
    </w:p>
    <w:p w14:paraId="3DD5AA41" w14:textId="77777777" w:rsidR="00FC79A6" w:rsidRPr="0054795B" w:rsidRDefault="00031259" w:rsidP="009249AB">
      <w:pPr>
        <w:pStyle w:val="Odstavecseseznamem"/>
        <w:widowControl w:val="0"/>
        <w:spacing w:before="60" w:after="60"/>
        <w:ind w:left="567"/>
        <w:jc w:val="both"/>
        <w:rPr>
          <w:rFonts w:ascii="Palatino Linotype" w:hAnsi="Palatino Linotype" w:cs="Calibri"/>
          <w:color w:val="000000" w:themeColor="text1"/>
          <w:sz w:val="22"/>
          <w:szCs w:val="22"/>
        </w:rPr>
      </w:pPr>
      <w:r w:rsidRPr="0054795B">
        <w:rPr>
          <w:rFonts w:ascii="Palatino Linotype" w:hAnsi="Palatino Linotype" w:cs="Calibri"/>
          <w:color w:val="000000" w:themeColor="text1"/>
          <w:sz w:val="22"/>
          <w:szCs w:val="22"/>
        </w:rPr>
        <w:t xml:space="preserve">Zhotovitel se zavazuje k provedení díla v následující době: </w:t>
      </w:r>
      <w:r w:rsidRPr="0054795B">
        <w:rPr>
          <w:rFonts w:ascii="Palatino Linotype" w:hAnsi="Palatino Linotype" w:cs="Calibri"/>
          <w:color w:val="000000" w:themeColor="text1"/>
          <w:sz w:val="22"/>
          <w:szCs w:val="22"/>
        </w:rPr>
        <w:tab/>
      </w:r>
    </w:p>
    <w:p w14:paraId="48F166CA" w14:textId="51FEB02A" w:rsidR="00B47E4F" w:rsidRPr="00B52CCF" w:rsidRDefault="00B47E4F" w:rsidP="00410D4D">
      <w:pPr>
        <w:tabs>
          <w:tab w:val="left" w:pos="5387"/>
        </w:tabs>
        <w:suppressAutoHyphens/>
        <w:ind w:left="4678" w:hanging="4111"/>
        <w:jc w:val="both"/>
        <w:outlineLvl w:val="0"/>
        <w:rPr>
          <w:rFonts w:ascii="Palatino Linotype" w:eastAsia="Calibri" w:hAnsi="Palatino Linotype" w:cs="Calibri"/>
          <w:b/>
          <w:color w:val="000000" w:themeColor="text1"/>
          <w:sz w:val="22"/>
          <w:szCs w:val="22"/>
          <w:lang w:eastAsia="en-US"/>
        </w:rPr>
      </w:pPr>
      <w:r w:rsidRPr="00B52CCF">
        <w:rPr>
          <w:rFonts w:ascii="Palatino Linotype" w:hAnsi="Palatino Linotype" w:cs="Calibri"/>
          <w:b/>
          <w:color w:val="000000" w:themeColor="text1"/>
          <w:sz w:val="22"/>
          <w:szCs w:val="22"/>
          <w:lang w:eastAsia="ar-SA"/>
        </w:rPr>
        <w:t>Termín předání staveniště:</w:t>
      </w:r>
      <w:r w:rsidRPr="00B52CCF">
        <w:rPr>
          <w:rFonts w:ascii="Palatino Linotype" w:hAnsi="Palatino Linotype" w:cs="Calibri"/>
          <w:b/>
          <w:color w:val="000000" w:themeColor="text1"/>
          <w:sz w:val="22"/>
          <w:szCs w:val="22"/>
          <w:lang w:eastAsia="ar-SA"/>
        </w:rPr>
        <w:tab/>
      </w:r>
      <w:r w:rsidR="001D6255" w:rsidRPr="00B52CCF">
        <w:rPr>
          <w:rFonts w:ascii="Palatino Linotype" w:eastAsiaTheme="minorHAnsi" w:hAnsi="Palatino Linotype" w:cs="Calibri"/>
          <w:b/>
          <w:color w:val="000000" w:themeColor="text1"/>
          <w:sz w:val="22"/>
          <w:szCs w:val="22"/>
          <w:lang w:eastAsia="en-US"/>
        </w:rPr>
        <w:t>do</w:t>
      </w:r>
      <w:r w:rsidR="0054795B" w:rsidRPr="00B52CCF">
        <w:rPr>
          <w:rFonts w:ascii="Palatino Linotype" w:eastAsiaTheme="minorHAnsi" w:hAnsi="Palatino Linotype" w:cs="Calibri"/>
          <w:b/>
          <w:color w:val="000000" w:themeColor="text1"/>
          <w:sz w:val="22"/>
          <w:szCs w:val="22"/>
          <w:lang w:eastAsia="en-US"/>
        </w:rPr>
        <w:t xml:space="preserve"> 30</w:t>
      </w:r>
      <w:r w:rsidR="001D6255" w:rsidRPr="00B52CCF">
        <w:rPr>
          <w:rFonts w:ascii="Palatino Linotype" w:eastAsiaTheme="minorHAnsi" w:hAnsi="Palatino Linotype" w:cs="Calibri"/>
          <w:b/>
          <w:color w:val="000000" w:themeColor="text1"/>
          <w:sz w:val="22"/>
          <w:szCs w:val="22"/>
          <w:lang w:eastAsia="en-US"/>
        </w:rPr>
        <w:t xml:space="preserve"> dnů </w:t>
      </w:r>
      <w:r w:rsidR="003D336E" w:rsidRPr="00B52CCF">
        <w:rPr>
          <w:rFonts w:ascii="Palatino Linotype" w:eastAsiaTheme="minorHAnsi" w:hAnsi="Palatino Linotype" w:cs="Calibri"/>
          <w:b/>
          <w:color w:val="000000" w:themeColor="text1"/>
          <w:sz w:val="22"/>
          <w:szCs w:val="22"/>
          <w:lang w:eastAsia="en-US"/>
        </w:rPr>
        <w:t xml:space="preserve">ode dne </w:t>
      </w:r>
      <w:r w:rsidR="00AD7F21" w:rsidRPr="00B52CCF">
        <w:rPr>
          <w:rFonts w:ascii="Palatino Linotype" w:eastAsiaTheme="minorHAnsi" w:hAnsi="Palatino Linotype" w:cs="Calibri"/>
          <w:b/>
          <w:color w:val="000000" w:themeColor="text1"/>
          <w:sz w:val="22"/>
          <w:szCs w:val="22"/>
          <w:lang w:eastAsia="en-US"/>
        </w:rPr>
        <w:t>účinnosti této</w:t>
      </w:r>
      <w:r w:rsidR="003D336E" w:rsidRPr="00B52CCF">
        <w:rPr>
          <w:rFonts w:ascii="Palatino Linotype" w:eastAsiaTheme="minorHAnsi" w:hAnsi="Palatino Linotype" w:cs="Calibri"/>
          <w:b/>
          <w:color w:val="000000" w:themeColor="text1"/>
          <w:sz w:val="22"/>
          <w:szCs w:val="22"/>
          <w:lang w:eastAsia="en-US"/>
        </w:rPr>
        <w:t xml:space="preserve"> smlouvy</w:t>
      </w:r>
      <w:r w:rsidR="001D6255" w:rsidRPr="00B52CCF">
        <w:rPr>
          <w:rFonts w:ascii="Palatino Linotype" w:eastAsiaTheme="minorHAnsi" w:hAnsi="Palatino Linotype" w:cs="Calibri"/>
          <w:b/>
          <w:color w:val="000000" w:themeColor="text1"/>
          <w:sz w:val="22"/>
          <w:szCs w:val="22"/>
          <w:lang w:eastAsia="en-US"/>
        </w:rPr>
        <w:t xml:space="preserve"> </w:t>
      </w:r>
    </w:p>
    <w:p w14:paraId="700131CA" w14:textId="77777777" w:rsidR="00B47E4F" w:rsidRPr="00B52CCF" w:rsidRDefault="00891654" w:rsidP="00410D4D">
      <w:pPr>
        <w:suppressAutoHyphens/>
        <w:ind w:left="4678" w:hanging="4111"/>
        <w:jc w:val="both"/>
        <w:outlineLvl w:val="0"/>
        <w:rPr>
          <w:rFonts w:ascii="Palatino Linotype" w:hAnsi="Palatino Linotype" w:cs="Calibri"/>
          <w:b/>
          <w:color w:val="000000" w:themeColor="text1"/>
          <w:sz w:val="22"/>
          <w:szCs w:val="22"/>
          <w:lang w:eastAsia="ar-SA"/>
        </w:rPr>
      </w:pPr>
      <w:r w:rsidRPr="00B52CCF">
        <w:rPr>
          <w:rFonts w:ascii="Palatino Linotype" w:hAnsi="Palatino Linotype" w:cs="Calibri"/>
          <w:b/>
          <w:color w:val="000000" w:themeColor="text1"/>
          <w:sz w:val="22"/>
          <w:szCs w:val="22"/>
          <w:lang w:eastAsia="ar-SA"/>
        </w:rPr>
        <w:t xml:space="preserve">Termín zahájení díla: </w:t>
      </w:r>
      <w:r w:rsidRPr="00B52CCF">
        <w:rPr>
          <w:rFonts w:ascii="Palatino Linotype" w:hAnsi="Palatino Linotype" w:cs="Calibri"/>
          <w:b/>
          <w:color w:val="000000" w:themeColor="text1"/>
          <w:sz w:val="22"/>
          <w:szCs w:val="22"/>
          <w:lang w:eastAsia="ar-SA"/>
        </w:rPr>
        <w:tab/>
        <w:t xml:space="preserve">do </w:t>
      </w:r>
      <w:r w:rsidR="0091523A" w:rsidRPr="00B52CCF">
        <w:rPr>
          <w:rFonts w:ascii="Palatino Linotype" w:hAnsi="Palatino Linotype" w:cs="Calibri"/>
          <w:b/>
          <w:color w:val="000000" w:themeColor="text1"/>
          <w:sz w:val="22"/>
          <w:szCs w:val="22"/>
          <w:lang w:eastAsia="ar-SA"/>
        </w:rPr>
        <w:t>14</w:t>
      </w:r>
      <w:r w:rsidR="00B47E4F" w:rsidRPr="00B52CCF">
        <w:rPr>
          <w:rFonts w:ascii="Palatino Linotype" w:hAnsi="Palatino Linotype" w:cs="Calibri"/>
          <w:b/>
          <w:color w:val="000000" w:themeColor="text1"/>
          <w:sz w:val="22"/>
          <w:szCs w:val="22"/>
          <w:lang w:eastAsia="ar-SA"/>
        </w:rPr>
        <w:t xml:space="preserve"> dnů od předání staveniště</w:t>
      </w:r>
    </w:p>
    <w:p w14:paraId="78E00D7D" w14:textId="3DA3D525" w:rsidR="00B47E4F" w:rsidRPr="00B52CCF" w:rsidRDefault="00B47E4F" w:rsidP="00410D4D">
      <w:pPr>
        <w:tabs>
          <w:tab w:val="left" w:pos="4678"/>
        </w:tabs>
        <w:ind w:left="4678" w:hanging="4111"/>
        <w:outlineLvl w:val="0"/>
        <w:rPr>
          <w:rFonts w:ascii="Palatino Linotype" w:eastAsia="Calibri" w:hAnsi="Palatino Linotype" w:cs="Calibri"/>
          <w:b/>
          <w:color w:val="000000" w:themeColor="text1"/>
          <w:sz w:val="22"/>
          <w:szCs w:val="22"/>
          <w:lang w:eastAsia="en-US"/>
        </w:rPr>
      </w:pPr>
      <w:r w:rsidRPr="00B52CCF">
        <w:rPr>
          <w:rFonts w:ascii="Palatino Linotype" w:eastAsia="Calibri" w:hAnsi="Palatino Linotype" w:cs="Calibri"/>
          <w:b/>
          <w:color w:val="000000" w:themeColor="text1"/>
          <w:sz w:val="22"/>
          <w:szCs w:val="22"/>
          <w:lang w:eastAsia="en-US"/>
        </w:rPr>
        <w:t xml:space="preserve">Termín dokončení díla: </w:t>
      </w:r>
      <w:r w:rsidRPr="00B52CCF">
        <w:rPr>
          <w:rFonts w:ascii="Palatino Linotype" w:eastAsia="Calibri" w:hAnsi="Palatino Linotype" w:cs="Calibri"/>
          <w:b/>
          <w:color w:val="000000" w:themeColor="text1"/>
          <w:sz w:val="22"/>
          <w:szCs w:val="22"/>
          <w:lang w:eastAsia="en-US"/>
        </w:rPr>
        <w:tab/>
      </w:r>
      <w:r w:rsidR="00A7694F" w:rsidRPr="00B52CCF">
        <w:rPr>
          <w:rFonts w:ascii="Palatino Linotype" w:eastAsia="Calibri" w:hAnsi="Palatino Linotype" w:cs="Calibri"/>
          <w:b/>
          <w:color w:val="000000" w:themeColor="text1"/>
          <w:sz w:val="22"/>
          <w:szCs w:val="22"/>
          <w:lang w:eastAsia="en-US"/>
        </w:rPr>
        <w:t xml:space="preserve">do </w:t>
      </w:r>
      <w:r w:rsidR="00B52CCF" w:rsidRPr="00B52CCF">
        <w:rPr>
          <w:rFonts w:ascii="Palatino Linotype" w:eastAsia="Calibri" w:hAnsi="Palatino Linotype" w:cs="Calibri"/>
          <w:b/>
          <w:color w:val="000000" w:themeColor="text1"/>
          <w:sz w:val="22"/>
          <w:szCs w:val="22"/>
          <w:lang w:eastAsia="en-US"/>
        </w:rPr>
        <w:t>24</w:t>
      </w:r>
      <w:r w:rsidR="00E9363D" w:rsidRPr="00B52CCF">
        <w:rPr>
          <w:rFonts w:ascii="Palatino Linotype" w:eastAsia="Calibri" w:hAnsi="Palatino Linotype" w:cs="Calibri"/>
          <w:b/>
          <w:color w:val="000000" w:themeColor="text1"/>
          <w:sz w:val="22"/>
          <w:szCs w:val="22"/>
          <w:lang w:eastAsia="en-US"/>
        </w:rPr>
        <w:t xml:space="preserve"> </w:t>
      </w:r>
      <w:r w:rsidRPr="00B52CCF">
        <w:rPr>
          <w:rFonts w:ascii="Palatino Linotype" w:eastAsia="Calibri" w:hAnsi="Palatino Linotype" w:cs="Calibri"/>
          <w:b/>
          <w:color w:val="000000" w:themeColor="text1"/>
          <w:sz w:val="22"/>
          <w:szCs w:val="22"/>
          <w:lang w:eastAsia="en-US"/>
        </w:rPr>
        <w:t>měsíců od zahájení díla</w:t>
      </w:r>
    </w:p>
    <w:p w14:paraId="46725F08" w14:textId="77777777" w:rsidR="003C20AE" w:rsidRPr="00B52CCF" w:rsidRDefault="00B47E4F" w:rsidP="003C20AE">
      <w:pPr>
        <w:tabs>
          <w:tab w:val="left" w:pos="4678"/>
        </w:tabs>
        <w:ind w:left="4678" w:hanging="4111"/>
        <w:outlineLvl w:val="0"/>
        <w:rPr>
          <w:rFonts w:ascii="Palatino Linotype" w:eastAsia="Calibri" w:hAnsi="Palatino Linotype" w:cs="Calibri"/>
          <w:b/>
          <w:bCs/>
          <w:color w:val="000000" w:themeColor="text1"/>
          <w:sz w:val="22"/>
          <w:szCs w:val="22"/>
          <w:lang w:eastAsia="en-US"/>
        </w:rPr>
      </w:pPr>
      <w:r w:rsidRPr="00B52CCF">
        <w:rPr>
          <w:rFonts w:ascii="Palatino Linotype" w:eastAsia="Calibri" w:hAnsi="Palatino Linotype" w:cs="Calibri"/>
          <w:b/>
          <w:bCs/>
          <w:color w:val="000000" w:themeColor="text1"/>
          <w:sz w:val="22"/>
          <w:szCs w:val="22"/>
          <w:lang w:eastAsia="en-US"/>
        </w:rPr>
        <w:t>Termín předání a převzetí díla:</w:t>
      </w:r>
      <w:r w:rsidRPr="00B52CCF">
        <w:rPr>
          <w:rFonts w:ascii="Palatino Linotype" w:eastAsia="Calibri" w:hAnsi="Palatino Linotype" w:cs="Calibri"/>
          <w:b/>
          <w:bCs/>
          <w:color w:val="000000" w:themeColor="text1"/>
          <w:sz w:val="22"/>
          <w:szCs w:val="22"/>
          <w:lang w:eastAsia="en-US"/>
        </w:rPr>
        <w:tab/>
      </w:r>
      <w:r w:rsidR="00AD7F21" w:rsidRPr="00B52CCF">
        <w:rPr>
          <w:rFonts w:ascii="Palatino Linotype" w:eastAsia="Calibri" w:hAnsi="Palatino Linotype" w:cs="Calibri"/>
          <w:b/>
          <w:bCs/>
          <w:color w:val="000000" w:themeColor="text1"/>
          <w:sz w:val="22"/>
          <w:szCs w:val="22"/>
          <w:lang w:eastAsia="en-US"/>
        </w:rPr>
        <w:t>ve lhůtě pro dokončení díla na základě přejímacího řízení díla</w:t>
      </w:r>
    </w:p>
    <w:p w14:paraId="2CB4A207" w14:textId="77777777" w:rsidR="00B47E4F" w:rsidRPr="0054795B" w:rsidRDefault="00B47E4F" w:rsidP="00410D4D">
      <w:pPr>
        <w:tabs>
          <w:tab w:val="left" w:pos="4536"/>
        </w:tabs>
        <w:ind w:left="4678" w:hanging="4111"/>
        <w:outlineLvl w:val="0"/>
        <w:rPr>
          <w:rFonts w:ascii="Palatino Linotype" w:eastAsia="Calibri" w:hAnsi="Palatino Linotype" w:cs="Calibri"/>
          <w:b/>
          <w:color w:val="000000" w:themeColor="text1"/>
          <w:sz w:val="22"/>
          <w:szCs w:val="22"/>
          <w:lang w:eastAsia="en-US"/>
        </w:rPr>
      </w:pPr>
      <w:r w:rsidRPr="00B52CCF">
        <w:rPr>
          <w:rFonts w:ascii="Palatino Linotype" w:eastAsia="Calibri" w:hAnsi="Palatino Linotype" w:cs="Calibri"/>
          <w:b/>
          <w:bCs/>
          <w:color w:val="000000" w:themeColor="text1"/>
          <w:sz w:val="22"/>
          <w:szCs w:val="22"/>
          <w:lang w:eastAsia="en-US"/>
        </w:rPr>
        <w:t>Termín vyklizení staveniště:</w:t>
      </w:r>
      <w:r w:rsidRPr="00B52CCF">
        <w:rPr>
          <w:rFonts w:ascii="Palatino Linotype" w:eastAsia="Calibri" w:hAnsi="Palatino Linotype" w:cs="Calibri"/>
          <w:b/>
          <w:bCs/>
          <w:color w:val="000000" w:themeColor="text1"/>
          <w:sz w:val="22"/>
          <w:szCs w:val="22"/>
          <w:lang w:eastAsia="en-US"/>
        </w:rPr>
        <w:tab/>
      </w:r>
      <w:r w:rsidRPr="00B52CCF">
        <w:rPr>
          <w:rFonts w:ascii="Palatino Linotype" w:eastAsia="Calibri" w:hAnsi="Palatino Linotype" w:cs="Calibri"/>
          <w:b/>
          <w:bCs/>
          <w:color w:val="000000" w:themeColor="text1"/>
          <w:sz w:val="22"/>
          <w:szCs w:val="22"/>
          <w:lang w:eastAsia="en-US"/>
        </w:rPr>
        <w:tab/>
      </w:r>
      <w:r w:rsidR="008A7F34" w:rsidRPr="00B52CCF">
        <w:rPr>
          <w:rFonts w:ascii="Palatino Linotype" w:eastAsia="Calibri" w:hAnsi="Palatino Linotype" w:cs="Calibri"/>
          <w:b/>
          <w:color w:val="000000" w:themeColor="text1"/>
          <w:sz w:val="22"/>
          <w:szCs w:val="22"/>
          <w:lang w:eastAsia="en-US"/>
        </w:rPr>
        <w:t xml:space="preserve">do </w:t>
      </w:r>
      <w:r w:rsidR="003D336E" w:rsidRPr="00B52CCF">
        <w:rPr>
          <w:rFonts w:ascii="Palatino Linotype" w:eastAsia="Calibri" w:hAnsi="Palatino Linotype" w:cs="Calibri"/>
          <w:b/>
          <w:color w:val="000000" w:themeColor="text1"/>
          <w:sz w:val="22"/>
          <w:szCs w:val="22"/>
          <w:lang w:eastAsia="en-US"/>
        </w:rPr>
        <w:t>1</w:t>
      </w:r>
      <w:r w:rsidR="0091523A" w:rsidRPr="00B52CCF">
        <w:rPr>
          <w:rFonts w:ascii="Palatino Linotype" w:eastAsia="Calibri" w:hAnsi="Palatino Linotype" w:cs="Calibri"/>
          <w:b/>
          <w:color w:val="000000" w:themeColor="text1"/>
          <w:sz w:val="22"/>
          <w:szCs w:val="22"/>
          <w:lang w:eastAsia="en-US"/>
        </w:rPr>
        <w:t>4</w:t>
      </w:r>
      <w:r w:rsidR="003D336E" w:rsidRPr="00B52CCF">
        <w:rPr>
          <w:rFonts w:ascii="Palatino Linotype" w:eastAsia="Calibri" w:hAnsi="Palatino Linotype" w:cs="Calibri"/>
          <w:b/>
          <w:color w:val="000000" w:themeColor="text1"/>
          <w:sz w:val="22"/>
          <w:szCs w:val="22"/>
          <w:lang w:eastAsia="en-US"/>
        </w:rPr>
        <w:t xml:space="preserve"> </w:t>
      </w:r>
      <w:r w:rsidRPr="00B52CCF">
        <w:rPr>
          <w:rFonts w:ascii="Palatino Linotype" w:eastAsia="Calibri" w:hAnsi="Palatino Linotype" w:cs="Calibri"/>
          <w:b/>
          <w:color w:val="000000" w:themeColor="text1"/>
          <w:sz w:val="22"/>
          <w:szCs w:val="22"/>
          <w:lang w:eastAsia="en-US"/>
        </w:rPr>
        <w:t>dnů od předání a převzetí díla</w:t>
      </w:r>
    </w:p>
    <w:p w14:paraId="28B8C481" w14:textId="77777777" w:rsidR="00AD7F21" w:rsidRPr="002D2487" w:rsidRDefault="00AD7F21" w:rsidP="00AD7F21">
      <w:pPr>
        <w:pStyle w:val="Odstavecseseznamem"/>
        <w:widowControl w:val="0"/>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Objednatel stanovuje, že staveniště bude ke zhotovování díla předáno objednatelem a převzato zhotovitelem na pokyn (výzvu) objednatele doručené zhotoviteli. Zhotovitel je povinen k předání a převzetí staveniště poskytnout nezbytnou součinnost.</w:t>
      </w:r>
    </w:p>
    <w:p w14:paraId="408E1D71" w14:textId="61C997B7" w:rsidR="0054795B" w:rsidRPr="00192427" w:rsidRDefault="00AD7F21" w:rsidP="00192427">
      <w:pPr>
        <w:widowControl w:val="0"/>
        <w:numPr>
          <w:ilvl w:val="0"/>
          <w:numId w:val="13"/>
        </w:numPr>
        <w:suppressAutoHyphens/>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Zhotovitel se zavazuje, že dílo vykoná a zrealizuje v termínech shora uvedených a bere tímto na vědomí podmínky sjednaných termínů a doby plnění shora uvedené v tomto článku. </w:t>
      </w:r>
      <w:r w:rsidRPr="002D2487">
        <w:rPr>
          <w:rFonts w:ascii="Palatino Linotype" w:hAnsi="Palatino Linotype" w:cs="Calibri"/>
          <w:b/>
          <w:bCs/>
          <w:sz w:val="22"/>
          <w:szCs w:val="22"/>
        </w:rPr>
        <w:t>Zhotovitel se tímto zavazuje garantovat nabídnutou nabídkovou cenu za</w:t>
      </w:r>
      <w:r w:rsidR="00A1583E" w:rsidRPr="002D2487">
        <w:rPr>
          <w:rFonts w:ascii="Palatino Linotype" w:hAnsi="Palatino Linotype" w:cs="Calibri"/>
          <w:b/>
          <w:bCs/>
          <w:sz w:val="22"/>
          <w:szCs w:val="22"/>
        </w:rPr>
        <w:t> </w:t>
      </w:r>
      <w:r w:rsidRPr="002D2487">
        <w:rPr>
          <w:rFonts w:ascii="Palatino Linotype" w:hAnsi="Palatino Linotype" w:cs="Calibri"/>
          <w:b/>
          <w:bCs/>
          <w:sz w:val="22"/>
          <w:szCs w:val="22"/>
        </w:rPr>
        <w:t xml:space="preserve">předmět plnění této smlouvy jako cenu díla dle ustanovení </w:t>
      </w:r>
      <w:r w:rsidR="009179D1" w:rsidRPr="002D2487">
        <w:rPr>
          <w:rFonts w:ascii="Palatino Linotype" w:hAnsi="Palatino Linotype" w:cs="Calibri"/>
          <w:b/>
          <w:bCs/>
          <w:sz w:val="22"/>
          <w:szCs w:val="22"/>
        </w:rPr>
        <w:fldChar w:fldCharType="begin"/>
      </w:r>
      <w:r w:rsidR="009179D1" w:rsidRPr="002D2487">
        <w:rPr>
          <w:rFonts w:ascii="Palatino Linotype" w:hAnsi="Palatino Linotype" w:cs="Calibri"/>
          <w:b/>
          <w:bCs/>
          <w:sz w:val="22"/>
          <w:szCs w:val="22"/>
        </w:rPr>
        <w:instrText xml:space="preserve"> REF _Ref218601140 \h  \* MERGEFORMAT </w:instrText>
      </w:r>
      <w:r w:rsidR="009179D1" w:rsidRPr="002D2487">
        <w:rPr>
          <w:rFonts w:ascii="Palatino Linotype" w:hAnsi="Palatino Linotype" w:cs="Calibri"/>
          <w:b/>
          <w:bCs/>
          <w:sz w:val="22"/>
          <w:szCs w:val="22"/>
        </w:rPr>
      </w:r>
      <w:r w:rsidR="009179D1" w:rsidRPr="002D2487">
        <w:rPr>
          <w:rFonts w:ascii="Palatino Linotype" w:hAnsi="Palatino Linotype" w:cs="Calibri"/>
          <w:b/>
          <w:bCs/>
          <w:sz w:val="22"/>
          <w:szCs w:val="22"/>
        </w:rPr>
        <w:fldChar w:fldCharType="separate"/>
      </w:r>
      <w:r w:rsidR="002D2487" w:rsidRPr="002D2487">
        <w:rPr>
          <w:rFonts w:ascii="Palatino Linotype" w:hAnsi="Palatino Linotype" w:cs="Calibri"/>
          <w:b/>
          <w:sz w:val="22"/>
          <w:szCs w:val="22"/>
        </w:rPr>
        <w:t>Čl</w:t>
      </w:r>
      <w:r w:rsidR="002D2487" w:rsidRPr="002D2487">
        <w:rPr>
          <w:rFonts w:ascii="Palatino Linotype" w:hAnsi="Palatino Linotype" w:cs="Calibri"/>
          <w:sz w:val="22"/>
          <w:szCs w:val="22"/>
        </w:rPr>
        <w:t>.</w:t>
      </w:r>
      <w:r w:rsidR="002D2487" w:rsidRPr="002D2487">
        <w:rPr>
          <w:rFonts w:ascii="Palatino Linotype" w:hAnsi="Palatino Linotype" w:cs="Calibri"/>
          <w:b/>
          <w:sz w:val="22"/>
          <w:szCs w:val="22"/>
        </w:rPr>
        <w:t xml:space="preserve"> </w:t>
      </w:r>
      <w:r w:rsidR="002D2487" w:rsidRPr="002D2487">
        <w:rPr>
          <w:rFonts w:ascii="Palatino Linotype" w:hAnsi="Palatino Linotype" w:cs="Calibri"/>
          <w:b/>
          <w:snapToGrid w:val="0"/>
          <w:sz w:val="22"/>
          <w:szCs w:val="22"/>
        </w:rPr>
        <w:t>VIII.</w:t>
      </w:r>
      <w:r w:rsidR="009179D1" w:rsidRPr="002D2487">
        <w:rPr>
          <w:rFonts w:ascii="Palatino Linotype" w:hAnsi="Palatino Linotype" w:cs="Calibri"/>
          <w:b/>
          <w:bCs/>
          <w:sz w:val="22"/>
          <w:szCs w:val="22"/>
        </w:rPr>
        <w:fldChar w:fldCharType="end"/>
      </w:r>
      <w:r w:rsidRPr="002D2487">
        <w:rPr>
          <w:rFonts w:ascii="Palatino Linotype" w:hAnsi="Palatino Linotype" w:cs="Calibri"/>
          <w:b/>
          <w:bCs/>
          <w:sz w:val="22"/>
          <w:szCs w:val="22"/>
        </w:rPr>
        <w:t xml:space="preserve"> odst. </w:t>
      </w:r>
      <w:r w:rsidR="009179D1" w:rsidRPr="002D2487">
        <w:rPr>
          <w:rFonts w:ascii="Palatino Linotype" w:hAnsi="Palatino Linotype" w:cs="Calibri"/>
          <w:b/>
          <w:bCs/>
          <w:sz w:val="22"/>
          <w:szCs w:val="22"/>
        </w:rPr>
        <w:fldChar w:fldCharType="begin"/>
      </w:r>
      <w:r w:rsidR="009179D1" w:rsidRPr="002D2487">
        <w:rPr>
          <w:rFonts w:ascii="Palatino Linotype" w:hAnsi="Palatino Linotype" w:cs="Calibri"/>
          <w:b/>
          <w:bCs/>
          <w:sz w:val="22"/>
          <w:szCs w:val="22"/>
        </w:rPr>
        <w:instrText xml:space="preserve"> REF _Ref218601482 \r \h  \* MERGEFORMAT </w:instrText>
      </w:r>
      <w:r w:rsidR="009179D1" w:rsidRPr="002D2487">
        <w:rPr>
          <w:rFonts w:ascii="Palatino Linotype" w:hAnsi="Palatino Linotype" w:cs="Calibri"/>
          <w:b/>
          <w:bCs/>
          <w:sz w:val="22"/>
          <w:szCs w:val="22"/>
        </w:rPr>
      </w:r>
      <w:r w:rsidR="009179D1" w:rsidRPr="002D2487">
        <w:rPr>
          <w:rFonts w:ascii="Palatino Linotype" w:hAnsi="Palatino Linotype" w:cs="Calibri"/>
          <w:b/>
          <w:bCs/>
          <w:sz w:val="22"/>
          <w:szCs w:val="22"/>
        </w:rPr>
        <w:fldChar w:fldCharType="separate"/>
      </w:r>
      <w:r w:rsidR="002D2487">
        <w:rPr>
          <w:rFonts w:ascii="Palatino Linotype" w:hAnsi="Palatino Linotype" w:cs="Calibri"/>
          <w:b/>
          <w:bCs/>
          <w:sz w:val="22"/>
          <w:szCs w:val="22"/>
        </w:rPr>
        <w:t>8.2</w:t>
      </w:r>
      <w:r w:rsidR="009179D1" w:rsidRPr="002D2487">
        <w:rPr>
          <w:rFonts w:ascii="Palatino Linotype" w:hAnsi="Palatino Linotype" w:cs="Calibri"/>
          <w:b/>
          <w:bCs/>
          <w:sz w:val="22"/>
          <w:szCs w:val="22"/>
        </w:rPr>
        <w:fldChar w:fldCharType="end"/>
      </w:r>
      <w:r w:rsidR="009179D1" w:rsidRPr="002D2487">
        <w:rPr>
          <w:rFonts w:ascii="Palatino Linotype" w:hAnsi="Palatino Linotype" w:cs="Calibri"/>
          <w:b/>
          <w:bCs/>
          <w:sz w:val="22"/>
          <w:szCs w:val="22"/>
        </w:rPr>
        <w:t xml:space="preserve"> </w:t>
      </w:r>
      <w:r w:rsidRPr="002D2487">
        <w:rPr>
          <w:rFonts w:ascii="Palatino Linotype" w:hAnsi="Palatino Linotype" w:cs="Calibri"/>
          <w:b/>
          <w:bCs/>
          <w:sz w:val="22"/>
          <w:szCs w:val="22"/>
        </w:rPr>
        <w:t>této smlouvy, a to po celou dobu zhotovování předmětného díla i s ohledem na sjednané termíny a podmínky doby plnění blíže uvedené v tomto článku.</w:t>
      </w:r>
    </w:p>
    <w:p w14:paraId="592AB3CE" w14:textId="77777777" w:rsidR="00AD7F21" w:rsidRPr="002D2487" w:rsidRDefault="00AD7F21" w:rsidP="00BE76C2">
      <w:pPr>
        <w:pStyle w:val="Odstavecseseznamem"/>
        <w:widowControl w:val="0"/>
        <w:numPr>
          <w:ilvl w:val="0"/>
          <w:numId w:val="13"/>
        </w:numPr>
        <w:spacing w:before="60" w:after="60"/>
        <w:jc w:val="both"/>
        <w:rPr>
          <w:rFonts w:ascii="Palatino Linotype" w:hAnsi="Palatino Linotype" w:cs="Calibri"/>
          <w:sz w:val="22"/>
          <w:szCs w:val="22"/>
        </w:rPr>
      </w:pPr>
      <w:r w:rsidRPr="002D2487">
        <w:rPr>
          <w:rFonts w:ascii="Palatino Linotype" w:hAnsi="Palatino Linotype" w:cs="Calibri"/>
          <w:b/>
          <w:sz w:val="22"/>
          <w:szCs w:val="22"/>
        </w:rPr>
        <w:t>Časový harmonogram</w:t>
      </w:r>
      <w:r w:rsidRPr="002D2487">
        <w:rPr>
          <w:rFonts w:ascii="Palatino Linotype" w:hAnsi="Palatino Linotype" w:cs="Calibri"/>
          <w:sz w:val="22"/>
          <w:szCs w:val="22"/>
        </w:rPr>
        <w:t>:</w:t>
      </w:r>
    </w:p>
    <w:p w14:paraId="5640C8AA" w14:textId="6A97E01C" w:rsidR="00AD7F21" w:rsidRPr="002D2487" w:rsidRDefault="00AD7F21" w:rsidP="00AD7F21">
      <w:pPr>
        <w:spacing w:before="60" w:after="60"/>
        <w:ind w:left="567"/>
        <w:jc w:val="both"/>
        <w:rPr>
          <w:rFonts w:ascii="Palatino Linotype" w:hAnsi="Palatino Linotype" w:cs="Calibri"/>
          <w:sz w:val="22"/>
          <w:szCs w:val="22"/>
        </w:rPr>
      </w:pPr>
      <w:r w:rsidRPr="002D2487">
        <w:rPr>
          <w:rFonts w:ascii="Palatino Linotype" w:hAnsi="Palatino Linotype" w:cs="Calibri"/>
          <w:b/>
          <w:sz w:val="22"/>
          <w:szCs w:val="22"/>
        </w:rPr>
        <w:t>Smluvní strany se dohodly, že práce budou dále probíhat v souladu s časovým harmonogramem, který se zavazuje vyhotovit zhotovitel ke dni předání staveniště dle</w:t>
      </w:r>
      <w:r w:rsidR="00A1583E" w:rsidRPr="002D2487">
        <w:rPr>
          <w:rFonts w:ascii="Palatino Linotype" w:hAnsi="Palatino Linotype" w:cs="Calibri"/>
          <w:b/>
          <w:sz w:val="22"/>
          <w:szCs w:val="22"/>
        </w:rPr>
        <w:t> </w:t>
      </w:r>
      <w:r w:rsidRPr="002D2487">
        <w:rPr>
          <w:rFonts w:ascii="Palatino Linotype" w:hAnsi="Palatino Linotype" w:cs="Calibri"/>
          <w:b/>
          <w:sz w:val="22"/>
          <w:szCs w:val="22"/>
        </w:rPr>
        <w:t>výše uvedeného a předat TDS a objednateli</w:t>
      </w:r>
      <w:r w:rsidRPr="002D2487">
        <w:rPr>
          <w:rFonts w:ascii="Palatino Linotype" w:hAnsi="Palatino Linotype" w:cs="Calibri"/>
          <w:sz w:val="22"/>
          <w:szCs w:val="22"/>
        </w:rPr>
        <w:t xml:space="preserve">. </w:t>
      </w:r>
    </w:p>
    <w:p w14:paraId="0E5F1201" w14:textId="6DD89064" w:rsidR="00AD7F21" w:rsidRPr="002D2487" w:rsidRDefault="00AD7F21" w:rsidP="00AD7F21">
      <w:pPr>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Skutečnosti rozhodné stanovení časového harmonogramu je zhotovitel povinen po</w:t>
      </w:r>
      <w:r w:rsidR="00A1583E" w:rsidRPr="002D2487">
        <w:rPr>
          <w:rFonts w:ascii="Palatino Linotype" w:hAnsi="Palatino Linotype" w:cs="Calibri"/>
          <w:sz w:val="22"/>
          <w:szCs w:val="22"/>
        </w:rPr>
        <w:t> </w:t>
      </w:r>
      <w:r w:rsidRPr="002D2487">
        <w:rPr>
          <w:rFonts w:ascii="Palatino Linotype" w:hAnsi="Palatino Linotype" w:cs="Calibri"/>
          <w:sz w:val="22"/>
          <w:szCs w:val="22"/>
        </w:rPr>
        <w:t>uzavření této smlouvy sdělit bez zbytečného odkladu objednateli a TDS, kdy objednatel si vyhrazuje znění časového harmonogramu schválit a odsouhlasit, resp. odmítnout v případě, že by bylo v rozporu s touto smlouvou, a to do 5 dní ode dne předložení návrhu časového harmonogramu.</w:t>
      </w:r>
    </w:p>
    <w:p w14:paraId="70426795" w14:textId="77777777" w:rsidR="00AD7F21" w:rsidRPr="002D2487" w:rsidRDefault="00AD7F21" w:rsidP="00AD7F21">
      <w:pPr>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Zhotovitel se zavazuje časový harmonogram stavby přepracovat na podkladě písemných výhrad objednatele, případně TDS, a přepracovaný návrh časového harmonogramu realizace stavby neprodleně opětovně předložit objednateli a TDS ke schválení.</w:t>
      </w:r>
    </w:p>
    <w:p w14:paraId="3E8CBA50" w14:textId="68BD3D83" w:rsidR="00AD7F21" w:rsidRPr="002D2487" w:rsidRDefault="00AD7F21" w:rsidP="00AD7F21">
      <w:pPr>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 xml:space="preserve">Příslušný časový harmonogram, schválený objednatelem je následně jako </w:t>
      </w:r>
      <w:r w:rsidRPr="002D2487">
        <w:rPr>
          <w:rFonts w:ascii="Palatino Linotype" w:hAnsi="Palatino Linotype" w:cs="Calibri"/>
          <w:b/>
          <w:sz w:val="22"/>
          <w:szCs w:val="22"/>
        </w:rPr>
        <w:t xml:space="preserve">příloha </w:t>
      </w:r>
      <w:r w:rsidRPr="002D2487">
        <w:rPr>
          <w:rFonts w:ascii="Palatino Linotype" w:hAnsi="Palatino Linotype" w:cs="Calibri"/>
          <w:sz w:val="22"/>
          <w:szCs w:val="22"/>
        </w:rPr>
        <w:t>nedílnou součástí této smlouvy (</w:t>
      </w:r>
      <w:r w:rsidR="00FC755E" w:rsidRPr="002D2487">
        <w:rPr>
          <w:rFonts w:ascii="Palatino Linotype" w:hAnsi="Palatino Linotype" w:cs="Calibri"/>
          <w:sz w:val="22"/>
          <w:szCs w:val="22"/>
        </w:rPr>
        <w:t>dále též jen</w:t>
      </w:r>
      <w:r w:rsidRPr="002D2487">
        <w:rPr>
          <w:rFonts w:ascii="Palatino Linotype" w:hAnsi="Palatino Linotype" w:cs="Calibri"/>
          <w:sz w:val="22"/>
          <w:szCs w:val="22"/>
        </w:rPr>
        <w:t xml:space="preserve"> „</w:t>
      </w:r>
      <w:r w:rsidRPr="002D2487">
        <w:rPr>
          <w:rFonts w:ascii="Palatino Linotype" w:hAnsi="Palatino Linotype" w:cs="Calibri"/>
          <w:b/>
          <w:sz w:val="22"/>
          <w:szCs w:val="22"/>
        </w:rPr>
        <w:t>časový harmonogram</w:t>
      </w:r>
      <w:r w:rsidRPr="002D2487">
        <w:rPr>
          <w:rFonts w:ascii="Palatino Linotype" w:hAnsi="Palatino Linotype" w:cs="Calibri"/>
          <w:sz w:val="22"/>
          <w:szCs w:val="22"/>
        </w:rPr>
        <w:t>“).</w:t>
      </w:r>
    </w:p>
    <w:p w14:paraId="37D45A37" w14:textId="77777777" w:rsidR="00AD7F21" w:rsidRPr="002D2487" w:rsidRDefault="00AD7F21" w:rsidP="00BE76C2">
      <w:pPr>
        <w:pStyle w:val="Odstavecseseznamem"/>
        <w:widowControl w:val="0"/>
        <w:numPr>
          <w:ilvl w:val="1"/>
          <w:numId w:val="13"/>
        </w:numPr>
        <w:spacing w:before="60" w:after="60"/>
        <w:jc w:val="both"/>
        <w:rPr>
          <w:rFonts w:ascii="Palatino Linotype" w:hAnsi="Palatino Linotype" w:cs="Calibri"/>
          <w:sz w:val="22"/>
          <w:szCs w:val="22"/>
        </w:rPr>
      </w:pPr>
      <w:r w:rsidRPr="002D2487">
        <w:rPr>
          <w:rFonts w:ascii="Palatino Linotype" w:hAnsi="Palatino Linotype" w:cs="Calibri"/>
          <w:sz w:val="22"/>
          <w:szCs w:val="22"/>
        </w:rPr>
        <w:t>Časový harmonogram upravuje časovou posloupnost a základní uzlové body plnění předmětu této smlouvy, resp. jednotlivých částí plnění předmětu této smlouvy. Časový harmonogram provádění díla bude vypracován s ohledem na sjednané termíny plnění díla v jejich mezích a dále v něm bude zohledněno následující:</w:t>
      </w:r>
    </w:p>
    <w:p w14:paraId="6895D0EF" w14:textId="2BF8DB92" w:rsidR="00AD7F21" w:rsidRPr="002D2487" w:rsidRDefault="00AD7F21" w:rsidP="00BE76C2">
      <w:pPr>
        <w:pStyle w:val="Odstavecseseznamem"/>
        <w:widowControl w:val="0"/>
        <w:numPr>
          <w:ilvl w:val="2"/>
          <w:numId w:val="35"/>
        </w:numPr>
        <w:spacing w:before="60" w:after="60"/>
        <w:jc w:val="both"/>
        <w:rPr>
          <w:rFonts w:ascii="Palatino Linotype" w:hAnsi="Palatino Linotype" w:cs="Calibri"/>
          <w:sz w:val="22"/>
          <w:szCs w:val="22"/>
        </w:rPr>
      </w:pPr>
      <w:r w:rsidRPr="002D2487">
        <w:rPr>
          <w:rFonts w:ascii="Palatino Linotype" w:hAnsi="Palatino Linotype" w:cs="Calibri"/>
          <w:sz w:val="22"/>
          <w:szCs w:val="22"/>
        </w:rPr>
        <w:lastRenderedPageBreak/>
        <w:t>vytyčení základních druhů prací, dodávek a dalších plnění poskytovaných zhotovitelem v</w:t>
      </w:r>
      <w:r w:rsidR="00A1583E" w:rsidRPr="002D2487">
        <w:rPr>
          <w:rFonts w:ascii="Palatino Linotype" w:hAnsi="Palatino Linotype" w:cs="Calibri"/>
          <w:sz w:val="22"/>
          <w:szCs w:val="22"/>
        </w:rPr>
        <w:t> </w:t>
      </w:r>
      <w:r w:rsidRPr="002D2487">
        <w:rPr>
          <w:rFonts w:ascii="Palatino Linotype" w:hAnsi="Palatino Linotype" w:cs="Calibri"/>
          <w:sz w:val="22"/>
          <w:szCs w:val="22"/>
        </w:rPr>
        <w:t>rámci realizace předmětu této smlouvy;</w:t>
      </w:r>
    </w:p>
    <w:p w14:paraId="567D62AD" w14:textId="77777777" w:rsidR="00AD7F21" w:rsidRPr="002D2487" w:rsidRDefault="00AD7F21" w:rsidP="00BE76C2">
      <w:pPr>
        <w:pStyle w:val="Odstavecseseznamem"/>
        <w:widowControl w:val="0"/>
        <w:numPr>
          <w:ilvl w:val="2"/>
          <w:numId w:val="35"/>
        </w:numPr>
        <w:spacing w:before="60" w:after="60"/>
        <w:jc w:val="both"/>
        <w:rPr>
          <w:rFonts w:ascii="Palatino Linotype" w:hAnsi="Palatino Linotype" w:cs="Calibri"/>
          <w:sz w:val="22"/>
          <w:szCs w:val="22"/>
        </w:rPr>
      </w:pPr>
      <w:r w:rsidRPr="002D2487">
        <w:rPr>
          <w:rFonts w:ascii="Palatino Linotype" w:hAnsi="Palatino Linotype" w:cs="Calibri"/>
          <w:sz w:val="22"/>
          <w:szCs w:val="22"/>
        </w:rPr>
        <w:t>stanovení počátečních časových milníků jako předání a převzetí prostoru staveniště a zahájení plnění díla a konečných časových milníků jako předání a převzetí díla jako předmětu plnění této smlouvy a vyklizení prostoru staveniště;</w:t>
      </w:r>
    </w:p>
    <w:p w14:paraId="233F585F" w14:textId="77777777" w:rsidR="00AD7F21" w:rsidRPr="002D2487" w:rsidRDefault="00AD7F21" w:rsidP="00BE76C2">
      <w:pPr>
        <w:pStyle w:val="Odstavecseseznamem"/>
        <w:widowControl w:val="0"/>
        <w:numPr>
          <w:ilvl w:val="2"/>
          <w:numId w:val="35"/>
        </w:numPr>
        <w:spacing w:before="60"/>
        <w:jc w:val="both"/>
        <w:rPr>
          <w:rFonts w:ascii="Palatino Linotype" w:hAnsi="Palatino Linotype" w:cs="Calibri"/>
          <w:sz w:val="22"/>
          <w:szCs w:val="22"/>
        </w:rPr>
      </w:pPr>
      <w:r w:rsidRPr="002D2487">
        <w:rPr>
          <w:rFonts w:ascii="Palatino Linotype" w:hAnsi="Palatino Linotype" w:cs="Calibri"/>
          <w:sz w:val="22"/>
          <w:szCs w:val="22"/>
        </w:rPr>
        <w:t>vyznačení případných uzlových bodů, průběžných významných časových milníků, v rámci realizace a zhotovování díla;</w:t>
      </w:r>
    </w:p>
    <w:p w14:paraId="502DFFF7" w14:textId="408150AF" w:rsidR="003E2906" w:rsidRPr="002D2487" w:rsidRDefault="00AD7F21" w:rsidP="00262497">
      <w:pPr>
        <w:pStyle w:val="Odstavecseseznamem"/>
        <w:widowControl w:val="0"/>
        <w:numPr>
          <w:ilvl w:val="2"/>
          <w:numId w:val="35"/>
        </w:numPr>
        <w:jc w:val="both"/>
        <w:rPr>
          <w:rFonts w:ascii="Palatino Linotype" w:hAnsi="Palatino Linotype" w:cs="Calibri"/>
          <w:sz w:val="22"/>
          <w:szCs w:val="22"/>
        </w:rPr>
      </w:pPr>
      <w:r w:rsidRPr="002D2487">
        <w:rPr>
          <w:rFonts w:ascii="Palatino Linotype" w:hAnsi="Palatino Linotype" w:cs="Calibri"/>
          <w:sz w:val="22"/>
          <w:szCs w:val="22"/>
        </w:rPr>
        <w:t>zapracování případného dopadu nepříznivých klimatických podmínek na plnění zhotovitele s ohledem na dodržování veškerých nezbytných technických norem pro</w:t>
      </w:r>
      <w:r w:rsidR="00A1583E" w:rsidRPr="002D2487">
        <w:rPr>
          <w:rFonts w:ascii="Palatino Linotype" w:hAnsi="Palatino Linotype" w:cs="Calibri"/>
          <w:sz w:val="22"/>
          <w:szCs w:val="22"/>
        </w:rPr>
        <w:t> </w:t>
      </w:r>
      <w:r w:rsidRPr="002D2487">
        <w:rPr>
          <w:rFonts w:ascii="Palatino Linotype" w:hAnsi="Palatino Linotype" w:cs="Calibri"/>
          <w:sz w:val="22"/>
          <w:szCs w:val="22"/>
        </w:rPr>
        <w:t xml:space="preserve">provádění stavebních a jiných prací na díle (zejména dodržení požadavků ČSN EN 206+A2 a ČSN EN 13670 a dalších). </w:t>
      </w:r>
    </w:p>
    <w:p w14:paraId="0FC17D33" w14:textId="59E5D7D9" w:rsidR="00AD7F21" w:rsidRPr="002D2487" w:rsidRDefault="00AD7F21" w:rsidP="00BE76C2">
      <w:pPr>
        <w:widowControl w:val="0"/>
        <w:numPr>
          <w:ilvl w:val="1"/>
          <w:numId w:val="35"/>
        </w:numPr>
        <w:suppressAutoHyphens/>
        <w:spacing w:after="60"/>
        <w:jc w:val="both"/>
        <w:rPr>
          <w:rFonts w:ascii="Palatino Linotype" w:hAnsi="Palatino Linotype" w:cs="Calibri"/>
          <w:sz w:val="22"/>
          <w:szCs w:val="22"/>
        </w:rPr>
      </w:pPr>
      <w:r w:rsidRPr="002D2487">
        <w:rPr>
          <w:rFonts w:ascii="Palatino Linotype" w:hAnsi="Palatino Linotype" w:cs="Calibri"/>
          <w:sz w:val="22"/>
          <w:szCs w:val="22"/>
        </w:rPr>
        <w:t>Zhotovitel bere na vědomí, že shora stanovené termíny plnění, a doba plnění díla, jsou pro</w:t>
      </w:r>
      <w:r w:rsidR="00A1583E" w:rsidRPr="002D2487">
        <w:rPr>
          <w:rFonts w:ascii="Palatino Linotype" w:hAnsi="Palatino Linotype" w:cs="Calibri"/>
          <w:sz w:val="22"/>
          <w:szCs w:val="22"/>
        </w:rPr>
        <w:t> </w:t>
      </w:r>
      <w:r w:rsidRPr="002D2487">
        <w:rPr>
          <w:rFonts w:ascii="Palatino Linotype" w:hAnsi="Palatino Linotype" w:cs="Calibri"/>
          <w:sz w:val="22"/>
          <w:szCs w:val="22"/>
        </w:rPr>
        <w:t xml:space="preserve">zhotovení díla dle této </w:t>
      </w:r>
      <w:r w:rsidR="00F47A55" w:rsidRPr="002D2487">
        <w:rPr>
          <w:rFonts w:ascii="Palatino Linotype" w:hAnsi="Palatino Linotype" w:cs="Calibri"/>
          <w:sz w:val="22"/>
          <w:szCs w:val="22"/>
        </w:rPr>
        <w:t>s</w:t>
      </w:r>
      <w:r w:rsidRPr="002D2487">
        <w:rPr>
          <w:rFonts w:ascii="Palatino Linotype" w:hAnsi="Palatino Linotype" w:cs="Calibri"/>
          <w:sz w:val="22"/>
          <w:szCs w:val="22"/>
        </w:rPr>
        <w:t xml:space="preserve">mlouvy závazné a zohledňují charakter díla i místa plnění, rozsah díla včetně místních podmínek plnění a technologické postupy spojené s prováděním a řádným dokončením díla dle této </w:t>
      </w:r>
      <w:r w:rsidR="00F47A55" w:rsidRPr="002D2487">
        <w:rPr>
          <w:rFonts w:ascii="Palatino Linotype" w:hAnsi="Palatino Linotype" w:cs="Calibri"/>
          <w:sz w:val="22"/>
          <w:szCs w:val="22"/>
        </w:rPr>
        <w:t>s</w:t>
      </w:r>
      <w:r w:rsidRPr="002D2487">
        <w:rPr>
          <w:rFonts w:ascii="Palatino Linotype" w:hAnsi="Palatino Linotype" w:cs="Calibri"/>
          <w:sz w:val="22"/>
          <w:szCs w:val="22"/>
        </w:rPr>
        <w:t xml:space="preserve">mlouvy. V termínech plnění a době plnění jsou zohledněny i případné nepříznivé klimatické podmínky a zhotovitel se zavazuje koordinovat svůj postup při provádění díla tak, aby byly zohledněny veškeré technické a technologické postupy, závazné právní předpisy včetně technických norem ČSN (EN) a dále i případné klimatické změny v průběhu doby plnění této </w:t>
      </w:r>
      <w:r w:rsidR="00F47A55" w:rsidRPr="002D2487">
        <w:rPr>
          <w:rFonts w:ascii="Palatino Linotype" w:hAnsi="Palatino Linotype" w:cs="Calibri"/>
          <w:sz w:val="22"/>
          <w:szCs w:val="22"/>
        </w:rPr>
        <w:t>s</w:t>
      </w:r>
      <w:r w:rsidRPr="002D2487">
        <w:rPr>
          <w:rFonts w:ascii="Palatino Linotype" w:hAnsi="Palatino Linotype" w:cs="Calibri"/>
          <w:sz w:val="22"/>
          <w:szCs w:val="22"/>
        </w:rPr>
        <w:t>mlouvy.</w:t>
      </w:r>
    </w:p>
    <w:p w14:paraId="013EB976" w14:textId="356FB7AE" w:rsidR="0054795B" w:rsidRPr="00192427" w:rsidRDefault="00AD7F21" w:rsidP="00192427">
      <w:pPr>
        <w:widowControl w:val="0"/>
        <w:numPr>
          <w:ilvl w:val="1"/>
          <w:numId w:val="35"/>
        </w:numPr>
        <w:suppressAutoHyphens/>
        <w:spacing w:before="60" w:after="60"/>
        <w:jc w:val="both"/>
        <w:rPr>
          <w:rFonts w:ascii="Palatino Linotype" w:hAnsi="Palatino Linotype" w:cs="Calibri"/>
          <w:sz w:val="22"/>
          <w:szCs w:val="22"/>
        </w:rPr>
      </w:pPr>
      <w:r w:rsidRPr="002D2487">
        <w:rPr>
          <w:rFonts w:ascii="Palatino Linotype" w:hAnsi="Palatino Linotype" w:cs="Calibri"/>
          <w:sz w:val="22"/>
          <w:szCs w:val="22"/>
        </w:rPr>
        <w:t>Zhotovitel se zavazuje časový harmonogram díla průběžně aktualizovat, zjistí-li, že stavba nebo jakákoli její část není dle časového harmonogramu realizovaná nebo realizovatelná ve</w:t>
      </w:r>
      <w:r w:rsidR="00A1583E" w:rsidRPr="002D2487">
        <w:rPr>
          <w:rFonts w:ascii="Palatino Linotype" w:hAnsi="Palatino Linotype" w:cs="Calibri"/>
          <w:sz w:val="22"/>
          <w:szCs w:val="22"/>
        </w:rPr>
        <w:t> </w:t>
      </w:r>
      <w:r w:rsidRPr="002D2487">
        <w:rPr>
          <w:rFonts w:ascii="Palatino Linotype" w:hAnsi="Palatino Linotype" w:cs="Calibri"/>
          <w:sz w:val="22"/>
          <w:szCs w:val="22"/>
        </w:rPr>
        <w:t>sjednaných a stanovených termínech (</w:t>
      </w:r>
      <w:r w:rsidR="00FC755E" w:rsidRPr="002D2487">
        <w:rPr>
          <w:rFonts w:ascii="Palatino Linotype" w:hAnsi="Palatino Linotype" w:cs="Calibri"/>
          <w:sz w:val="22"/>
          <w:szCs w:val="22"/>
        </w:rPr>
        <w:t>dále též jen</w:t>
      </w:r>
      <w:r w:rsidRPr="002D2487">
        <w:rPr>
          <w:rFonts w:ascii="Palatino Linotype" w:hAnsi="Palatino Linotype" w:cs="Calibri"/>
          <w:sz w:val="22"/>
          <w:szCs w:val="22"/>
        </w:rPr>
        <w:t xml:space="preserve"> „</w:t>
      </w:r>
      <w:r w:rsidRPr="002D2487">
        <w:rPr>
          <w:rFonts w:ascii="Palatino Linotype" w:hAnsi="Palatino Linotype" w:cs="Calibri"/>
          <w:b/>
          <w:sz w:val="22"/>
          <w:szCs w:val="22"/>
        </w:rPr>
        <w:t>aktualizace časového harmonogramu</w:t>
      </w:r>
      <w:r w:rsidRPr="002D2487">
        <w:rPr>
          <w:rFonts w:ascii="Palatino Linotype" w:hAnsi="Palatino Linotype" w:cs="Calibri"/>
          <w:sz w:val="22"/>
          <w:szCs w:val="22"/>
        </w:rPr>
        <w:t>“), přičemž pro aktualizaci časového harmonogramu platí následující</w:t>
      </w:r>
      <w:r w:rsidR="00192427">
        <w:rPr>
          <w:rFonts w:ascii="Palatino Linotype" w:hAnsi="Palatino Linotype" w:cs="Calibri"/>
          <w:sz w:val="22"/>
          <w:szCs w:val="22"/>
        </w:rPr>
        <w:t>.</w:t>
      </w:r>
    </w:p>
    <w:p w14:paraId="753BAC6D" w14:textId="77777777" w:rsidR="00AD7F21" w:rsidRPr="002D2487" w:rsidRDefault="00AD7F21" w:rsidP="00BE76C2">
      <w:pPr>
        <w:widowControl w:val="0"/>
        <w:numPr>
          <w:ilvl w:val="2"/>
          <w:numId w:val="35"/>
        </w:numPr>
        <w:suppressAutoHyphens/>
        <w:spacing w:before="60"/>
        <w:jc w:val="both"/>
        <w:rPr>
          <w:rFonts w:ascii="Palatino Linotype" w:hAnsi="Palatino Linotype" w:cs="Calibri"/>
          <w:sz w:val="22"/>
          <w:szCs w:val="22"/>
        </w:rPr>
      </w:pPr>
      <w:r w:rsidRPr="002D2487">
        <w:rPr>
          <w:rFonts w:ascii="Palatino Linotype" w:hAnsi="Palatino Linotype" w:cs="Calibri"/>
          <w:sz w:val="22"/>
          <w:szCs w:val="22"/>
        </w:rPr>
        <w:t>Skutečnosti rozhodné pro aktualizaci časového harmonogramu je zhotovitel povinen oznámit bez zbytečného odkladu objednateli a TDS, kdy objednatel si vyhrazuje příslušnou změnu časového harmonogramu schválit a odsouhlasit, resp. odmítnout v případě, že by byla v rozporu s touto smlouvou, a to do 7 dní ode dne předložení návrhu aktualizovaného časového harmonogramu.</w:t>
      </w:r>
    </w:p>
    <w:p w14:paraId="0D52B555" w14:textId="77777777" w:rsidR="00AD7F21" w:rsidRPr="002D2487" w:rsidRDefault="00AD7F21" w:rsidP="00BE76C2">
      <w:pPr>
        <w:widowControl w:val="0"/>
        <w:numPr>
          <w:ilvl w:val="2"/>
          <w:numId w:val="35"/>
        </w:numPr>
        <w:suppressAutoHyphens/>
        <w:spacing w:after="60"/>
        <w:jc w:val="both"/>
        <w:rPr>
          <w:rFonts w:ascii="Palatino Linotype" w:hAnsi="Palatino Linotype" w:cs="Calibri"/>
          <w:sz w:val="22"/>
          <w:szCs w:val="22"/>
        </w:rPr>
      </w:pPr>
      <w:r w:rsidRPr="002D2487">
        <w:rPr>
          <w:rFonts w:ascii="Palatino Linotype" w:hAnsi="Palatino Linotype" w:cs="Calibri"/>
          <w:sz w:val="22"/>
          <w:szCs w:val="22"/>
        </w:rPr>
        <w:t xml:space="preserve">Zhotovitel se zavazuje aktualizaci časového harmonogramu stavby přepracovat na podkladě písemných výhrad objednatele, případně TDS, a přepracovaný návrh aktualizovaného časového harmonogramu realizace stavby neprodleně opětovně předložit objednateli a TDS ke schválení. </w:t>
      </w:r>
    </w:p>
    <w:p w14:paraId="3903285D" w14:textId="77777777" w:rsidR="00AD7F21" w:rsidRPr="002D2487" w:rsidRDefault="00AD7F21" w:rsidP="00BE76C2">
      <w:pPr>
        <w:widowControl w:val="0"/>
        <w:numPr>
          <w:ilvl w:val="2"/>
          <w:numId w:val="35"/>
        </w:numPr>
        <w:suppressAutoHyphens/>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Zhotovitel se dále kdykoli v průběhu realizace stavby zavazuje bezodkladně upravit a aktualizovat časový harmonogram na základě pokynů objednatele nebo TDS, zjistí-li objednatel nebo TDS, že postup realizace stavby neodpovídá schválenému časovému harmonogramu. </w:t>
      </w:r>
    </w:p>
    <w:p w14:paraId="5DA9D971" w14:textId="77777777" w:rsidR="00AD7F21" w:rsidRPr="002D2487" w:rsidRDefault="00AD7F21" w:rsidP="00BE76C2">
      <w:pPr>
        <w:widowControl w:val="0"/>
        <w:numPr>
          <w:ilvl w:val="2"/>
          <w:numId w:val="35"/>
        </w:numPr>
        <w:suppressAutoHyphens/>
        <w:spacing w:before="60" w:after="60"/>
        <w:jc w:val="both"/>
        <w:rPr>
          <w:rFonts w:ascii="Palatino Linotype" w:hAnsi="Palatino Linotype" w:cs="Calibri"/>
          <w:sz w:val="22"/>
          <w:szCs w:val="22"/>
        </w:rPr>
      </w:pPr>
      <w:r w:rsidRPr="002D2487">
        <w:rPr>
          <w:rFonts w:ascii="Palatino Linotype" w:hAnsi="Palatino Linotype" w:cs="Calibri"/>
          <w:sz w:val="22"/>
          <w:szCs w:val="22"/>
        </w:rPr>
        <w:t>Aktualizací časového harmonogramu ve smyslu tohoto odstavce není dotčen sjednaný termín dokončení díla, nebude-li smluvními stranami výslovně dohodnuto jeho prodloužení, a to formou písemného dodatku k této smlouvě.</w:t>
      </w:r>
    </w:p>
    <w:p w14:paraId="5807B20B" w14:textId="77777777" w:rsidR="00AD7F21" w:rsidRPr="002D2487" w:rsidRDefault="00AD7F21" w:rsidP="00BE76C2">
      <w:pPr>
        <w:widowControl w:val="0"/>
        <w:numPr>
          <w:ilvl w:val="1"/>
          <w:numId w:val="35"/>
        </w:numPr>
        <w:suppressAutoHyphens/>
        <w:spacing w:before="60" w:after="60"/>
        <w:jc w:val="both"/>
        <w:rPr>
          <w:rFonts w:ascii="Palatino Linotype" w:hAnsi="Palatino Linotype" w:cs="Calibri"/>
          <w:sz w:val="22"/>
          <w:szCs w:val="22"/>
        </w:rPr>
      </w:pPr>
      <w:r w:rsidRPr="002D2487">
        <w:rPr>
          <w:rFonts w:ascii="Palatino Linotype" w:hAnsi="Palatino Linotype" w:cs="Calibri"/>
          <w:sz w:val="22"/>
          <w:szCs w:val="22"/>
        </w:rPr>
        <w:t>Smluvní strany se dohodly, že o nemožnosti provádění stavebních prací dle časového harmonogramu bude vždy v každém konkrétním případě přerušení stavebních prací pořízen zápis ve stavebním deníku, který bude potvrzen podpisem oprávněných zástupců obou smluvních stran. V případě, že zápis ve stavebním deníku nebude obsahovat podpis oprávněného zástupce objednatele, nebude se k tomuto zápisu přihlížet.</w:t>
      </w:r>
    </w:p>
    <w:p w14:paraId="3A4642B6" w14:textId="00E3356E" w:rsidR="003E2906" w:rsidRPr="002D2487" w:rsidRDefault="00AD7F21" w:rsidP="00262497">
      <w:pPr>
        <w:pStyle w:val="Odstavecseseznamem"/>
        <w:widowControl w:val="0"/>
        <w:numPr>
          <w:ilvl w:val="0"/>
          <w:numId w:val="35"/>
        </w:numPr>
        <w:spacing w:before="60" w:after="60"/>
        <w:jc w:val="both"/>
        <w:rPr>
          <w:rFonts w:ascii="Palatino Linotype" w:hAnsi="Palatino Linotype" w:cs="Calibri"/>
          <w:sz w:val="22"/>
          <w:szCs w:val="22"/>
        </w:rPr>
      </w:pPr>
      <w:r w:rsidRPr="002D2487">
        <w:rPr>
          <w:rFonts w:ascii="Palatino Linotype" w:hAnsi="Palatino Linotype" w:cs="Calibri"/>
          <w:sz w:val="22"/>
          <w:szCs w:val="22"/>
        </w:rPr>
        <w:lastRenderedPageBreak/>
        <w:t>V případě prodlení zhotovitele s termíny plnění stanovenými shora v této smlouvě, termíny dle odsouhlaseného časového harmonogramu či termíny stanovenými po</w:t>
      </w:r>
      <w:r w:rsidR="00A1583E" w:rsidRPr="002D2487">
        <w:rPr>
          <w:rFonts w:ascii="Palatino Linotype" w:hAnsi="Palatino Linotype" w:cs="Calibri"/>
          <w:sz w:val="22"/>
          <w:szCs w:val="22"/>
        </w:rPr>
        <w:t> </w:t>
      </w:r>
      <w:r w:rsidRPr="002D2487">
        <w:rPr>
          <w:rFonts w:ascii="Palatino Linotype" w:hAnsi="Palatino Linotype" w:cs="Calibri"/>
          <w:sz w:val="22"/>
          <w:szCs w:val="22"/>
        </w:rPr>
        <w:t>vzájemné dohodě, je zhotovitel povinen zajistit provádění prací a dodávek v</w:t>
      </w:r>
      <w:r w:rsidR="00A1583E" w:rsidRPr="002D2487">
        <w:rPr>
          <w:rFonts w:ascii="Palatino Linotype" w:hAnsi="Palatino Linotype" w:cs="Calibri"/>
          <w:sz w:val="22"/>
          <w:szCs w:val="22"/>
        </w:rPr>
        <w:t> </w:t>
      </w:r>
      <w:r w:rsidRPr="002D2487">
        <w:rPr>
          <w:rFonts w:ascii="Palatino Linotype" w:hAnsi="Palatino Linotype" w:cs="Calibri"/>
          <w:sz w:val="22"/>
          <w:szCs w:val="22"/>
        </w:rPr>
        <w:t xml:space="preserve">prodloužených směnách, eventuálně ve vícesměnném provozu minimálně do vyrovnání termínového prodlení. Objednatel umožní zhotoviteli tyto práce provádět při respektování vydaného stavebního povolení a obecně závazných právních předpisů a nařízení. </w:t>
      </w:r>
    </w:p>
    <w:p w14:paraId="347A1D7B" w14:textId="77777777" w:rsidR="00AD7F21" w:rsidRPr="002D2487" w:rsidRDefault="00AD7F21" w:rsidP="00BE76C2">
      <w:pPr>
        <w:widowControl w:val="0"/>
        <w:numPr>
          <w:ilvl w:val="0"/>
          <w:numId w:val="35"/>
        </w:numPr>
        <w:suppressAutoHyphens/>
        <w:spacing w:before="60" w:after="60"/>
        <w:jc w:val="both"/>
        <w:rPr>
          <w:rFonts w:ascii="Palatino Linotype" w:hAnsi="Palatino Linotype" w:cs="Calibri"/>
          <w:spacing w:val="-4"/>
          <w:sz w:val="22"/>
          <w:szCs w:val="22"/>
        </w:rPr>
      </w:pPr>
      <w:r w:rsidRPr="002D2487">
        <w:rPr>
          <w:rFonts w:ascii="Palatino Linotype" w:hAnsi="Palatino Linotype" w:cs="Calibri"/>
          <w:sz w:val="22"/>
          <w:szCs w:val="22"/>
        </w:rPr>
        <w:t xml:space="preserve">Obě smluvní strany se dohodly, že pokud by v průběhu provádění díla došlo k prodlení zhotovitele s plněním díla z důvodu vyšší moci, vydání povolení či vyjádření souvisejících s plněním předmětu této smlouvy orgánem veřejné moci po termínu zahájení nebo jiných neočekávaných okolností, které nastaly bez zavinění některé ze smluvních stran, dohodnou se strany na prodloužení termínu plnění, a to o dobu přímo úměrnou trvání okolností bránících dodržení původního termínu vyjmenovaných </w:t>
      </w:r>
      <w:r w:rsidRPr="002D2487">
        <w:rPr>
          <w:rFonts w:ascii="Palatino Linotype" w:hAnsi="Palatino Linotype" w:cs="Calibri"/>
          <w:spacing w:val="-4"/>
          <w:sz w:val="22"/>
          <w:szCs w:val="22"/>
        </w:rPr>
        <w:t>výše v tomto článku. O důvodu a trvání nemožnosti provádění stavebních prací ve smyslu tohoto odstavce bude vždy v každém konkrétním případě pořízen zápis ve stavebním deníku, který bude potvrzen podpisem oprávněných zástupců obou smluvních stran. V případě, že zápis ve stavebním deníku nebude obsahovat podpis oprávněného zástupce objednatele, nebude se k tomuto zápisu přihlížet.</w:t>
      </w:r>
    </w:p>
    <w:p w14:paraId="4BC9B799" w14:textId="3AB137A6" w:rsidR="00AD7F21" w:rsidRPr="00FA3BF0" w:rsidRDefault="00AD7F21" w:rsidP="00FA3BF0">
      <w:pPr>
        <w:pStyle w:val="Odstavecseseznamem"/>
        <w:numPr>
          <w:ilvl w:val="0"/>
          <w:numId w:val="35"/>
        </w:numPr>
        <w:suppressAutoHyphens/>
        <w:autoSpaceDN w:val="0"/>
        <w:spacing w:before="60"/>
        <w:jc w:val="both"/>
        <w:textAlignment w:val="baseline"/>
        <w:rPr>
          <w:rFonts w:ascii="Palatino Linotype" w:hAnsi="Palatino Linotype" w:cs="Calibri"/>
          <w:sz w:val="22"/>
          <w:szCs w:val="22"/>
        </w:rPr>
      </w:pPr>
      <w:r w:rsidRPr="002D2487">
        <w:rPr>
          <w:rFonts w:ascii="Palatino Linotype" w:hAnsi="Palatino Linotype" w:cs="Calibri"/>
          <w:sz w:val="22"/>
          <w:szCs w:val="22"/>
        </w:rPr>
        <w:t xml:space="preserve">Objednatel je oprávněn kdykoliv v průběhu provádění díla rozhodnout z důvodu nedostatku finančních prostředků o přerušení provádění prací na díle. Zhotovitel v takovém případě bez zbytečného odkladu po doručení písemného rozhodnutí objednatele dle předchozí věty přeruší provádění prací na díle a provede nezbytné zabezpečovací práce tak, aby bylo zabráněno případným škodám na rozpracovaném díle. O dobu přerušení provádění prací na díle z důvodu uvedeného v tomto odstavci se prodlužují termíny pro splnění díla. </w:t>
      </w:r>
      <w:r w:rsidRPr="00FA3BF0">
        <w:rPr>
          <w:rFonts w:ascii="Palatino Linotype" w:hAnsi="Palatino Linotype" w:cs="Calibri"/>
          <w:sz w:val="22"/>
          <w:szCs w:val="22"/>
        </w:rPr>
        <w:t>Zhotovitel je povinen zahájit provádění prací na</w:t>
      </w:r>
      <w:r w:rsidR="00A1583E" w:rsidRPr="00FA3BF0">
        <w:rPr>
          <w:rFonts w:ascii="Palatino Linotype" w:hAnsi="Palatino Linotype" w:cs="Calibri"/>
          <w:sz w:val="22"/>
          <w:szCs w:val="22"/>
        </w:rPr>
        <w:t> </w:t>
      </w:r>
      <w:r w:rsidRPr="00FA3BF0">
        <w:rPr>
          <w:rFonts w:ascii="Palatino Linotype" w:hAnsi="Palatino Linotype" w:cs="Calibri"/>
          <w:sz w:val="22"/>
          <w:szCs w:val="22"/>
        </w:rPr>
        <w:t>rozpracovaném díle neprodleně po obdržení písemného pokynu objednatele o možnosti pokračovat, nejpozději však do 3 dnů od tohoto pokynu. Přerušením provádění prací na</w:t>
      </w:r>
      <w:r w:rsidR="00A1583E" w:rsidRPr="00FA3BF0">
        <w:rPr>
          <w:rFonts w:ascii="Palatino Linotype" w:hAnsi="Palatino Linotype" w:cs="Calibri"/>
          <w:sz w:val="22"/>
          <w:szCs w:val="22"/>
        </w:rPr>
        <w:t> </w:t>
      </w:r>
      <w:r w:rsidRPr="00FA3BF0">
        <w:rPr>
          <w:rFonts w:ascii="Palatino Linotype" w:hAnsi="Palatino Linotype" w:cs="Calibri"/>
          <w:sz w:val="22"/>
          <w:szCs w:val="22"/>
        </w:rPr>
        <w:t>díle není dotčena povinnost zhotovitele zajistit na své náklady zabezpečení a nepřetržité hlídání staveniště, aby nedošlo k žádné újmě na dosud zhotoveném díle či staveništi.</w:t>
      </w:r>
    </w:p>
    <w:p w14:paraId="1495401A" w14:textId="5ED7AB18" w:rsidR="00AD7F21" w:rsidRPr="002D2487" w:rsidRDefault="00AD7F21" w:rsidP="00FA3BF0">
      <w:pPr>
        <w:pStyle w:val="Odstavecseseznamem"/>
        <w:numPr>
          <w:ilvl w:val="0"/>
          <w:numId w:val="35"/>
        </w:numPr>
        <w:suppressAutoHyphens/>
        <w:autoSpaceDN w:val="0"/>
        <w:jc w:val="both"/>
        <w:textAlignment w:val="baseline"/>
        <w:rPr>
          <w:rFonts w:ascii="Palatino Linotype" w:hAnsi="Palatino Linotype" w:cs="Calibri"/>
          <w:sz w:val="22"/>
          <w:szCs w:val="22"/>
        </w:rPr>
      </w:pPr>
      <w:r w:rsidRPr="002D2487">
        <w:rPr>
          <w:rFonts w:ascii="Palatino Linotype" w:hAnsi="Palatino Linotype" w:cs="Calibri"/>
          <w:sz w:val="22"/>
          <w:szCs w:val="22"/>
        </w:rPr>
        <w:t>Zhotovitel bere na vědomí, že objednatel je oprávněn kdykoliv před zahájením anebo v průběhu provádění díla rozhodnout z důvodu nedostatku finančních prostředků o</w:t>
      </w:r>
      <w:r w:rsidR="00A1583E" w:rsidRPr="002D2487">
        <w:rPr>
          <w:rFonts w:ascii="Palatino Linotype" w:hAnsi="Palatino Linotype" w:cs="Calibri"/>
          <w:sz w:val="22"/>
          <w:szCs w:val="22"/>
        </w:rPr>
        <w:t> </w:t>
      </w:r>
      <w:r w:rsidRPr="002D2487">
        <w:rPr>
          <w:rFonts w:ascii="Palatino Linotype" w:hAnsi="Palatino Linotype" w:cs="Calibri"/>
          <w:sz w:val="22"/>
          <w:szCs w:val="22"/>
        </w:rPr>
        <w:t>omezení rozsahu díla a stejně tak je oprávněn kdykoliv rozhodnout též o jeho rozšíření.</w:t>
      </w:r>
    </w:p>
    <w:p w14:paraId="0413EA46" w14:textId="77777777" w:rsidR="00FA3BF0" w:rsidRPr="00736AC6" w:rsidRDefault="00FA3BF0" w:rsidP="00FA3BF0">
      <w:pPr>
        <w:widowControl w:val="0"/>
        <w:numPr>
          <w:ilvl w:val="0"/>
          <w:numId w:val="35"/>
        </w:numPr>
        <w:suppressAutoHyphens/>
        <w:jc w:val="both"/>
        <w:rPr>
          <w:rFonts w:ascii="Palatino Linotype" w:hAnsi="Palatino Linotype"/>
          <w:sz w:val="22"/>
          <w:szCs w:val="22"/>
        </w:rPr>
      </w:pPr>
      <w:r w:rsidRPr="00736AC6">
        <w:rPr>
          <w:rFonts w:ascii="Palatino Linotype" w:hAnsi="Palatino Linotype"/>
          <w:sz w:val="22"/>
          <w:szCs w:val="22"/>
        </w:rPr>
        <w:t>Veškeré změny díla týkající se rozsahu, množství a termínů plnění stavebních prací, výkonů a souvisejících dodávek a služeb dle této smlouvy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ve znění pozdějších předpisů).</w:t>
      </w:r>
    </w:p>
    <w:p w14:paraId="011C9D10" w14:textId="77777777" w:rsidR="00AD7F21" w:rsidRPr="002D2487" w:rsidRDefault="00AD7F21" w:rsidP="00FA3BF0">
      <w:pPr>
        <w:pStyle w:val="Odstavecseseznamem"/>
        <w:widowControl w:val="0"/>
        <w:numPr>
          <w:ilvl w:val="0"/>
          <w:numId w:val="35"/>
        </w:numPr>
        <w:jc w:val="both"/>
        <w:rPr>
          <w:rFonts w:ascii="Palatino Linotype" w:hAnsi="Palatino Linotype" w:cs="Calibri"/>
          <w:sz w:val="22"/>
          <w:szCs w:val="22"/>
        </w:rPr>
      </w:pPr>
      <w:r w:rsidRPr="002D2487">
        <w:rPr>
          <w:rFonts w:ascii="Palatino Linotype" w:hAnsi="Palatino Linotype" w:cs="Calibri"/>
          <w:sz w:val="22"/>
          <w:szCs w:val="22"/>
        </w:rPr>
        <w:t xml:space="preserve">Objednatel se zavazuje předat zhotoviteli staveniště v termínu dle odst. 6.1 tohoto článku, na důkaz čehož bude sepsán písemný předávací protokol potvrzený oběma smluvními stranami. Pokud bude staveniště předáno k pozdějšímu datu, bude o tuto dobu posunuta jak doba nástupu zhotovitele k provádění díla, tak i doba dokončení díla. </w:t>
      </w:r>
    </w:p>
    <w:p w14:paraId="41C2316D" w14:textId="270162E1" w:rsidR="00885F63" w:rsidRPr="002D2487" w:rsidRDefault="00AD7F21" w:rsidP="00FA3BF0">
      <w:pPr>
        <w:pStyle w:val="Odstavecseseznamem"/>
        <w:widowControl w:val="0"/>
        <w:spacing w:after="60"/>
        <w:ind w:left="567"/>
        <w:jc w:val="both"/>
        <w:rPr>
          <w:rFonts w:ascii="Palatino Linotype" w:hAnsi="Palatino Linotype" w:cs="Calibri"/>
          <w:sz w:val="22"/>
          <w:szCs w:val="22"/>
        </w:rPr>
      </w:pPr>
      <w:r w:rsidRPr="002D2487">
        <w:rPr>
          <w:rFonts w:ascii="Palatino Linotype" w:hAnsi="Palatino Linotype" w:cs="Calibri"/>
          <w:sz w:val="22"/>
          <w:szCs w:val="22"/>
        </w:rPr>
        <w:t>O těchto skutečnostech bude pořízen zápis do stavebního deníku, který bude odsouhlasen a stvrzen podpisy obou smluvních stran. Zhotovitel se zavazuje předat staveniště zpět objednateli po dokončení a předání díla, tj. předmětu plnění dle této smlouvy, a to v</w:t>
      </w:r>
      <w:r w:rsidR="00A1583E" w:rsidRPr="002D2487">
        <w:rPr>
          <w:rFonts w:ascii="Palatino Linotype" w:hAnsi="Palatino Linotype" w:cs="Calibri"/>
          <w:sz w:val="22"/>
          <w:szCs w:val="22"/>
        </w:rPr>
        <w:t> </w:t>
      </w:r>
      <w:r w:rsidRPr="002D2487">
        <w:rPr>
          <w:rFonts w:ascii="Palatino Linotype" w:hAnsi="Palatino Linotype" w:cs="Calibri"/>
          <w:sz w:val="22"/>
          <w:szCs w:val="22"/>
        </w:rPr>
        <w:t>termínu dle odst. 6.1 tohoto článku, o čemž bude taktéž vyhotoven písemný předávací protokol potvrzený oběma smluvními stranami.</w:t>
      </w:r>
    </w:p>
    <w:p w14:paraId="51EEE86E" w14:textId="64BCFB80" w:rsidR="002D13E4" w:rsidRPr="002D2487" w:rsidRDefault="002D13E4" w:rsidP="00FA3BF0">
      <w:pPr>
        <w:pStyle w:val="Nadpis1"/>
        <w:spacing w:before="0"/>
        <w:rPr>
          <w:rFonts w:cs="Calibri"/>
          <w:snapToGrid w:val="0"/>
        </w:rPr>
      </w:pPr>
      <w:r w:rsidRPr="002D2487">
        <w:rPr>
          <w:rFonts w:cs="Calibri"/>
        </w:rPr>
        <w:lastRenderedPageBreak/>
        <w:t>Čl</w:t>
      </w:r>
      <w:r w:rsidR="009179D1" w:rsidRPr="002D2487">
        <w:rPr>
          <w:rFonts w:cs="Calibri"/>
        </w:rPr>
        <w:t>.</w:t>
      </w:r>
      <w:r w:rsidRPr="002D2487">
        <w:rPr>
          <w:rFonts w:cs="Calibri"/>
        </w:rPr>
        <w:t xml:space="preserve"> VII</w:t>
      </w:r>
      <w:r w:rsidRPr="002D2487">
        <w:rPr>
          <w:rFonts w:cs="Calibri"/>
          <w:snapToGrid w:val="0"/>
        </w:rPr>
        <w:t>.</w:t>
      </w:r>
    </w:p>
    <w:p w14:paraId="5557B45A" w14:textId="77777777" w:rsidR="00A516A6" w:rsidRPr="002D2487" w:rsidRDefault="00A516A6" w:rsidP="00A516A6">
      <w:pPr>
        <w:pStyle w:val="Nadpis2"/>
        <w:spacing w:before="0" w:after="0"/>
        <w:jc w:val="center"/>
        <w:rPr>
          <w:rFonts w:ascii="Palatino Linotype" w:hAnsi="Palatino Linotype" w:cs="Calibri"/>
          <w:i w:val="0"/>
          <w:iCs w:val="0"/>
          <w:sz w:val="22"/>
          <w:szCs w:val="22"/>
        </w:rPr>
      </w:pPr>
      <w:r w:rsidRPr="002D2487">
        <w:rPr>
          <w:rFonts w:ascii="Palatino Linotype" w:hAnsi="Palatino Linotype" w:cs="Calibri"/>
          <w:i w:val="0"/>
          <w:iCs w:val="0"/>
          <w:sz w:val="22"/>
          <w:szCs w:val="22"/>
        </w:rPr>
        <w:t>Místo plnění</w:t>
      </w:r>
    </w:p>
    <w:p w14:paraId="20AECC38" w14:textId="0221AAB4" w:rsidR="00AD7F21" w:rsidRPr="002D2487" w:rsidRDefault="00A516A6" w:rsidP="00BE76C2">
      <w:pPr>
        <w:pStyle w:val="Zkladntext"/>
        <w:numPr>
          <w:ilvl w:val="0"/>
          <w:numId w:val="14"/>
        </w:numPr>
        <w:spacing w:before="60" w:after="0"/>
        <w:jc w:val="both"/>
        <w:rPr>
          <w:rFonts w:ascii="Palatino Linotype" w:hAnsi="Palatino Linotype" w:cs="Calibri"/>
          <w:sz w:val="22"/>
          <w:szCs w:val="22"/>
          <w:lang w:eastAsia="ar-SA"/>
        </w:rPr>
      </w:pPr>
      <w:r w:rsidRPr="002D2487">
        <w:rPr>
          <w:rFonts w:ascii="Palatino Linotype" w:hAnsi="Palatino Linotype" w:cs="Calibri"/>
          <w:sz w:val="22"/>
          <w:szCs w:val="22"/>
        </w:rPr>
        <w:t xml:space="preserve">Místem plnění díla </w:t>
      </w:r>
      <w:r w:rsidR="00262497" w:rsidRPr="002D2487">
        <w:rPr>
          <w:rFonts w:ascii="Palatino Linotype" w:hAnsi="Palatino Linotype" w:cs="Calibri"/>
          <w:sz w:val="22"/>
          <w:szCs w:val="22"/>
        </w:rPr>
        <w:t>j</w:t>
      </w:r>
      <w:r w:rsidR="0054795B">
        <w:rPr>
          <w:rFonts w:ascii="Palatino Linotype" w:hAnsi="Palatino Linotype" w:cs="Calibri"/>
          <w:sz w:val="22"/>
          <w:szCs w:val="22"/>
        </w:rPr>
        <w:t xml:space="preserve">e </w:t>
      </w:r>
      <w:r w:rsidR="0054795B" w:rsidRPr="00D1698E">
        <w:rPr>
          <w:rFonts w:ascii="Palatino Linotype" w:hAnsi="Palatino Linotype" w:cs="Calibri"/>
          <w:b/>
          <w:bCs/>
          <w:sz w:val="22"/>
          <w:szCs w:val="22"/>
        </w:rPr>
        <w:t>objekt č</w:t>
      </w:r>
      <w:r w:rsidR="00D1698E" w:rsidRPr="00D1698E">
        <w:rPr>
          <w:rFonts w:ascii="Palatino Linotype" w:hAnsi="Palatino Linotype" w:cs="Calibri"/>
          <w:b/>
          <w:bCs/>
          <w:sz w:val="22"/>
          <w:szCs w:val="22"/>
        </w:rPr>
        <w:t>.p. 177 a</w:t>
      </w:r>
      <w:r w:rsidR="002665A5" w:rsidRPr="002D2487">
        <w:rPr>
          <w:rFonts w:ascii="Palatino Linotype" w:hAnsi="Palatino Linotype" w:cs="Calibri"/>
          <w:sz w:val="22"/>
          <w:szCs w:val="22"/>
        </w:rPr>
        <w:t xml:space="preserve"> </w:t>
      </w:r>
      <w:r w:rsidR="002665A5" w:rsidRPr="002D2487">
        <w:rPr>
          <w:rFonts w:ascii="Palatino Linotype" w:hAnsi="Palatino Linotype" w:cs="Calibri"/>
          <w:b/>
          <w:bCs/>
          <w:sz w:val="22"/>
          <w:szCs w:val="22"/>
        </w:rPr>
        <w:t>pozemky</w:t>
      </w:r>
      <w:r w:rsidR="00262497" w:rsidRPr="002D2487">
        <w:rPr>
          <w:rFonts w:ascii="Palatino Linotype" w:hAnsi="Palatino Linotype" w:cs="Calibri"/>
          <w:sz w:val="22"/>
          <w:szCs w:val="22"/>
        </w:rPr>
        <w:t xml:space="preserve"> </w:t>
      </w:r>
      <w:r w:rsidR="002665A5" w:rsidRPr="002D2487">
        <w:rPr>
          <w:rFonts w:ascii="Palatino Linotype" w:hAnsi="Palatino Linotype" w:cs="Calibri"/>
          <w:b/>
          <w:bCs/>
          <w:sz w:val="22"/>
          <w:szCs w:val="22"/>
        </w:rPr>
        <w:t>p. č. st. 271 a p. č. 959/4 a 961/20, vše v k. ú. Těchonín</w:t>
      </w:r>
      <w:r w:rsidR="00F47A55" w:rsidRPr="002D2487">
        <w:rPr>
          <w:rFonts w:ascii="Palatino Linotype" w:hAnsi="Palatino Linotype" w:cs="Calibri"/>
          <w:sz w:val="22"/>
          <w:szCs w:val="22"/>
        </w:rPr>
        <w:t xml:space="preserve"> </w:t>
      </w:r>
      <w:r w:rsidRPr="002D2487">
        <w:rPr>
          <w:rFonts w:ascii="Palatino Linotype" w:hAnsi="Palatino Linotype" w:cs="Calibri"/>
          <w:sz w:val="22"/>
          <w:szCs w:val="22"/>
        </w:rPr>
        <w:t>(t</w:t>
      </w:r>
      <w:r w:rsidR="002665A5" w:rsidRPr="002D2487">
        <w:rPr>
          <w:rFonts w:ascii="Palatino Linotype" w:hAnsi="Palatino Linotype" w:cs="Calibri"/>
          <w:sz w:val="22"/>
          <w:szCs w:val="22"/>
        </w:rPr>
        <w:t xml:space="preserve">éž jen </w:t>
      </w:r>
      <w:r w:rsidRPr="002D2487">
        <w:rPr>
          <w:rFonts w:ascii="Palatino Linotype" w:hAnsi="Palatino Linotype" w:cs="Calibri"/>
          <w:sz w:val="22"/>
          <w:szCs w:val="22"/>
        </w:rPr>
        <w:t>„</w:t>
      </w:r>
      <w:r w:rsidRPr="002D2487">
        <w:rPr>
          <w:rFonts w:ascii="Palatino Linotype" w:hAnsi="Palatino Linotype" w:cs="Calibri"/>
          <w:b/>
          <w:sz w:val="22"/>
          <w:szCs w:val="22"/>
        </w:rPr>
        <w:t>staveniště</w:t>
      </w:r>
      <w:r w:rsidRPr="002D2487">
        <w:rPr>
          <w:rFonts w:ascii="Palatino Linotype" w:hAnsi="Palatino Linotype" w:cs="Calibri"/>
          <w:sz w:val="22"/>
          <w:szCs w:val="22"/>
        </w:rPr>
        <w:t xml:space="preserve">“). </w:t>
      </w:r>
    </w:p>
    <w:p w14:paraId="6CDD4CEB" w14:textId="5A45B88E" w:rsidR="00A516A6" w:rsidRPr="002D2487" w:rsidRDefault="00AD7F21" w:rsidP="00BE76C2">
      <w:pPr>
        <w:pStyle w:val="Zkladntext"/>
        <w:numPr>
          <w:ilvl w:val="0"/>
          <w:numId w:val="14"/>
        </w:numPr>
        <w:spacing w:before="60" w:after="0"/>
        <w:jc w:val="both"/>
        <w:rPr>
          <w:rFonts w:ascii="Palatino Linotype" w:hAnsi="Palatino Linotype" w:cs="Calibri"/>
          <w:sz w:val="22"/>
          <w:szCs w:val="22"/>
          <w:lang w:eastAsia="ar-SA"/>
        </w:rPr>
      </w:pPr>
      <w:r w:rsidRPr="002D2487">
        <w:rPr>
          <w:rFonts w:ascii="Palatino Linotype" w:hAnsi="Palatino Linotype" w:cs="Calibri"/>
          <w:sz w:val="22"/>
          <w:szCs w:val="22"/>
        </w:rPr>
        <w:t xml:space="preserve">Přesné vymezení staveniště včetně jeho bližšího zobrazení je uvedeno v </w:t>
      </w:r>
      <w:r w:rsidR="00882B8C" w:rsidRPr="002D2487">
        <w:rPr>
          <w:rFonts w:ascii="Palatino Linotype" w:hAnsi="Palatino Linotype" w:cs="Calibri"/>
          <w:sz w:val="22"/>
          <w:szCs w:val="22"/>
        </w:rPr>
        <w:t>p</w:t>
      </w:r>
      <w:r w:rsidRPr="002D2487">
        <w:rPr>
          <w:rFonts w:ascii="Palatino Linotype" w:hAnsi="Palatino Linotype" w:cs="Calibri"/>
          <w:sz w:val="22"/>
          <w:szCs w:val="22"/>
        </w:rPr>
        <w:t>rojektové dokumentaci.</w:t>
      </w:r>
    </w:p>
    <w:p w14:paraId="00DCC5A4" w14:textId="5D6530B3" w:rsidR="009B0A16" w:rsidRPr="002D2487" w:rsidRDefault="009B0A16" w:rsidP="00FA3BF0">
      <w:pPr>
        <w:pStyle w:val="Nadpis1"/>
        <w:spacing w:before="0"/>
        <w:rPr>
          <w:rFonts w:cs="Calibri"/>
          <w:snapToGrid w:val="0"/>
        </w:rPr>
      </w:pPr>
      <w:bookmarkStart w:id="8" w:name="_Ref218601140"/>
      <w:r w:rsidRPr="002D2487">
        <w:rPr>
          <w:rFonts w:cs="Calibri"/>
        </w:rPr>
        <w:t>Čl</w:t>
      </w:r>
      <w:r w:rsidR="009179D1" w:rsidRPr="002D2487">
        <w:rPr>
          <w:rFonts w:cs="Calibri"/>
        </w:rPr>
        <w:t>.</w:t>
      </w:r>
      <w:r w:rsidRPr="002D2487">
        <w:rPr>
          <w:rFonts w:cs="Calibri"/>
        </w:rPr>
        <w:t xml:space="preserve"> </w:t>
      </w:r>
      <w:r w:rsidRPr="002D2487">
        <w:rPr>
          <w:rFonts w:cs="Calibri"/>
          <w:snapToGrid w:val="0"/>
        </w:rPr>
        <w:t>VIII.</w:t>
      </w:r>
      <w:bookmarkEnd w:id="8"/>
    </w:p>
    <w:p w14:paraId="3096D834" w14:textId="77777777" w:rsidR="009B0A16" w:rsidRPr="002D2487" w:rsidRDefault="009B0A16" w:rsidP="00A91AC1">
      <w:pPr>
        <w:spacing w:after="60"/>
        <w:jc w:val="center"/>
        <w:rPr>
          <w:rFonts w:ascii="Palatino Linotype" w:hAnsi="Palatino Linotype" w:cs="Calibri"/>
          <w:b/>
          <w:bCs/>
          <w:snapToGrid w:val="0"/>
          <w:sz w:val="22"/>
        </w:rPr>
      </w:pPr>
      <w:r w:rsidRPr="002D2487">
        <w:rPr>
          <w:rFonts w:ascii="Palatino Linotype" w:hAnsi="Palatino Linotype" w:cs="Calibri"/>
          <w:b/>
          <w:bCs/>
          <w:snapToGrid w:val="0"/>
          <w:sz w:val="22"/>
        </w:rPr>
        <w:t>Cena za splnění předmětu smlouvy</w:t>
      </w:r>
    </w:p>
    <w:p w14:paraId="25F12281" w14:textId="2A0CD01D" w:rsidR="00AD7F21" w:rsidRPr="002D2487" w:rsidRDefault="00AD7F21" w:rsidP="00BE76C2">
      <w:pPr>
        <w:pStyle w:val="Odstavecseseznamem"/>
        <w:numPr>
          <w:ilvl w:val="0"/>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Celková cena za splnění předmětu této smlouvy, tj. zhotovení díla dle </w:t>
      </w:r>
      <w:r w:rsidR="00882B8C" w:rsidRPr="002D2487">
        <w:rPr>
          <w:rFonts w:ascii="Palatino Linotype" w:hAnsi="Palatino Linotype" w:cs="Calibri"/>
          <w:sz w:val="22"/>
          <w:szCs w:val="22"/>
        </w:rPr>
        <w:t>p</w:t>
      </w:r>
      <w:r w:rsidRPr="002D2487">
        <w:rPr>
          <w:rFonts w:ascii="Palatino Linotype" w:hAnsi="Palatino Linotype" w:cs="Calibri"/>
          <w:sz w:val="22"/>
          <w:szCs w:val="22"/>
        </w:rPr>
        <w:t xml:space="preserve">rojektové dokumentace dle Přílohy č. 1 a </w:t>
      </w:r>
      <w:r w:rsidR="00B13D8C" w:rsidRPr="002D2487">
        <w:rPr>
          <w:rFonts w:ascii="Palatino Linotype" w:hAnsi="Palatino Linotype" w:cs="Calibri"/>
          <w:sz w:val="22"/>
          <w:szCs w:val="22"/>
        </w:rPr>
        <w:t>P</w:t>
      </w:r>
      <w:r w:rsidRPr="002D2487">
        <w:rPr>
          <w:rFonts w:ascii="Palatino Linotype" w:hAnsi="Palatino Linotype" w:cs="Calibri"/>
          <w:sz w:val="22"/>
          <w:szCs w:val="22"/>
        </w:rPr>
        <w:t xml:space="preserve">oložkového rozpočtu díla dle Přílohy č. 2, vyplývá z nabídkové ceny dle nabídky předložené zhotovitelem, jakožto vybraným dodavatelem v rámci příslušného zadávacího řízení. </w:t>
      </w:r>
    </w:p>
    <w:p w14:paraId="2EC56526" w14:textId="77777777" w:rsidR="00AD7F21" w:rsidRPr="002D2487" w:rsidRDefault="00AD7F21" w:rsidP="00BE76C2">
      <w:pPr>
        <w:pStyle w:val="Odstavecseseznamem"/>
        <w:numPr>
          <w:ilvl w:val="0"/>
          <w:numId w:val="39"/>
        </w:numPr>
        <w:spacing w:before="60" w:after="60"/>
        <w:jc w:val="both"/>
        <w:rPr>
          <w:rFonts w:ascii="Palatino Linotype" w:hAnsi="Palatino Linotype" w:cs="Calibri"/>
          <w:b/>
          <w:sz w:val="22"/>
          <w:szCs w:val="22"/>
        </w:rPr>
      </w:pPr>
      <w:bookmarkStart w:id="9" w:name="_Ref218601482"/>
      <w:r w:rsidRPr="002D2487">
        <w:rPr>
          <w:rFonts w:ascii="Palatino Linotype" w:hAnsi="Palatino Linotype" w:cs="Calibri"/>
          <w:b/>
          <w:sz w:val="22"/>
          <w:szCs w:val="22"/>
        </w:rPr>
        <w:t>Tato celková cena za splnění předmětu této smlouvy byla stanovena dohodou smluvních stran v následující výši:</w:t>
      </w:r>
      <w:bookmarkEnd w:id="9"/>
    </w:p>
    <w:p w14:paraId="65C6406D" w14:textId="65B3650B" w:rsidR="00AD7F21" w:rsidRPr="002D2487" w:rsidRDefault="00AD7F21" w:rsidP="00FA3BF0">
      <w:pPr>
        <w:pStyle w:val="Bezmezer"/>
        <w:tabs>
          <w:tab w:val="left" w:pos="3402"/>
          <w:tab w:val="left" w:pos="5103"/>
        </w:tabs>
        <w:ind w:left="567"/>
        <w:jc w:val="both"/>
        <w:rPr>
          <w:rFonts w:ascii="Palatino Linotype" w:hAnsi="Palatino Linotype" w:cs="Calibri"/>
          <w:b/>
          <w:bCs/>
          <w:sz w:val="22"/>
          <w:szCs w:val="22"/>
          <w:lang w:val="cs-CZ"/>
        </w:rPr>
      </w:pPr>
      <w:r w:rsidRPr="002D2487">
        <w:rPr>
          <w:rFonts w:ascii="Palatino Linotype" w:hAnsi="Palatino Linotype" w:cs="Calibri"/>
          <w:b/>
          <w:bCs/>
          <w:sz w:val="22"/>
          <w:szCs w:val="22"/>
          <w:lang w:val="cs-CZ"/>
        </w:rPr>
        <w:t>Cena celkem bez DPH</w:t>
      </w:r>
      <w:r w:rsidRPr="002D2487">
        <w:rPr>
          <w:rFonts w:ascii="Palatino Linotype" w:hAnsi="Palatino Linotype" w:cs="Calibri"/>
          <w:b/>
          <w:bCs/>
          <w:sz w:val="22"/>
          <w:szCs w:val="22"/>
          <w:lang w:val="cs-CZ"/>
        </w:rPr>
        <w:tab/>
      </w:r>
      <w:r w:rsidRPr="002D2487">
        <w:rPr>
          <w:rFonts w:ascii="Palatino Linotype" w:hAnsi="Palatino Linotype" w:cs="Calibri"/>
          <w:b/>
          <w:bCs/>
          <w:iCs/>
          <w:snapToGrid w:val="0"/>
          <w:sz w:val="22"/>
          <w:szCs w:val="22"/>
          <w:highlight w:val="red"/>
          <w:lang w:val="cs-CZ"/>
        </w:rPr>
        <w:t>……………………</w:t>
      </w:r>
      <w:proofErr w:type="gramStart"/>
      <w:r w:rsidRPr="002D2487">
        <w:rPr>
          <w:rFonts w:ascii="Palatino Linotype" w:hAnsi="Palatino Linotype" w:cs="Calibri"/>
          <w:b/>
          <w:bCs/>
          <w:iCs/>
          <w:snapToGrid w:val="0"/>
          <w:sz w:val="22"/>
          <w:szCs w:val="22"/>
          <w:highlight w:val="red"/>
          <w:lang w:val="cs-CZ"/>
        </w:rPr>
        <w:t>…</w:t>
      </w:r>
      <w:r w:rsidRPr="002D2487">
        <w:rPr>
          <w:rFonts w:ascii="Palatino Linotype" w:hAnsi="Palatino Linotype" w:cs="Calibri"/>
          <w:b/>
          <w:bCs/>
          <w:sz w:val="22"/>
          <w:szCs w:val="22"/>
          <w:lang w:val="cs-CZ"/>
        </w:rPr>
        <w:t>,</w:t>
      </w:r>
      <w:r w:rsidR="00F47A55" w:rsidRPr="002D2487">
        <w:rPr>
          <w:rFonts w:ascii="Palatino Linotype" w:hAnsi="Palatino Linotype" w:cs="Calibri"/>
          <w:b/>
          <w:bCs/>
          <w:sz w:val="22"/>
          <w:szCs w:val="22"/>
          <w:lang w:val="cs-CZ"/>
        </w:rPr>
        <w:t>-</w:t>
      </w:r>
      <w:r w:rsidRPr="002D2487">
        <w:rPr>
          <w:rFonts w:ascii="Palatino Linotype" w:hAnsi="Palatino Linotype" w:cs="Calibri"/>
          <w:b/>
          <w:bCs/>
          <w:sz w:val="22"/>
          <w:szCs w:val="22"/>
          <w:lang w:val="cs-CZ"/>
        </w:rPr>
        <w:t>-</w:t>
      </w:r>
      <w:proofErr w:type="gramEnd"/>
      <w:r w:rsidRPr="002D2487">
        <w:rPr>
          <w:rFonts w:ascii="Palatino Linotype" w:hAnsi="Palatino Linotype" w:cs="Calibri"/>
          <w:b/>
          <w:bCs/>
          <w:sz w:val="22"/>
          <w:szCs w:val="22"/>
          <w:lang w:val="cs-CZ"/>
        </w:rPr>
        <w:t xml:space="preserve"> Kč </w:t>
      </w:r>
    </w:p>
    <w:p w14:paraId="01A28116" w14:textId="1AF7121D" w:rsidR="00AD7F21" w:rsidRPr="002D2487" w:rsidRDefault="00AD7F21" w:rsidP="00FA3BF0">
      <w:pPr>
        <w:pStyle w:val="Bezmezer"/>
        <w:tabs>
          <w:tab w:val="left" w:pos="3402"/>
          <w:tab w:val="left" w:pos="5103"/>
        </w:tabs>
        <w:ind w:left="567"/>
        <w:jc w:val="both"/>
        <w:rPr>
          <w:rFonts w:ascii="Palatino Linotype" w:hAnsi="Palatino Linotype" w:cs="Calibri"/>
          <w:b/>
          <w:bCs/>
          <w:sz w:val="22"/>
          <w:szCs w:val="22"/>
          <w:lang w:val="cs-CZ"/>
        </w:rPr>
      </w:pPr>
      <w:r w:rsidRPr="00D1698E">
        <w:rPr>
          <w:rFonts w:ascii="Palatino Linotype" w:hAnsi="Palatino Linotype" w:cs="Calibri"/>
          <w:b/>
          <w:bCs/>
          <w:sz w:val="22"/>
          <w:szCs w:val="22"/>
          <w:lang w:val="cs-CZ"/>
        </w:rPr>
        <w:t xml:space="preserve">DPH </w:t>
      </w:r>
      <w:r w:rsidR="008E747F" w:rsidRPr="00D1698E">
        <w:rPr>
          <w:rFonts w:ascii="Palatino Linotype" w:hAnsi="Palatino Linotype" w:cs="Calibri"/>
          <w:b/>
          <w:bCs/>
          <w:sz w:val="22"/>
          <w:szCs w:val="22"/>
          <w:lang w:val="cs-CZ"/>
        </w:rPr>
        <w:t>– snížená sazba (12 %)</w:t>
      </w:r>
      <w:r w:rsidRPr="002D2487">
        <w:rPr>
          <w:rFonts w:ascii="Palatino Linotype" w:hAnsi="Palatino Linotype" w:cs="Calibri"/>
          <w:b/>
          <w:bCs/>
          <w:sz w:val="22"/>
          <w:szCs w:val="22"/>
          <w:lang w:val="cs-CZ"/>
        </w:rPr>
        <w:tab/>
      </w:r>
      <w:r w:rsidRPr="002D2487">
        <w:rPr>
          <w:rFonts w:ascii="Palatino Linotype" w:hAnsi="Palatino Linotype" w:cs="Calibri"/>
          <w:b/>
          <w:bCs/>
          <w:iCs/>
          <w:snapToGrid w:val="0"/>
          <w:sz w:val="22"/>
          <w:szCs w:val="22"/>
          <w:highlight w:val="red"/>
          <w:lang w:val="cs-CZ"/>
        </w:rPr>
        <w:t>……………………</w:t>
      </w:r>
      <w:proofErr w:type="gramStart"/>
      <w:r w:rsidRPr="002D2487">
        <w:rPr>
          <w:rFonts w:ascii="Palatino Linotype" w:hAnsi="Palatino Linotype" w:cs="Calibri"/>
          <w:b/>
          <w:bCs/>
          <w:iCs/>
          <w:snapToGrid w:val="0"/>
          <w:sz w:val="22"/>
          <w:szCs w:val="22"/>
          <w:highlight w:val="red"/>
          <w:lang w:val="cs-CZ"/>
        </w:rPr>
        <w:t>…</w:t>
      </w:r>
      <w:r w:rsidRPr="002D2487">
        <w:rPr>
          <w:rFonts w:ascii="Palatino Linotype" w:hAnsi="Palatino Linotype" w:cs="Calibri"/>
          <w:b/>
          <w:bCs/>
          <w:sz w:val="22"/>
          <w:szCs w:val="22"/>
          <w:lang w:val="cs-CZ"/>
        </w:rPr>
        <w:t>,</w:t>
      </w:r>
      <w:r w:rsidR="00F47A55" w:rsidRPr="002D2487">
        <w:rPr>
          <w:rFonts w:ascii="Palatino Linotype" w:hAnsi="Palatino Linotype" w:cs="Calibri"/>
          <w:b/>
          <w:bCs/>
          <w:sz w:val="22"/>
          <w:szCs w:val="22"/>
          <w:lang w:val="cs-CZ"/>
        </w:rPr>
        <w:t>-</w:t>
      </w:r>
      <w:r w:rsidRPr="002D2487">
        <w:rPr>
          <w:rFonts w:ascii="Palatino Linotype" w:hAnsi="Palatino Linotype" w:cs="Calibri"/>
          <w:b/>
          <w:bCs/>
          <w:sz w:val="22"/>
          <w:szCs w:val="22"/>
          <w:lang w:val="cs-CZ"/>
        </w:rPr>
        <w:t>-</w:t>
      </w:r>
      <w:proofErr w:type="gramEnd"/>
      <w:r w:rsidRPr="002D2487">
        <w:rPr>
          <w:rFonts w:ascii="Palatino Linotype" w:hAnsi="Palatino Linotype" w:cs="Calibri"/>
          <w:b/>
          <w:bCs/>
          <w:sz w:val="22"/>
          <w:szCs w:val="22"/>
          <w:lang w:val="cs-CZ"/>
        </w:rPr>
        <w:t xml:space="preserve"> Kč</w:t>
      </w:r>
      <w:r w:rsidRPr="002D2487">
        <w:rPr>
          <w:rFonts w:ascii="Palatino Linotype" w:hAnsi="Palatino Linotype" w:cs="Calibri"/>
          <w:b/>
          <w:bCs/>
          <w:sz w:val="22"/>
          <w:szCs w:val="22"/>
          <w:lang w:val="cs-CZ"/>
        </w:rPr>
        <w:tab/>
      </w:r>
    </w:p>
    <w:p w14:paraId="523EDEF1" w14:textId="3FC1505E" w:rsidR="00AD7F21" w:rsidRPr="002D2487" w:rsidRDefault="00AD7F21" w:rsidP="00FA3BF0">
      <w:pPr>
        <w:pStyle w:val="Bezmezer"/>
        <w:tabs>
          <w:tab w:val="left" w:pos="3402"/>
          <w:tab w:val="left" w:pos="5103"/>
        </w:tabs>
        <w:spacing w:before="60"/>
        <w:ind w:left="567"/>
        <w:jc w:val="both"/>
        <w:rPr>
          <w:rFonts w:ascii="Palatino Linotype" w:hAnsi="Palatino Linotype" w:cs="Calibri"/>
          <w:b/>
          <w:bCs/>
          <w:sz w:val="22"/>
          <w:szCs w:val="22"/>
          <w:lang w:val="cs-CZ"/>
        </w:rPr>
      </w:pPr>
      <w:r w:rsidRPr="002D2487">
        <w:rPr>
          <w:rFonts w:ascii="Palatino Linotype" w:hAnsi="Palatino Linotype" w:cs="Calibri"/>
          <w:b/>
          <w:bCs/>
          <w:sz w:val="22"/>
          <w:szCs w:val="22"/>
          <w:lang w:val="cs-CZ"/>
        </w:rPr>
        <w:t>Cena celkem včetně DPH</w:t>
      </w:r>
      <w:r w:rsidRPr="002D2487">
        <w:rPr>
          <w:rFonts w:ascii="Palatino Linotype" w:hAnsi="Palatino Linotype" w:cs="Calibri"/>
          <w:b/>
          <w:bCs/>
          <w:sz w:val="22"/>
          <w:szCs w:val="22"/>
          <w:lang w:val="cs-CZ"/>
        </w:rPr>
        <w:tab/>
      </w:r>
      <w:r w:rsidRPr="002D2487">
        <w:rPr>
          <w:rFonts w:ascii="Palatino Linotype" w:hAnsi="Palatino Linotype" w:cs="Calibri"/>
          <w:b/>
          <w:bCs/>
          <w:iCs/>
          <w:snapToGrid w:val="0"/>
          <w:sz w:val="22"/>
          <w:szCs w:val="22"/>
          <w:highlight w:val="red"/>
          <w:lang w:val="cs-CZ"/>
        </w:rPr>
        <w:t>……………………</w:t>
      </w:r>
      <w:proofErr w:type="gramStart"/>
      <w:r w:rsidRPr="002D2487">
        <w:rPr>
          <w:rFonts w:ascii="Palatino Linotype" w:hAnsi="Palatino Linotype" w:cs="Calibri"/>
          <w:b/>
          <w:bCs/>
          <w:iCs/>
          <w:snapToGrid w:val="0"/>
          <w:sz w:val="22"/>
          <w:szCs w:val="22"/>
          <w:highlight w:val="red"/>
          <w:lang w:val="cs-CZ"/>
        </w:rPr>
        <w:t>…</w:t>
      </w:r>
      <w:r w:rsidRPr="002D2487">
        <w:rPr>
          <w:rFonts w:ascii="Palatino Linotype" w:hAnsi="Palatino Linotype" w:cs="Calibri"/>
          <w:b/>
          <w:bCs/>
          <w:sz w:val="22"/>
          <w:szCs w:val="22"/>
          <w:lang w:val="cs-CZ"/>
        </w:rPr>
        <w:t>,</w:t>
      </w:r>
      <w:r w:rsidR="00F47A55" w:rsidRPr="002D2487">
        <w:rPr>
          <w:rFonts w:ascii="Palatino Linotype" w:hAnsi="Palatino Linotype" w:cs="Calibri"/>
          <w:b/>
          <w:bCs/>
          <w:sz w:val="22"/>
          <w:szCs w:val="22"/>
          <w:lang w:val="cs-CZ"/>
        </w:rPr>
        <w:t>-</w:t>
      </w:r>
      <w:r w:rsidRPr="002D2487">
        <w:rPr>
          <w:rFonts w:ascii="Palatino Linotype" w:hAnsi="Palatino Linotype" w:cs="Calibri"/>
          <w:b/>
          <w:bCs/>
          <w:sz w:val="22"/>
          <w:szCs w:val="22"/>
          <w:lang w:val="cs-CZ"/>
        </w:rPr>
        <w:t>-</w:t>
      </w:r>
      <w:proofErr w:type="gramEnd"/>
      <w:r w:rsidRPr="002D2487">
        <w:rPr>
          <w:rFonts w:ascii="Palatino Linotype" w:hAnsi="Palatino Linotype" w:cs="Calibri"/>
          <w:b/>
          <w:bCs/>
          <w:sz w:val="22"/>
          <w:szCs w:val="22"/>
          <w:lang w:val="cs-CZ"/>
        </w:rPr>
        <w:t xml:space="preserve"> Kč</w:t>
      </w:r>
      <w:r w:rsidRPr="002D2487">
        <w:rPr>
          <w:rFonts w:ascii="Palatino Linotype" w:hAnsi="Palatino Linotype" w:cs="Calibri"/>
          <w:b/>
          <w:bCs/>
          <w:sz w:val="22"/>
          <w:szCs w:val="22"/>
          <w:lang w:val="cs-CZ"/>
        </w:rPr>
        <w:tab/>
      </w:r>
      <w:r w:rsidRPr="002D2487">
        <w:rPr>
          <w:rFonts w:ascii="Palatino Linotype" w:hAnsi="Palatino Linotype" w:cs="Calibri"/>
          <w:b/>
          <w:bCs/>
          <w:sz w:val="22"/>
          <w:szCs w:val="22"/>
          <w:lang w:val="cs-CZ"/>
        </w:rPr>
        <w:tab/>
      </w:r>
      <w:r w:rsidRPr="002D2487">
        <w:rPr>
          <w:rFonts w:ascii="Palatino Linotype" w:hAnsi="Palatino Linotype" w:cs="Calibri"/>
          <w:b/>
          <w:bCs/>
          <w:sz w:val="22"/>
          <w:szCs w:val="22"/>
          <w:lang w:val="cs-CZ"/>
        </w:rPr>
        <w:tab/>
      </w:r>
      <w:r w:rsidRPr="002D2487">
        <w:rPr>
          <w:rFonts w:ascii="Palatino Linotype" w:hAnsi="Palatino Linotype" w:cs="Calibri"/>
          <w:b/>
          <w:bCs/>
          <w:sz w:val="22"/>
          <w:szCs w:val="22"/>
          <w:lang w:val="cs-CZ"/>
        </w:rPr>
        <w:tab/>
      </w:r>
      <w:r w:rsidRPr="002D2487">
        <w:rPr>
          <w:rFonts w:ascii="Palatino Linotype" w:hAnsi="Palatino Linotype" w:cs="Calibri"/>
          <w:b/>
          <w:bCs/>
          <w:sz w:val="22"/>
          <w:szCs w:val="22"/>
          <w:lang w:val="cs-CZ"/>
        </w:rPr>
        <w:tab/>
      </w:r>
    </w:p>
    <w:p w14:paraId="50FB9500" w14:textId="540E9925" w:rsidR="00AD7F21" w:rsidRPr="002D2487" w:rsidRDefault="00AD7F21" w:rsidP="00FA3BF0">
      <w:pPr>
        <w:pStyle w:val="Bezmezer"/>
        <w:spacing w:after="60"/>
        <w:ind w:left="567"/>
        <w:jc w:val="both"/>
        <w:rPr>
          <w:rFonts w:ascii="Palatino Linotype" w:hAnsi="Palatino Linotype" w:cs="Calibri"/>
          <w:bCs/>
          <w:sz w:val="22"/>
          <w:szCs w:val="22"/>
          <w:lang w:val="cs-CZ"/>
        </w:rPr>
      </w:pPr>
      <w:r w:rsidRPr="002D2487">
        <w:rPr>
          <w:rFonts w:ascii="Palatino Linotype" w:hAnsi="Palatino Linotype" w:cs="Calibri"/>
          <w:bCs/>
          <w:sz w:val="22"/>
          <w:szCs w:val="22"/>
          <w:lang w:val="cs-CZ"/>
        </w:rPr>
        <w:t>(</w:t>
      </w:r>
      <w:r w:rsidR="00FC755E" w:rsidRPr="002D2487">
        <w:rPr>
          <w:rFonts w:ascii="Palatino Linotype" w:hAnsi="Palatino Linotype" w:cs="Calibri"/>
          <w:bCs/>
          <w:sz w:val="22"/>
          <w:szCs w:val="22"/>
          <w:lang w:val="cs-CZ"/>
        </w:rPr>
        <w:t>dále též jen</w:t>
      </w:r>
      <w:r w:rsidRPr="002D2487">
        <w:rPr>
          <w:rFonts w:ascii="Palatino Linotype" w:hAnsi="Palatino Linotype" w:cs="Calibri"/>
          <w:bCs/>
          <w:sz w:val="22"/>
          <w:szCs w:val="22"/>
          <w:lang w:val="cs-CZ"/>
        </w:rPr>
        <w:t xml:space="preserve"> „</w:t>
      </w:r>
      <w:r w:rsidRPr="002D2487">
        <w:rPr>
          <w:rFonts w:ascii="Palatino Linotype" w:hAnsi="Palatino Linotype" w:cs="Calibri"/>
          <w:b/>
          <w:bCs/>
          <w:sz w:val="22"/>
          <w:szCs w:val="22"/>
          <w:lang w:val="cs-CZ"/>
        </w:rPr>
        <w:t>celková cena</w:t>
      </w:r>
      <w:r w:rsidRPr="002D2487">
        <w:rPr>
          <w:rFonts w:ascii="Palatino Linotype" w:hAnsi="Palatino Linotype" w:cs="Calibri"/>
          <w:bCs/>
          <w:sz w:val="22"/>
          <w:szCs w:val="22"/>
          <w:lang w:val="cs-CZ"/>
        </w:rPr>
        <w:t>“)</w:t>
      </w:r>
      <w:r w:rsidR="002665A5" w:rsidRPr="002D2487">
        <w:rPr>
          <w:rFonts w:ascii="Palatino Linotype" w:hAnsi="Palatino Linotype" w:cs="Calibri"/>
          <w:bCs/>
          <w:sz w:val="22"/>
          <w:szCs w:val="22"/>
          <w:lang w:val="cs-CZ"/>
        </w:rPr>
        <w:t>.</w:t>
      </w:r>
    </w:p>
    <w:p w14:paraId="675DD996" w14:textId="77777777" w:rsidR="00D1698E" w:rsidRPr="00BA6639" w:rsidRDefault="00D1698E" w:rsidP="00D1698E">
      <w:pPr>
        <w:pStyle w:val="Odstavecseseznamem"/>
        <w:numPr>
          <w:ilvl w:val="0"/>
          <w:numId w:val="39"/>
        </w:numPr>
        <w:spacing w:before="60"/>
        <w:jc w:val="both"/>
        <w:rPr>
          <w:rFonts w:ascii="Palatino Linotype" w:hAnsi="Palatino Linotype"/>
          <w:sz w:val="22"/>
          <w:szCs w:val="22"/>
        </w:rPr>
      </w:pPr>
      <w:bookmarkStart w:id="10" w:name="_Hlk528243123"/>
      <w:r w:rsidRPr="00BA6639">
        <w:rPr>
          <w:rFonts w:ascii="Palatino Linotype" w:hAnsi="Palatino Linotype"/>
          <w:sz w:val="22"/>
          <w:szCs w:val="22"/>
        </w:rPr>
        <w:t xml:space="preserve">DPH bude účtována dle platných předpisů v době vystavení faktur na základě řádně vystavené faktury ze strany zhotovitele, která bude mít náležitosti daňového dokladu dle zákona č. 235/2004 Sb., o dani z přidané hodnoty, ve znění pozdějších předpisů a souvisejících právních předpisů. </w:t>
      </w:r>
      <w:r w:rsidRPr="00BA6639">
        <w:rPr>
          <w:rFonts w:ascii="Palatino Linotype" w:hAnsi="Palatino Linotype"/>
          <w:bCs/>
          <w:sz w:val="22"/>
          <w:szCs w:val="22"/>
        </w:rPr>
        <w:t xml:space="preserve">V případě snížení či zvýšení sazby DPH na základě změny příslušného zákona zhotovitel upraví sjednané ceny díla včetně DPH dle položkového rozpočtu díla dle Přílohy č. 2 této smlouvy, a to změnou samotné výše DPH a sjednaných cen včetně DPH na takovou daň z přidané hodnoty v procentní sazbě odpovídající zákonné úpravě účinné k datu uskutečněného zdanitelného plnění. </w:t>
      </w:r>
    </w:p>
    <w:bookmarkEnd w:id="10"/>
    <w:p w14:paraId="531B6CD9" w14:textId="77777777" w:rsidR="00AD7F21" w:rsidRPr="002D2487" w:rsidRDefault="00AD7F21" w:rsidP="00BE76C2">
      <w:pPr>
        <w:pStyle w:val="Odstavecseseznamem"/>
        <w:numPr>
          <w:ilvl w:val="0"/>
          <w:numId w:val="39"/>
        </w:numPr>
        <w:jc w:val="both"/>
        <w:rPr>
          <w:rFonts w:ascii="Palatino Linotype" w:hAnsi="Palatino Linotype" w:cs="Calibri"/>
          <w:sz w:val="22"/>
          <w:szCs w:val="22"/>
        </w:rPr>
      </w:pPr>
      <w:r w:rsidRPr="002D2487">
        <w:rPr>
          <w:rFonts w:ascii="Palatino Linotype" w:hAnsi="Palatino Linotype" w:cs="Calibri"/>
          <w:sz w:val="22"/>
          <w:szCs w:val="22"/>
        </w:rPr>
        <w:t>Celková cena za splnění předmětu této smlouvy je tvořena součtem cen za splnění a vykonání veškerých dílčích částí a součástí předmětu plnění této smlouvy, a to zejména:</w:t>
      </w:r>
    </w:p>
    <w:p w14:paraId="5E2BA11D" w14:textId="77777777" w:rsidR="00AD7F21" w:rsidRPr="002D2487" w:rsidRDefault="00AD7F21" w:rsidP="00BE76C2">
      <w:pPr>
        <w:pStyle w:val="Odstavecseseznamem"/>
        <w:numPr>
          <w:ilvl w:val="0"/>
          <w:numId w:val="41"/>
        </w:numPr>
        <w:ind w:left="851" w:hanging="284"/>
        <w:jc w:val="both"/>
        <w:rPr>
          <w:rFonts w:ascii="Palatino Linotype" w:hAnsi="Palatino Linotype" w:cs="Calibri"/>
          <w:sz w:val="22"/>
          <w:szCs w:val="22"/>
        </w:rPr>
      </w:pPr>
      <w:r w:rsidRPr="002D2487">
        <w:rPr>
          <w:rFonts w:ascii="Palatino Linotype" w:hAnsi="Palatino Linotype" w:cs="Calibri"/>
          <w:sz w:val="22"/>
          <w:szCs w:val="22"/>
        </w:rPr>
        <w:t>ceny za zhotovení díla, provedení stavebních prací, činností, dodávek a služeb souvisejících se zhotovením stavby, cen za zhotovení geodetického zaměření stavby, cen za zhotovení dokumentace skutečného provedení stavby dle této smlouvy (tj. DSPS) a odměny za poskytnutí potřebné součinnosti TDS při obstarání záležitosti spočívající v zajištění příslušných rozhodnutí a kolaudačních souhlasů s užíváním stavby;</w:t>
      </w:r>
    </w:p>
    <w:p w14:paraId="4AD0BF09" w14:textId="18300A40" w:rsidR="00AD7F21" w:rsidRPr="002D2487" w:rsidRDefault="00AD7F21" w:rsidP="00BE76C2">
      <w:pPr>
        <w:pStyle w:val="Odstavecseseznamem"/>
        <w:numPr>
          <w:ilvl w:val="0"/>
          <w:numId w:val="41"/>
        </w:numPr>
        <w:spacing w:after="60"/>
        <w:ind w:left="851" w:hanging="284"/>
        <w:jc w:val="both"/>
        <w:rPr>
          <w:rFonts w:ascii="Palatino Linotype" w:hAnsi="Palatino Linotype" w:cs="Calibri"/>
          <w:bCs/>
          <w:iCs/>
          <w:sz w:val="22"/>
          <w:szCs w:val="22"/>
        </w:rPr>
      </w:pPr>
      <w:r w:rsidRPr="002D2487">
        <w:rPr>
          <w:rFonts w:ascii="Palatino Linotype" w:hAnsi="Palatino Linotype" w:cs="Calibri"/>
          <w:sz w:val="22"/>
          <w:szCs w:val="22"/>
        </w:rPr>
        <w:t>nákladů</w:t>
      </w:r>
      <w:r w:rsidRPr="002D2487">
        <w:rPr>
          <w:rFonts w:ascii="Palatino Linotype" w:hAnsi="Palatino Linotype" w:cs="Calibri"/>
          <w:bCs/>
          <w:iCs/>
          <w:sz w:val="22"/>
          <w:szCs w:val="22"/>
        </w:rPr>
        <w:t xml:space="preserve"> zhotovitele na pořízení všech věcí potřebných k provedení díla, dopravu na</w:t>
      </w:r>
      <w:r w:rsidR="00A1583E" w:rsidRPr="002D2487">
        <w:rPr>
          <w:rFonts w:ascii="Palatino Linotype" w:hAnsi="Palatino Linotype" w:cs="Calibri"/>
          <w:bCs/>
          <w:iCs/>
          <w:sz w:val="22"/>
          <w:szCs w:val="22"/>
        </w:rPr>
        <w:t> </w:t>
      </w:r>
      <w:r w:rsidRPr="002D2487">
        <w:rPr>
          <w:rFonts w:ascii="Palatino Linotype" w:hAnsi="Palatino Linotype" w:cs="Calibri"/>
          <w:bCs/>
          <w:iCs/>
          <w:sz w:val="22"/>
          <w:szCs w:val="22"/>
        </w:rPr>
        <w:t xml:space="preserve">místo plnění vč. vykládky skladování, manipulační techniky a přesunů hmot, mezideponii materiálu, a to i vytěženého, zařízení staveniště a jeho zabezpečení, zajištění energií potřebných k provádění prací, hygienické zázemí pro pracovníky a dodavatele, průběžný a konečný úklid místa provádění stavebních prací (staveniště), veškerou dokumentaci pro provedení díla (dílenskou, výrobní, technologické a pracovní postupy apod.), případných předepsaných či sjednaných zkoušek, osvědčení, prohlášení o shodě, revizních protokolů a všech dalších dokumentů nutných k řádnému užívání díla. </w:t>
      </w:r>
    </w:p>
    <w:p w14:paraId="453D8C85" w14:textId="77777777" w:rsidR="00AD7F21" w:rsidRPr="002D2487" w:rsidRDefault="00AD7F21" w:rsidP="00BE76C2">
      <w:pPr>
        <w:pStyle w:val="Odstavecseseznamem"/>
        <w:numPr>
          <w:ilvl w:val="0"/>
          <w:numId w:val="41"/>
        </w:numPr>
        <w:spacing w:before="60"/>
        <w:ind w:left="851" w:hanging="284"/>
        <w:jc w:val="both"/>
        <w:rPr>
          <w:rFonts w:ascii="Palatino Linotype" w:hAnsi="Palatino Linotype" w:cs="Calibri"/>
          <w:bCs/>
          <w:iCs/>
          <w:sz w:val="22"/>
          <w:szCs w:val="22"/>
        </w:rPr>
      </w:pPr>
      <w:r w:rsidRPr="002D2487">
        <w:rPr>
          <w:rFonts w:ascii="Palatino Linotype" w:hAnsi="Palatino Linotype" w:cs="Calibri"/>
          <w:bCs/>
          <w:iCs/>
          <w:sz w:val="22"/>
          <w:szCs w:val="22"/>
        </w:rPr>
        <w:lastRenderedPageBreak/>
        <w:t>nákladů zhotovitele na režie, pojištění dle smlouvy, poplatky, zábory, zajištění vytyčení podzemních a nadzemních sítí od jejich správců včetně zajištění výškového osazení stavby, dopravní značení, zajištění bezpečnosti práce a protipožárních opatření apod.</w:t>
      </w:r>
    </w:p>
    <w:p w14:paraId="65449265" w14:textId="77777777" w:rsidR="00AD7F21" w:rsidRPr="002D2487" w:rsidRDefault="00AD7F21" w:rsidP="00BE76C2">
      <w:pPr>
        <w:pStyle w:val="Odstavecseseznamem"/>
        <w:numPr>
          <w:ilvl w:val="0"/>
          <w:numId w:val="41"/>
        </w:numPr>
        <w:ind w:left="851" w:hanging="284"/>
        <w:jc w:val="both"/>
        <w:rPr>
          <w:rFonts w:ascii="Palatino Linotype" w:hAnsi="Palatino Linotype" w:cs="Calibri"/>
          <w:sz w:val="22"/>
          <w:szCs w:val="22"/>
        </w:rPr>
      </w:pPr>
      <w:r w:rsidRPr="002D2487">
        <w:rPr>
          <w:rFonts w:ascii="Palatino Linotype" w:hAnsi="Palatino Linotype" w:cs="Calibri"/>
          <w:bCs/>
          <w:iCs/>
          <w:sz w:val="22"/>
          <w:szCs w:val="22"/>
        </w:rPr>
        <w:t>nákladů spojených s plněním podmínek dle této smlouvy, rozhodnutími příslušných správních orgánů nebo dle obecně závazných platných předpisů, včetně případných správních a jiných poplatků.</w:t>
      </w:r>
    </w:p>
    <w:p w14:paraId="12B122DB" w14:textId="18CDB23A" w:rsidR="00AD7F21" w:rsidRPr="002D2487" w:rsidRDefault="00AD7F21" w:rsidP="00BE76C2">
      <w:pPr>
        <w:pStyle w:val="Odstavecseseznamem"/>
        <w:numPr>
          <w:ilvl w:val="0"/>
          <w:numId w:val="39"/>
        </w:numPr>
        <w:spacing w:after="60"/>
        <w:jc w:val="both"/>
        <w:rPr>
          <w:rFonts w:ascii="Palatino Linotype" w:hAnsi="Palatino Linotype" w:cs="Calibri"/>
          <w:sz w:val="22"/>
          <w:szCs w:val="22"/>
        </w:rPr>
      </w:pPr>
      <w:r w:rsidRPr="002D2487">
        <w:rPr>
          <w:rFonts w:ascii="Palatino Linotype" w:hAnsi="Palatino Linotype" w:cs="Calibri"/>
          <w:sz w:val="22"/>
          <w:szCs w:val="22"/>
        </w:rPr>
        <w:t>Celková cena za splnění předmětu této smlouvy obsahuje a zahrnuje dále i veškeré náklady, rizika a finanční vlivy (např. inflace) nezbytné k řádnému a včasnému splnění předmětu této smlouvy a zároveň i přiměřený zisk zhotovitele. Tato celková cena za</w:t>
      </w:r>
      <w:r w:rsidR="00A1583E" w:rsidRPr="002D2487">
        <w:rPr>
          <w:rFonts w:ascii="Palatino Linotype" w:hAnsi="Palatino Linotype" w:cs="Calibri"/>
          <w:sz w:val="22"/>
          <w:szCs w:val="22"/>
        </w:rPr>
        <w:t> </w:t>
      </w:r>
      <w:r w:rsidRPr="002D2487">
        <w:rPr>
          <w:rFonts w:ascii="Palatino Linotype" w:hAnsi="Palatino Linotype" w:cs="Calibri"/>
          <w:sz w:val="22"/>
          <w:szCs w:val="22"/>
        </w:rPr>
        <w:t>splnění předmětu této smlouvy byla stanovena v souladu se zněním zákona č. 526/1990 Sb., o cenách, ve znění pozdějších předpisů, a dále jsou v ní zahrnuty a obsahuje i</w:t>
      </w:r>
      <w:r w:rsidR="00A1583E" w:rsidRPr="002D2487">
        <w:rPr>
          <w:rFonts w:ascii="Palatino Linotype" w:hAnsi="Palatino Linotype" w:cs="Calibri"/>
          <w:sz w:val="22"/>
          <w:szCs w:val="22"/>
        </w:rPr>
        <w:t> </w:t>
      </w:r>
      <w:r w:rsidRPr="002D2487">
        <w:rPr>
          <w:rFonts w:ascii="Palatino Linotype" w:hAnsi="Palatino Linotype" w:cs="Calibri"/>
          <w:sz w:val="22"/>
          <w:szCs w:val="22"/>
        </w:rPr>
        <w:t>předpokládané náklady vzniklé vývojem cen, a to až do termínu dokončení a předání a</w:t>
      </w:r>
      <w:r w:rsidR="002665A5" w:rsidRPr="002D2487">
        <w:rPr>
          <w:rFonts w:ascii="Palatino Linotype" w:hAnsi="Palatino Linotype" w:cs="Calibri"/>
          <w:sz w:val="22"/>
          <w:szCs w:val="22"/>
        </w:rPr>
        <w:t xml:space="preserve"> </w:t>
      </w:r>
      <w:r w:rsidRPr="002D2487">
        <w:rPr>
          <w:rFonts w:ascii="Palatino Linotype" w:hAnsi="Palatino Linotype" w:cs="Calibri"/>
          <w:sz w:val="22"/>
          <w:szCs w:val="22"/>
        </w:rPr>
        <w:t>převzetí plnění předmětu smlouvy, a to dle stanovených termínů plnění dle této smlouvy.</w:t>
      </w:r>
    </w:p>
    <w:p w14:paraId="3092F032" w14:textId="77777777" w:rsidR="00AD7F21" w:rsidRPr="002D2487" w:rsidRDefault="00AD7F21" w:rsidP="00BE76C2">
      <w:pPr>
        <w:pStyle w:val="Odstavecseseznamem"/>
        <w:numPr>
          <w:ilvl w:val="0"/>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Celková cena za splnění předmětu této smlouvy obsahuje mimo vlastní provedení staveních prací, činností a výkonů a dále dodávek a služeb souvisejících se zhotovením stavby zejména také:</w:t>
      </w:r>
    </w:p>
    <w:p w14:paraId="10157054" w14:textId="77777777" w:rsidR="00AD7F21" w:rsidRPr="002D2487" w:rsidRDefault="00AD7F21" w:rsidP="00BE76C2">
      <w:pPr>
        <w:pStyle w:val="Odstavecseseznamem"/>
        <w:numPr>
          <w:ilvl w:val="1"/>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zabezpečení bezpečnosti a hygieny práce;</w:t>
      </w:r>
    </w:p>
    <w:p w14:paraId="218308E7" w14:textId="77777777" w:rsidR="00AD7F21" w:rsidRPr="002D2487" w:rsidRDefault="00AD7F21" w:rsidP="00BE76C2">
      <w:pPr>
        <w:pStyle w:val="Odstavecseseznamem"/>
        <w:numPr>
          <w:ilvl w:val="1"/>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náklady na vybudování, udržování a odstranění zařízení staveniště;</w:t>
      </w:r>
    </w:p>
    <w:p w14:paraId="3AF95D36" w14:textId="77777777" w:rsidR="00AD7F21" w:rsidRPr="002D2487" w:rsidRDefault="00AD7F21" w:rsidP="00BE76C2">
      <w:pPr>
        <w:pStyle w:val="Odstavecseseznamem"/>
        <w:numPr>
          <w:ilvl w:val="1"/>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opatření k ochraně životního prostředí;</w:t>
      </w:r>
    </w:p>
    <w:p w14:paraId="0B79AB8D" w14:textId="77777777" w:rsidR="00AD7F21" w:rsidRPr="002D2487" w:rsidRDefault="00AD7F21" w:rsidP="00BE76C2">
      <w:pPr>
        <w:pStyle w:val="Odstavecseseznamem"/>
        <w:numPr>
          <w:ilvl w:val="1"/>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náklady na dopravu, skládky, zařízení staveniště, jakož i všechny další režijní náklady zhotovitele, včetně potřebných odběrů médií;</w:t>
      </w:r>
    </w:p>
    <w:p w14:paraId="55B6E5E9" w14:textId="77777777" w:rsidR="00AD7F21" w:rsidRPr="002D2487" w:rsidRDefault="00AD7F21" w:rsidP="00BE76C2">
      <w:pPr>
        <w:pStyle w:val="Odstavecseseznamem"/>
        <w:numPr>
          <w:ilvl w:val="1"/>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příslušné pojištění díla (stavby) a osob v požadovaných výších dle této smlouvy;</w:t>
      </w:r>
    </w:p>
    <w:p w14:paraId="649F037E" w14:textId="77777777" w:rsidR="00AD7F21" w:rsidRPr="002D2487" w:rsidRDefault="00AD7F21" w:rsidP="00BE76C2">
      <w:pPr>
        <w:pStyle w:val="Odstavecseseznamem"/>
        <w:numPr>
          <w:ilvl w:val="1"/>
          <w:numId w:val="39"/>
        </w:numPr>
        <w:spacing w:before="60" w:after="60"/>
        <w:ind w:right="-2"/>
        <w:jc w:val="both"/>
        <w:rPr>
          <w:rFonts w:ascii="Palatino Linotype" w:hAnsi="Palatino Linotype" w:cs="Calibri"/>
          <w:sz w:val="22"/>
          <w:szCs w:val="22"/>
        </w:rPr>
      </w:pPr>
      <w:r w:rsidRPr="002D2487">
        <w:rPr>
          <w:rFonts w:ascii="Palatino Linotype" w:hAnsi="Palatino Linotype" w:cs="Calibri"/>
          <w:sz w:val="22"/>
          <w:szCs w:val="22"/>
        </w:rPr>
        <w:t>organizační a koordinační činnost nezbytnou k řádnému a včasnému plnění předmětu této smlouvy;</w:t>
      </w:r>
    </w:p>
    <w:p w14:paraId="4355EF89" w14:textId="77777777" w:rsidR="00AD7F21" w:rsidRPr="002D2487" w:rsidRDefault="00AD7F21" w:rsidP="00BE76C2">
      <w:pPr>
        <w:pStyle w:val="Odstavecseseznamem"/>
        <w:numPr>
          <w:ilvl w:val="1"/>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náklady spojené se zkušebním provozem řádně dokončeného díla (stavby) včetně všech součástí, technologií, zařízení, instalovaných výrobků atd.;</w:t>
      </w:r>
    </w:p>
    <w:p w14:paraId="52D330C9" w14:textId="77777777" w:rsidR="00AD7F21" w:rsidRPr="002D2487" w:rsidRDefault="00AD7F21" w:rsidP="00BE76C2">
      <w:pPr>
        <w:pStyle w:val="Odstavecseseznamem"/>
        <w:numPr>
          <w:ilvl w:val="1"/>
          <w:numId w:val="39"/>
        </w:numPr>
        <w:jc w:val="both"/>
        <w:rPr>
          <w:rFonts w:ascii="Palatino Linotype" w:hAnsi="Palatino Linotype" w:cs="Calibri"/>
          <w:sz w:val="22"/>
          <w:szCs w:val="22"/>
        </w:rPr>
      </w:pPr>
      <w:r w:rsidRPr="002D2487">
        <w:rPr>
          <w:rFonts w:ascii="Palatino Linotype" w:hAnsi="Palatino Linotype" w:cs="Calibri"/>
          <w:sz w:val="22"/>
          <w:szCs w:val="22"/>
        </w:rPr>
        <w:t>náklady na komplexní zaškolení obsluhy.</w:t>
      </w:r>
    </w:p>
    <w:p w14:paraId="0B037CF1" w14:textId="77777777" w:rsidR="00262497" w:rsidRPr="002D2487" w:rsidRDefault="00AD7F21" w:rsidP="00BE76C2">
      <w:pPr>
        <w:pStyle w:val="Odstavecseseznamem"/>
        <w:numPr>
          <w:ilvl w:val="0"/>
          <w:numId w:val="39"/>
        </w:numPr>
        <w:spacing w:after="60"/>
        <w:jc w:val="both"/>
        <w:rPr>
          <w:rFonts w:ascii="Palatino Linotype" w:hAnsi="Palatino Linotype" w:cs="Calibri"/>
          <w:sz w:val="22"/>
          <w:szCs w:val="22"/>
        </w:rPr>
      </w:pPr>
      <w:bookmarkStart w:id="11" w:name="_Ref218682559"/>
      <w:r w:rsidRPr="002D2487">
        <w:rPr>
          <w:rFonts w:ascii="Palatino Linotype" w:hAnsi="Palatino Linotype" w:cs="Calibri"/>
          <w:sz w:val="22"/>
          <w:szCs w:val="22"/>
        </w:rPr>
        <w:t>Jednotkové položkové ceny uvedené v položkovém rozpočtu díla dle Přílohy č. 2 této smlouvy jsou ceny platné pro zhotovení díla až do termínu dokončení včetně všech souvisejících plnění a předání a převzetí plnění předmětu této smlouvy objednateli.</w:t>
      </w:r>
      <w:bookmarkEnd w:id="11"/>
      <w:r w:rsidRPr="002D2487">
        <w:rPr>
          <w:rFonts w:ascii="Palatino Linotype" w:hAnsi="Palatino Linotype" w:cs="Calibri"/>
          <w:sz w:val="22"/>
          <w:szCs w:val="22"/>
        </w:rPr>
        <w:t xml:space="preserve"> </w:t>
      </w:r>
    </w:p>
    <w:p w14:paraId="172EE533" w14:textId="77777777" w:rsidR="00AD7F21" w:rsidRPr="002D2487" w:rsidRDefault="00AD7F21" w:rsidP="00262497">
      <w:pPr>
        <w:pStyle w:val="Odstavecseseznamem"/>
        <w:spacing w:after="60"/>
        <w:ind w:left="567"/>
        <w:jc w:val="both"/>
        <w:rPr>
          <w:rFonts w:ascii="Palatino Linotype" w:hAnsi="Palatino Linotype" w:cs="Calibri"/>
          <w:sz w:val="22"/>
          <w:szCs w:val="22"/>
        </w:rPr>
      </w:pPr>
      <w:r w:rsidRPr="002D2487">
        <w:rPr>
          <w:rFonts w:ascii="Palatino Linotype" w:hAnsi="Palatino Linotype" w:cs="Calibri"/>
          <w:sz w:val="22"/>
          <w:szCs w:val="22"/>
        </w:rPr>
        <w:t xml:space="preserve">Jednotkové položkové ceny uvedené v položkovém rozpočtu díla dle Přílohy č. 2 této smlouvy slouží zároveň k prokazování finančního objemu skutečně provedených prací za příslušné období (jako podklad pro fakturaci) a dále pro ocenění případných víceprací či méněprací prací rozšiřujících rozsah (díla) stavby či dalších součástí oproti rozsahu díla (stavby) či dalších součástí podle této smlouvy. </w:t>
      </w:r>
    </w:p>
    <w:p w14:paraId="7D1BA399" w14:textId="54E6909D" w:rsidR="00AD7F21" w:rsidRPr="002D2487" w:rsidRDefault="00AD7F21" w:rsidP="00BE76C2">
      <w:pPr>
        <w:pStyle w:val="Odstavecseseznamem"/>
        <w:numPr>
          <w:ilvl w:val="0"/>
          <w:numId w:val="39"/>
        </w:numPr>
        <w:spacing w:before="60" w:after="60"/>
        <w:jc w:val="both"/>
        <w:rPr>
          <w:rFonts w:ascii="Palatino Linotype" w:hAnsi="Palatino Linotype" w:cs="Calibri"/>
          <w:b/>
          <w:sz w:val="22"/>
          <w:szCs w:val="22"/>
        </w:rPr>
      </w:pPr>
      <w:r w:rsidRPr="002D2487">
        <w:rPr>
          <w:rFonts w:ascii="Palatino Linotype" w:hAnsi="Palatino Linotype" w:cs="Calibri"/>
          <w:b/>
          <w:sz w:val="22"/>
          <w:szCs w:val="22"/>
        </w:rPr>
        <w:t>Podmínky pro změnu celkové ceny za splnění předmětu této smlouvy a případně i</w:t>
      </w:r>
      <w:r w:rsidR="00A1583E" w:rsidRPr="002D2487">
        <w:rPr>
          <w:rFonts w:ascii="Palatino Linotype" w:hAnsi="Palatino Linotype" w:cs="Calibri"/>
          <w:b/>
          <w:sz w:val="22"/>
          <w:szCs w:val="22"/>
        </w:rPr>
        <w:t> </w:t>
      </w:r>
      <w:r w:rsidRPr="002D2487">
        <w:rPr>
          <w:rFonts w:ascii="Palatino Linotype" w:hAnsi="Palatino Linotype" w:cs="Calibri"/>
          <w:b/>
          <w:sz w:val="22"/>
          <w:szCs w:val="22"/>
        </w:rPr>
        <w:t>dílčích položkových cen dle položkového rozpočtu díla jsou sjednány následovně:</w:t>
      </w:r>
    </w:p>
    <w:p w14:paraId="28602F20" w14:textId="77777777" w:rsidR="00AD7F21" w:rsidRPr="002D2487" w:rsidRDefault="00AD7F21" w:rsidP="00BE76C2">
      <w:pPr>
        <w:pStyle w:val="Odstavecseseznamem"/>
        <w:numPr>
          <w:ilvl w:val="1"/>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Pokud se objednatel se zhotovitelem za dále sjednaných podmínek dohodnou na provedení i jiných prací nebo dodávek než těch, které byly obsahem projektové dokumentace a položkového rozpočtu díla, tj. soupisu prací, dodávek a služeb, nebo se objednatel se zhotovitelem za dále sjednaných podmínek dohodnou na vyloučení některé práce nebo dodávky z předmětu plnění, a to dále za podmínek sjednaných níže pro tzv. vícepráce či případně méněpráce.</w:t>
      </w:r>
    </w:p>
    <w:p w14:paraId="0CFCB2EC" w14:textId="77777777" w:rsidR="00AD7F21" w:rsidRPr="002D2487" w:rsidRDefault="00AD7F21" w:rsidP="00BE76C2">
      <w:pPr>
        <w:pStyle w:val="Odstavecseseznamem"/>
        <w:numPr>
          <w:ilvl w:val="1"/>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lastRenderedPageBreak/>
        <w:t>Pokud objednatel za dále sjednaných podmínek požaduje vypustit některé práce či dodávky z předmětu plnění, a to dále za podmínek sjednaných níže pro tzv. méněpráce.</w:t>
      </w:r>
    </w:p>
    <w:p w14:paraId="5568C879" w14:textId="77777777" w:rsidR="00AD7F21" w:rsidRPr="002D2487" w:rsidRDefault="00AD7F21" w:rsidP="00BE76C2">
      <w:pPr>
        <w:pStyle w:val="Odstavecseseznamem"/>
        <w:numPr>
          <w:ilvl w:val="1"/>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Pokud se objednatel se zhotovitelem dohodnou na jiné kvalitě nebo druhu dodávek spojených se zhotovením stavby dle této smlouvy než té, která vyplývá z této smlouvy, a to dále za podmínek sjednaných níže pro tzv. vícepráce či případně méněpráce.</w:t>
      </w:r>
    </w:p>
    <w:p w14:paraId="2FDFA166" w14:textId="77777777" w:rsidR="00AD7F21" w:rsidRPr="002D2487" w:rsidRDefault="00AD7F21" w:rsidP="00BE76C2">
      <w:pPr>
        <w:pStyle w:val="Odstavecseseznamem"/>
        <w:numPr>
          <w:ilvl w:val="1"/>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Pokud po uzavření smlouvy a před termínem předání a převzetí plnění předmětu smlouvy dojde ke změně sazeb DPH, a to za podmínek uvedených shora v tomto článku. </w:t>
      </w:r>
    </w:p>
    <w:p w14:paraId="35248410" w14:textId="77777777" w:rsidR="00192427" w:rsidRPr="00BA6639" w:rsidRDefault="00192427" w:rsidP="00192427">
      <w:pPr>
        <w:pStyle w:val="Odstavecseseznamem"/>
        <w:numPr>
          <w:ilvl w:val="1"/>
          <w:numId w:val="39"/>
        </w:numPr>
        <w:spacing w:before="60" w:after="60"/>
        <w:jc w:val="both"/>
        <w:rPr>
          <w:rFonts w:ascii="Palatino Linotype" w:hAnsi="Palatino Linotype"/>
          <w:sz w:val="22"/>
          <w:szCs w:val="22"/>
        </w:rPr>
      </w:pPr>
      <w:r w:rsidRPr="00BA6639">
        <w:rPr>
          <w:rFonts w:ascii="Palatino Linotype" w:hAnsi="Palatino Linotype"/>
          <w:sz w:val="22"/>
          <w:szCs w:val="22"/>
        </w:rPr>
        <w:t>Veškeré změny díla týkající se rozsahu, množství a ceny stavebních prací, výkonů a souvisejících dodávek a služeb dle této smlouvy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ve znění pozdějších předpisů).</w:t>
      </w:r>
    </w:p>
    <w:p w14:paraId="70C0878B" w14:textId="77777777" w:rsidR="00AD7F21" w:rsidRPr="002D2487" w:rsidRDefault="00AD7F21" w:rsidP="00262497">
      <w:pPr>
        <w:pStyle w:val="Odstavecseseznamem"/>
        <w:numPr>
          <w:ilvl w:val="0"/>
          <w:numId w:val="39"/>
        </w:numPr>
        <w:spacing w:before="60"/>
        <w:jc w:val="both"/>
        <w:rPr>
          <w:rFonts w:ascii="Palatino Linotype" w:hAnsi="Palatino Linotype" w:cs="Calibri"/>
          <w:sz w:val="22"/>
          <w:szCs w:val="22"/>
        </w:rPr>
      </w:pPr>
      <w:r w:rsidRPr="002D2487">
        <w:rPr>
          <w:rFonts w:ascii="Palatino Linotype" w:hAnsi="Palatino Linotype" w:cs="Calibri"/>
          <w:b/>
          <w:sz w:val="22"/>
          <w:szCs w:val="22"/>
        </w:rPr>
        <w:t>Cenu díla, tj. celkovou cenu i dílčí položkové ceny dle položkového rozpočtu díla, lze dále měnit pouze z následujících důvodů:</w:t>
      </w:r>
    </w:p>
    <w:p w14:paraId="2D54EF9B" w14:textId="3FB2FECF" w:rsidR="00D1698E" w:rsidRPr="00192427" w:rsidRDefault="00AD7F21" w:rsidP="00192427">
      <w:pPr>
        <w:pStyle w:val="Odstavecseseznamem"/>
        <w:numPr>
          <w:ilvl w:val="1"/>
          <w:numId w:val="39"/>
        </w:numPr>
        <w:jc w:val="both"/>
        <w:rPr>
          <w:rFonts w:ascii="Palatino Linotype" w:hAnsi="Palatino Linotype" w:cs="Calibri"/>
          <w:sz w:val="22"/>
          <w:szCs w:val="22"/>
        </w:rPr>
      </w:pPr>
      <w:r w:rsidRPr="002D2487">
        <w:rPr>
          <w:rFonts w:ascii="Palatino Linotype" w:hAnsi="Palatino Linotype" w:cs="Calibri"/>
          <w:b/>
          <w:sz w:val="22"/>
          <w:szCs w:val="22"/>
        </w:rPr>
        <w:t>Vícepráce</w:t>
      </w:r>
      <w:r w:rsidRPr="002D2487">
        <w:rPr>
          <w:rFonts w:ascii="Palatino Linotype" w:hAnsi="Palatino Linotype" w:cs="Calibri"/>
          <w:sz w:val="22"/>
          <w:szCs w:val="22"/>
        </w:rPr>
        <w:t>, kterými se rozumí:</w:t>
      </w:r>
    </w:p>
    <w:p w14:paraId="5C35306F" w14:textId="30ED9CAD" w:rsidR="00AD7F21" w:rsidRPr="002D2487" w:rsidRDefault="00AD7F21" w:rsidP="00262497">
      <w:pPr>
        <w:pStyle w:val="Odstavecseseznamem"/>
        <w:numPr>
          <w:ilvl w:val="0"/>
          <w:numId w:val="7"/>
        </w:numPr>
        <w:ind w:left="851" w:hanging="284"/>
        <w:jc w:val="both"/>
        <w:rPr>
          <w:rFonts w:ascii="Palatino Linotype" w:hAnsi="Palatino Linotype" w:cs="Calibri"/>
          <w:sz w:val="22"/>
          <w:szCs w:val="22"/>
        </w:rPr>
      </w:pPr>
      <w:r w:rsidRPr="002D2487">
        <w:rPr>
          <w:rFonts w:ascii="Palatino Linotype" w:hAnsi="Palatino Linotype" w:cs="Calibri"/>
          <w:sz w:val="22"/>
          <w:szCs w:val="22"/>
        </w:rPr>
        <w:t>Práce, činnosti, výkony, které nebylo možné na počátku předvídat, ale které jsou pro</w:t>
      </w:r>
      <w:r w:rsidR="00A1583E" w:rsidRPr="002D2487">
        <w:rPr>
          <w:rFonts w:ascii="Palatino Linotype" w:hAnsi="Palatino Linotype" w:cs="Calibri"/>
          <w:sz w:val="22"/>
          <w:szCs w:val="22"/>
        </w:rPr>
        <w:t> </w:t>
      </w:r>
      <w:r w:rsidRPr="002D2487">
        <w:rPr>
          <w:rFonts w:ascii="Palatino Linotype" w:hAnsi="Palatino Linotype" w:cs="Calibri"/>
          <w:sz w:val="22"/>
          <w:szCs w:val="22"/>
        </w:rPr>
        <w:t>zhotovení díla (stavby) nezbytné (tj. nepředvídané vícepráce), přičemž skutečnost výskytu nepředvídaných víceprací je zhotovitel povinen písemně oznámit objednateli; nebo</w:t>
      </w:r>
    </w:p>
    <w:p w14:paraId="7F900BDB" w14:textId="11DE447C" w:rsidR="00AD7F21" w:rsidRPr="002D2487" w:rsidRDefault="00AD7F21" w:rsidP="00262497">
      <w:pPr>
        <w:pStyle w:val="Odstavecseseznamem"/>
        <w:numPr>
          <w:ilvl w:val="0"/>
          <w:numId w:val="7"/>
        </w:numPr>
        <w:ind w:left="851" w:hanging="284"/>
        <w:jc w:val="both"/>
        <w:rPr>
          <w:rFonts w:ascii="Palatino Linotype" w:hAnsi="Palatino Linotype" w:cs="Calibri"/>
          <w:sz w:val="22"/>
          <w:szCs w:val="22"/>
        </w:rPr>
      </w:pPr>
      <w:r w:rsidRPr="002D2487">
        <w:rPr>
          <w:rFonts w:ascii="Palatino Linotype" w:hAnsi="Palatino Linotype" w:cs="Calibri"/>
          <w:sz w:val="22"/>
          <w:szCs w:val="22"/>
        </w:rPr>
        <w:t>Práce, činnosti a výkony nepředpokládané v projektové dokumentaci či položkov</w:t>
      </w:r>
      <w:r w:rsidR="00F47A55" w:rsidRPr="002D2487">
        <w:rPr>
          <w:rFonts w:ascii="Palatino Linotype" w:hAnsi="Palatino Linotype" w:cs="Calibri"/>
          <w:sz w:val="22"/>
          <w:szCs w:val="22"/>
        </w:rPr>
        <w:t>ém</w:t>
      </w:r>
      <w:r w:rsidRPr="002D2487">
        <w:rPr>
          <w:rFonts w:ascii="Palatino Linotype" w:hAnsi="Palatino Linotype" w:cs="Calibri"/>
          <w:sz w:val="22"/>
          <w:szCs w:val="22"/>
        </w:rPr>
        <w:t xml:space="preserve"> rozpočt</w:t>
      </w:r>
      <w:r w:rsidR="00F47A55" w:rsidRPr="002D2487">
        <w:rPr>
          <w:rFonts w:ascii="Palatino Linotype" w:hAnsi="Palatino Linotype" w:cs="Calibri"/>
          <w:sz w:val="22"/>
          <w:szCs w:val="22"/>
        </w:rPr>
        <w:t>u</w:t>
      </w:r>
      <w:r w:rsidRPr="002D2487">
        <w:rPr>
          <w:rFonts w:ascii="Palatino Linotype" w:hAnsi="Palatino Linotype" w:cs="Calibri"/>
          <w:sz w:val="22"/>
          <w:szCs w:val="22"/>
        </w:rPr>
        <w:t xml:space="preserve"> díla, jejichž potřeba vznikla u objednatele v průběhu realizace díla (stavby) (tj. vyžádané vícepráce), přičemž potřebu vyžádaných víceprací musí objednatel oznámit zhotoviteli.</w:t>
      </w:r>
    </w:p>
    <w:p w14:paraId="5423C239" w14:textId="77777777" w:rsidR="00AD7F21" w:rsidRPr="002D2487" w:rsidRDefault="00AD7F21" w:rsidP="00AD7F21">
      <w:pPr>
        <w:pStyle w:val="Odstavecseseznamem"/>
        <w:spacing w:after="60"/>
        <w:ind w:left="567"/>
        <w:jc w:val="both"/>
        <w:rPr>
          <w:rFonts w:ascii="Palatino Linotype" w:hAnsi="Palatino Linotype" w:cs="Calibri"/>
          <w:sz w:val="22"/>
          <w:szCs w:val="22"/>
        </w:rPr>
      </w:pPr>
      <w:r w:rsidRPr="002D2487">
        <w:rPr>
          <w:rFonts w:ascii="Palatino Linotype" w:hAnsi="Palatino Linotype" w:cs="Calibri"/>
          <w:sz w:val="22"/>
          <w:szCs w:val="22"/>
        </w:rPr>
        <w:t>(společně dále jako „</w:t>
      </w:r>
      <w:r w:rsidRPr="002D2487">
        <w:rPr>
          <w:rFonts w:ascii="Palatino Linotype" w:hAnsi="Palatino Linotype" w:cs="Calibri"/>
          <w:b/>
          <w:sz w:val="22"/>
          <w:szCs w:val="22"/>
        </w:rPr>
        <w:t>vícepráce</w:t>
      </w:r>
      <w:r w:rsidRPr="002D2487">
        <w:rPr>
          <w:rFonts w:ascii="Palatino Linotype" w:hAnsi="Palatino Linotype" w:cs="Calibri"/>
          <w:sz w:val="22"/>
          <w:szCs w:val="22"/>
        </w:rPr>
        <w:t>“)</w:t>
      </w:r>
    </w:p>
    <w:p w14:paraId="7ADEF3AC" w14:textId="77777777" w:rsidR="00AD7F21" w:rsidRPr="002D2487" w:rsidRDefault="00AD7F21" w:rsidP="00BE76C2">
      <w:pPr>
        <w:pStyle w:val="Odstavecseseznamem"/>
        <w:numPr>
          <w:ilvl w:val="1"/>
          <w:numId w:val="39"/>
        </w:numPr>
        <w:spacing w:before="60"/>
        <w:jc w:val="both"/>
        <w:rPr>
          <w:rFonts w:ascii="Palatino Linotype" w:hAnsi="Palatino Linotype" w:cs="Calibri"/>
          <w:sz w:val="22"/>
          <w:szCs w:val="22"/>
        </w:rPr>
      </w:pPr>
      <w:r w:rsidRPr="002D2487">
        <w:rPr>
          <w:rFonts w:ascii="Palatino Linotype" w:hAnsi="Palatino Linotype" w:cs="Calibri"/>
          <w:b/>
          <w:sz w:val="22"/>
          <w:szCs w:val="22"/>
        </w:rPr>
        <w:t>Méněpráce</w:t>
      </w:r>
      <w:r w:rsidRPr="002D2487">
        <w:rPr>
          <w:rFonts w:ascii="Palatino Linotype" w:hAnsi="Palatino Linotype" w:cs="Calibri"/>
          <w:sz w:val="22"/>
          <w:szCs w:val="22"/>
        </w:rPr>
        <w:t>, kterými se rozumí:</w:t>
      </w:r>
    </w:p>
    <w:p w14:paraId="56370E0F" w14:textId="776980E4" w:rsidR="00AD7F21" w:rsidRPr="002D2487" w:rsidRDefault="00AD7F21" w:rsidP="00AD7F21">
      <w:pPr>
        <w:pStyle w:val="Odstavecseseznamem"/>
        <w:numPr>
          <w:ilvl w:val="0"/>
          <w:numId w:val="8"/>
        </w:numPr>
        <w:spacing w:after="60"/>
        <w:ind w:left="851" w:hanging="284"/>
        <w:jc w:val="both"/>
        <w:rPr>
          <w:rFonts w:ascii="Palatino Linotype" w:hAnsi="Palatino Linotype" w:cs="Calibri"/>
          <w:sz w:val="22"/>
          <w:szCs w:val="22"/>
        </w:rPr>
      </w:pPr>
      <w:r w:rsidRPr="002D2487">
        <w:rPr>
          <w:rFonts w:ascii="Palatino Linotype" w:hAnsi="Palatino Linotype" w:cs="Calibri"/>
          <w:sz w:val="22"/>
          <w:szCs w:val="22"/>
        </w:rPr>
        <w:t>Práce, činnosti a výkony původně předpokládané v projektové dokumentaci či položkov</w:t>
      </w:r>
      <w:r w:rsidR="00F47A55" w:rsidRPr="002D2487">
        <w:rPr>
          <w:rFonts w:ascii="Palatino Linotype" w:hAnsi="Palatino Linotype" w:cs="Calibri"/>
          <w:sz w:val="22"/>
          <w:szCs w:val="22"/>
        </w:rPr>
        <w:t>ém</w:t>
      </w:r>
      <w:r w:rsidRPr="002D2487">
        <w:rPr>
          <w:rFonts w:ascii="Palatino Linotype" w:hAnsi="Palatino Linotype" w:cs="Calibri"/>
          <w:sz w:val="22"/>
          <w:szCs w:val="22"/>
        </w:rPr>
        <w:t xml:space="preserve"> rozpočt</w:t>
      </w:r>
      <w:r w:rsidR="00F47A55" w:rsidRPr="002D2487">
        <w:rPr>
          <w:rFonts w:ascii="Palatino Linotype" w:hAnsi="Palatino Linotype" w:cs="Calibri"/>
          <w:sz w:val="22"/>
          <w:szCs w:val="22"/>
        </w:rPr>
        <w:t>u</w:t>
      </w:r>
      <w:r w:rsidRPr="002D2487">
        <w:rPr>
          <w:rFonts w:ascii="Palatino Linotype" w:hAnsi="Palatino Linotype" w:cs="Calibri"/>
          <w:sz w:val="22"/>
          <w:szCs w:val="22"/>
        </w:rPr>
        <w:t xml:space="preserve"> díla, jejichž potřeba se v průběhu plnění díla (stavby) ukázala jako nadbytečná, neefektivní či nehospodárná a došlo k jejich vyloučení z předmětu plnění (tj. vyloučené méněpráce), přičemž skutečnost výskytu vyloučených méněprací je zhotovitel povinen písemně oznámit objednateli; nebo</w:t>
      </w:r>
    </w:p>
    <w:p w14:paraId="192349F7" w14:textId="1DF42598" w:rsidR="00AD7F21" w:rsidRPr="002D2487" w:rsidRDefault="00AD7F21" w:rsidP="00AD7F21">
      <w:pPr>
        <w:pStyle w:val="Odstavecseseznamem"/>
        <w:numPr>
          <w:ilvl w:val="0"/>
          <w:numId w:val="8"/>
        </w:numPr>
        <w:spacing w:before="60"/>
        <w:ind w:left="851" w:hanging="284"/>
        <w:jc w:val="both"/>
        <w:rPr>
          <w:rFonts w:ascii="Palatino Linotype" w:hAnsi="Palatino Linotype" w:cs="Calibri"/>
          <w:sz w:val="22"/>
          <w:szCs w:val="22"/>
        </w:rPr>
      </w:pPr>
      <w:r w:rsidRPr="002D2487">
        <w:rPr>
          <w:rFonts w:ascii="Palatino Linotype" w:hAnsi="Palatino Linotype" w:cs="Calibri"/>
          <w:sz w:val="22"/>
          <w:szCs w:val="22"/>
        </w:rPr>
        <w:t>Práce, činnosti, výkony původně předpokládané v projektové dokumentaci či položkov</w:t>
      </w:r>
      <w:r w:rsidR="00F47A55" w:rsidRPr="002D2487">
        <w:rPr>
          <w:rFonts w:ascii="Palatino Linotype" w:hAnsi="Palatino Linotype" w:cs="Calibri"/>
          <w:sz w:val="22"/>
          <w:szCs w:val="22"/>
        </w:rPr>
        <w:t>ém</w:t>
      </w:r>
      <w:r w:rsidRPr="002D2487">
        <w:rPr>
          <w:rFonts w:ascii="Palatino Linotype" w:hAnsi="Palatino Linotype" w:cs="Calibri"/>
          <w:sz w:val="22"/>
          <w:szCs w:val="22"/>
        </w:rPr>
        <w:t xml:space="preserve"> rozpočt</w:t>
      </w:r>
      <w:r w:rsidR="00F47A55" w:rsidRPr="002D2487">
        <w:rPr>
          <w:rFonts w:ascii="Palatino Linotype" w:hAnsi="Palatino Linotype" w:cs="Calibri"/>
          <w:sz w:val="22"/>
          <w:szCs w:val="22"/>
        </w:rPr>
        <w:t>u</w:t>
      </w:r>
      <w:r w:rsidRPr="002D2487">
        <w:rPr>
          <w:rFonts w:ascii="Palatino Linotype" w:hAnsi="Palatino Linotype" w:cs="Calibri"/>
          <w:sz w:val="22"/>
          <w:szCs w:val="22"/>
        </w:rPr>
        <w:t xml:space="preserve"> díla, u nichž objednatel výslovně požaduje jejich vyjmutí z předmětu díla (stavby) (tj. vyžádané méněpráce), přičemž potřebu vyžádaných méněprací je objednatel povinen písemně oznámit zhotoviteli.</w:t>
      </w:r>
    </w:p>
    <w:p w14:paraId="2530E473" w14:textId="4564AD61" w:rsidR="00192427" w:rsidRPr="002D2487" w:rsidRDefault="00AD7F21" w:rsidP="00FA3BF0">
      <w:pPr>
        <w:spacing w:after="60"/>
        <w:ind w:left="567"/>
        <w:jc w:val="both"/>
        <w:rPr>
          <w:rFonts w:ascii="Palatino Linotype" w:hAnsi="Palatino Linotype" w:cs="Calibri"/>
          <w:sz w:val="22"/>
          <w:szCs w:val="22"/>
        </w:rPr>
      </w:pPr>
      <w:r w:rsidRPr="002D2487">
        <w:rPr>
          <w:rFonts w:ascii="Palatino Linotype" w:hAnsi="Palatino Linotype" w:cs="Calibri"/>
          <w:sz w:val="22"/>
          <w:szCs w:val="22"/>
        </w:rPr>
        <w:t>(společně dále jako „</w:t>
      </w:r>
      <w:r w:rsidRPr="002D2487">
        <w:rPr>
          <w:rFonts w:ascii="Palatino Linotype" w:hAnsi="Palatino Linotype" w:cs="Calibri"/>
          <w:b/>
          <w:sz w:val="22"/>
          <w:szCs w:val="22"/>
        </w:rPr>
        <w:t>méněpráce</w:t>
      </w:r>
      <w:r w:rsidRPr="002D2487">
        <w:rPr>
          <w:rFonts w:ascii="Palatino Linotype" w:hAnsi="Palatino Linotype" w:cs="Calibri"/>
          <w:sz w:val="22"/>
          <w:szCs w:val="22"/>
        </w:rPr>
        <w:t>“)</w:t>
      </w:r>
    </w:p>
    <w:p w14:paraId="207F910E" w14:textId="77777777" w:rsidR="00AD7F21" w:rsidRPr="002D2487" w:rsidRDefault="00AD7F21" w:rsidP="00BE76C2">
      <w:pPr>
        <w:pStyle w:val="Odstavecseseznamem"/>
        <w:numPr>
          <w:ilvl w:val="0"/>
          <w:numId w:val="39"/>
        </w:numPr>
        <w:spacing w:before="60" w:after="60"/>
        <w:jc w:val="both"/>
        <w:rPr>
          <w:rFonts w:ascii="Palatino Linotype" w:hAnsi="Palatino Linotype" w:cs="Calibri"/>
          <w:sz w:val="22"/>
          <w:szCs w:val="22"/>
        </w:rPr>
      </w:pPr>
      <w:bookmarkStart w:id="12" w:name="_Ref218682575"/>
      <w:r w:rsidRPr="002D2487">
        <w:rPr>
          <w:rFonts w:ascii="Palatino Linotype" w:hAnsi="Palatino Linotype" w:cs="Calibri"/>
          <w:b/>
          <w:sz w:val="22"/>
          <w:szCs w:val="22"/>
        </w:rPr>
        <w:t>Podmínky pro stanovení a určení ceny víceprací a méněprací jsou sjednány následovně:</w:t>
      </w:r>
      <w:bookmarkEnd w:id="12"/>
    </w:p>
    <w:p w14:paraId="58EC804E" w14:textId="70EFE30D" w:rsidR="003E2906" w:rsidRPr="002D2487" w:rsidRDefault="00AD7F21" w:rsidP="00262497">
      <w:pPr>
        <w:pStyle w:val="Odstavecseseznamem"/>
        <w:numPr>
          <w:ilvl w:val="1"/>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Na základě písemného soupisu víceprací či méněprací ocení zhotovitel jednotkové ceny takových víceprací či méněprací podle oceněného výkazu výměr – položkového rozpočtu díla, který tvoří Přílohu č. 2 této smlouvy. V případě, že požadované položky víceprací či méněprací v položkovém rozpočtu uvedeny nebudou, bude jejich cena stanovena podle cen stavebních prací a souvisejících plnění doporučených společností ÚRS Praha, a.s. pro</w:t>
      </w:r>
      <w:r w:rsidR="00A1583E" w:rsidRPr="002D2487">
        <w:rPr>
          <w:rFonts w:ascii="Palatino Linotype" w:hAnsi="Palatino Linotype" w:cs="Calibri"/>
          <w:sz w:val="22"/>
          <w:szCs w:val="22"/>
        </w:rPr>
        <w:t> </w:t>
      </w:r>
      <w:r w:rsidRPr="002D2487">
        <w:rPr>
          <w:rFonts w:ascii="Palatino Linotype" w:hAnsi="Palatino Linotype" w:cs="Calibri"/>
          <w:sz w:val="22"/>
          <w:szCs w:val="22"/>
        </w:rPr>
        <w:t>to období, ve kterém mají být vícepráce realizovány.</w:t>
      </w:r>
    </w:p>
    <w:p w14:paraId="04030F59" w14:textId="77777777" w:rsidR="00AD7F21" w:rsidRPr="002D2487" w:rsidRDefault="00AD7F21" w:rsidP="00AD7F21">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lastRenderedPageBreak/>
        <w:t>V případě, že požadované položky víceprací či méněprací v položkovém rozpočtu ani v ceníku ÚRS Praha, a.s. uvedeny nebudou, bude jejich cena stanovena dohodou smluvních stran či na základě provedeného průzkumu trhu a zjištění cenové hladiny příslušné vícepráce či méněpráce.</w:t>
      </w:r>
    </w:p>
    <w:p w14:paraId="0470891A" w14:textId="77777777" w:rsidR="00AD7F21" w:rsidRPr="002D2487" w:rsidRDefault="00AD7F21" w:rsidP="00BE76C2">
      <w:pPr>
        <w:pStyle w:val="Odstavecseseznamem"/>
        <w:numPr>
          <w:ilvl w:val="1"/>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Způsob výpočtu ceny víceprací či méněprací provede zhotovitel v souladu s výše uvedeným, a to vynásobením položkových cen a množství potřebných měrných jednotek prací označených jako vícepráce či méněpráce. K této ceně víceprací či méněprací bude připočtena odpovídající DPH v souladu s ustanovením příslušných zákonů.</w:t>
      </w:r>
    </w:p>
    <w:p w14:paraId="6C484DA9" w14:textId="77777777" w:rsidR="00AD7F21" w:rsidRPr="002D2487" w:rsidRDefault="00AD7F21" w:rsidP="00BE76C2">
      <w:pPr>
        <w:pStyle w:val="Odstavecseseznamem"/>
        <w:numPr>
          <w:ilvl w:val="1"/>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Veškeré požadavky na vícepráce či méněpráce mohou být vzneseny a veškeré provedené vícepráce či méněpráce musí být sjednány s odpovědným pracovníkem objednatele, a to písemně zápisem ve stavebním deníku, který bude podepsán zástupci obou smluvních stran.</w:t>
      </w:r>
    </w:p>
    <w:p w14:paraId="2CD83479" w14:textId="77777777" w:rsidR="00AD7F21" w:rsidRPr="002D2487" w:rsidRDefault="00AD7F21" w:rsidP="00BE76C2">
      <w:pPr>
        <w:pStyle w:val="Odstavecseseznamem"/>
        <w:numPr>
          <w:ilvl w:val="1"/>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V případě sporu smluvních stran o oprávněnosti požadavku na potřebu víceprací, ocenění víceprací, oprávněnosti požadavku na potřebu méněprací či rozsah snížení sjednaných cen o méněpráce, případně spory o vznik nároku na snížení/zvýšení sjednaných cen o vícepráce či méněpráce požádá objednatel o posudek soudního znalce z příslušného oboru.  </w:t>
      </w:r>
    </w:p>
    <w:p w14:paraId="7D61C4F8" w14:textId="77777777" w:rsidR="00AD7F21" w:rsidRPr="002D2487" w:rsidRDefault="00AD7F21" w:rsidP="00AD7F21">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 xml:space="preserve">Příslušný soudní znalec bude vybrán na základě dohody smluvních stran. Pokud se smluvní strany nedohodnou, tak soudní znalec bude vybrán objednatelem a obě smluvní strany se zavazují závěry takto ustaveného znalce akceptovat. Náklady na úhradu výdajů spojených s posudkem vybraného znalce nese každá smluvní strana ve výši </w:t>
      </w:r>
      <w:proofErr w:type="gramStart"/>
      <w:r w:rsidRPr="002D2487">
        <w:rPr>
          <w:rFonts w:ascii="Palatino Linotype" w:hAnsi="Palatino Linotype" w:cs="Calibri"/>
          <w:sz w:val="22"/>
          <w:szCs w:val="22"/>
        </w:rPr>
        <w:t>50%</w:t>
      </w:r>
      <w:proofErr w:type="gramEnd"/>
      <w:r w:rsidRPr="002D2487">
        <w:rPr>
          <w:rFonts w:ascii="Palatino Linotype" w:hAnsi="Palatino Linotype" w:cs="Calibri"/>
          <w:sz w:val="22"/>
          <w:szCs w:val="22"/>
        </w:rPr>
        <w:t>.</w:t>
      </w:r>
    </w:p>
    <w:p w14:paraId="2ACE5515" w14:textId="734F6F04" w:rsidR="00262497" w:rsidRPr="002D2487" w:rsidRDefault="00AD7F21" w:rsidP="00262497">
      <w:pPr>
        <w:pStyle w:val="Odstavecseseznamem"/>
        <w:numPr>
          <w:ilvl w:val="0"/>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V případě, že bude možné provést stavební práce, dodávky, montáže či jiné související služby vedoucí ke změně ceny za zhotovení díla (stavby) či jeho součástí až na základě nové úpravy smluvních vztahů mezi zhotovitelem a objednatelem dle příslušných ustanovení </w:t>
      </w:r>
      <w:r w:rsidR="00F47A55" w:rsidRPr="002D2487">
        <w:rPr>
          <w:rFonts w:ascii="Palatino Linotype" w:hAnsi="Palatino Linotype" w:cs="Calibri"/>
          <w:sz w:val="22"/>
          <w:szCs w:val="22"/>
        </w:rPr>
        <w:t>ZZVZ</w:t>
      </w:r>
      <w:r w:rsidRPr="002D2487">
        <w:rPr>
          <w:rFonts w:ascii="Palatino Linotype" w:hAnsi="Palatino Linotype" w:cs="Calibri"/>
          <w:sz w:val="22"/>
          <w:szCs w:val="22"/>
        </w:rPr>
        <w:t xml:space="preserve">, potom bude možné uzavřít příslušný písemný dodatek k této smlouvě na provedení takových změn díla (stavby) či jeho součástí až po řádném ukončení příslušného způsobu zadání v souladu se </w:t>
      </w:r>
      <w:r w:rsidR="00F47A55" w:rsidRPr="002D2487">
        <w:rPr>
          <w:rFonts w:ascii="Palatino Linotype" w:hAnsi="Palatino Linotype" w:cs="Calibri"/>
          <w:sz w:val="22"/>
          <w:szCs w:val="22"/>
        </w:rPr>
        <w:t>ZZVZ</w:t>
      </w:r>
      <w:r w:rsidRPr="002D2487">
        <w:rPr>
          <w:rFonts w:ascii="Palatino Linotype" w:hAnsi="Palatino Linotype" w:cs="Calibri"/>
          <w:sz w:val="22"/>
          <w:szCs w:val="22"/>
        </w:rPr>
        <w:t>.</w:t>
      </w:r>
    </w:p>
    <w:p w14:paraId="737286E9" w14:textId="0C0ED5A3" w:rsidR="009D0866" w:rsidRPr="00790754" w:rsidRDefault="009D0866" w:rsidP="009D0866">
      <w:pPr>
        <w:pStyle w:val="Odstavecseseznamem"/>
        <w:numPr>
          <w:ilvl w:val="0"/>
          <w:numId w:val="39"/>
        </w:numPr>
        <w:jc w:val="both"/>
        <w:rPr>
          <w:rFonts w:ascii="Palatino Linotype" w:hAnsi="Palatino Linotype" w:cs="Calibri"/>
          <w:sz w:val="22"/>
          <w:szCs w:val="22"/>
        </w:rPr>
      </w:pPr>
      <w:r w:rsidRPr="00790754">
        <w:rPr>
          <w:rFonts w:ascii="Palatino Linotype" w:hAnsi="Palatino Linotype" w:cs="Calibri"/>
          <w:sz w:val="22"/>
          <w:szCs w:val="22"/>
        </w:rPr>
        <w:t xml:space="preserve">Smluvní strany sjednávají, že na pokrytí nákladů na provedení a zhotovení méněprací a víceprací v rámci realizace díla, tj. provedení změn díla ve smyslu shora uvedeného v odst. </w:t>
      </w:r>
      <w:r w:rsidRPr="00790754">
        <w:rPr>
          <w:rFonts w:ascii="Palatino Linotype" w:hAnsi="Palatino Linotype" w:cs="Calibri"/>
          <w:sz w:val="22"/>
          <w:szCs w:val="22"/>
        </w:rPr>
        <w:fldChar w:fldCharType="begin"/>
      </w:r>
      <w:r w:rsidRPr="00790754">
        <w:rPr>
          <w:rFonts w:ascii="Palatino Linotype" w:hAnsi="Palatino Linotype" w:cs="Calibri"/>
          <w:sz w:val="22"/>
          <w:szCs w:val="22"/>
        </w:rPr>
        <w:instrText xml:space="preserve"> REF _Ref218682559 \r \h </w:instrText>
      </w:r>
      <w:r w:rsidR="002D2487" w:rsidRPr="00790754">
        <w:rPr>
          <w:rFonts w:ascii="Palatino Linotype" w:hAnsi="Palatino Linotype" w:cs="Calibri"/>
          <w:sz w:val="22"/>
          <w:szCs w:val="22"/>
        </w:rPr>
        <w:instrText xml:space="preserve"> \* MERGEFORMAT </w:instrText>
      </w:r>
      <w:r w:rsidRPr="00790754">
        <w:rPr>
          <w:rFonts w:ascii="Palatino Linotype" w:hAnsi="Palatino Linotype" w:cs="Calibri"/>
          <w:sz w:val="22"/>
          <w:szCs w:val="22"/>
        </w:rPr>
      </w:r>
      <w:r w:rsidRPr="00790754">
        <w:rPr>
          <w:rFonts w:ascii="Palatino Linotype" w:hAnsi="Palatino Linotype" w:cs="Calibri"/>
          <w:sz w:val="22"/>
          <w:szCs w:val="22"/>
        </w:rPr>
        <w:fldChar w:fldCharType="separate"/>
      </w:r>
      <w:r w:rsidR="002D2487" w:rsidRPr="00790754">
        <w:rPr>
          <w:rFonts w:ascii="Palatino Linotype" w:hAnsi="Palatino Linotype" w:cs="Calibri"/>
          <w:sz w:val="22"/>
          <w:szCs w:val="22"/>
        </w:rPr>
        <w:t>8.8</w:t>
      </w:r>
      <w:r w:rsidRPr="00790754">
        <w:rPr>
          <w:rFonts w:ascii="Palatino Linotype" w:hAnsi="Palatino Linotype" w:cs="Calibri"/>
          <w:sz w:val="22"/>
          <w:szCs w:val="22"/>
        </w:rPr>
        <w:fldChar w:fldCharType="end"/>
      </w:r>
      <w:r w:rsidRPr="00790754">
        <w:rPr>
          <w:rFonts w:ascii="Palatino Linotype" w:hAnsi="Palatino Linotype" w:cs="Calibri"/>
          <w:sz w:val="22"/>
          <w:szCs w:val="22"/>
        </w:rPr>
        <w:t xml:space="preserve"> až </w:t>
      </w:r>
      <w:r w:rsidRPr="00790754">
        <w:rPr>
          <w:rFonts w:ascii="Palatino Linotype" w:hAnsi="Palatino Linotype" w:cs="Calibri"/>
          <w:sz w:val="22"/>
          <w:szCs w:val="22"/>
        </w:rPr>
        <w:fldChar w:fldCharType="begin"/>
      </w:r>
      <w:r w:rsidRPr="00790754">
        <w:rPr>
          <w:rFonts w:ascii="Palatino Linotype" w:hAnsi="Palatino Linotype" w:cs="Calibri"/>
          <w:sz w:val="22"/>
          <w:szCs w:val="22"/>
        </w:rPr>
        <w:instrText xml:space="preserve"> REF _Ref218682575 \r \h </w:instrText>
      </w:r>
      <w:r w:rsidR="002D2487" w:rsidRPr="00790754">
        <w:rPr>
          <w:rFonts w:ascii="Palatino Linotype" w:hAnsi="Palatino Linotype" w:cs="Calibri"/>
          <w:sz w:val="22"/>
          <w:szCs w:val="22"/>
        </w:rPr>
        <w:instrText xml:space="preserve"> \* MERGEFORMAT </w:instrText>
      </w:r>
      <w:r w:rsidRPr="00790754">
        <w:rPr>
          <w:rFonts w:ascii="Palatino Linotype" w:hAnsi="Palatino Linotype" w:cs="Calibri"/>
          <w:sz w:val="22"/>
          <w:szCs w:val="22"/>
        </w:rPr>
      </w:r>
      <w:r w:rsidRPr="00790754">
        <w:rPr>
          <w:rFonts w:ascii="Palatino Linotype" w:hAnsi="Palatino Linotype" w:cs="Calibri"/>
          <w:sz w:val="22"/>
          <w:szCs w:val="22"/>
        </w:rPr>
        <w:fldChar w:fldCharType="separate"/>
      </w:r>
      <w:r w:rsidR="002D2487" w:rsidRPr="00790754">
        <w:rPr>
          <w:rFonts w:ascii="Palatino Linotype" w:hAnsi="Palatino Linotype" w:cs="Calibri"/>
          <w:sz w:val="22"/>
          <w:szCs w:val="22"/>
        </w:rPr>
        <w:t>8.11</w:t>
      </w:r>
      <w:r w:rsidRPr="00790754">
        <w:rPr>
          <w:rFonts w:ascii="Palatino Linotype" w:hAnsi="Palatino Linotype" w:cs="Calibri"/>
          <w:sz w:val="22"/>
          <w:szCs w:val="22"/>
        </w:rPr>
        <w:fldChar w:fldCharType="end"/>
      </w:r>
      <w:r w:rsidRPr="00790754">
        <w:rPr>
          <w:rFonts w:ascii="Palatino Linotype" w:hAnsi="Palatino Linotype" w:cs="Calibri"/>
          <w:sz w:val="22"/>
          <w:szCs w:val="22"/>
        </w:rPr>
        <w:t xml:space="preserve"> tohoto odstavce a článku, je v položkovém rozpočtu díla kalkulována a vyčleněna položka </w:t>
      </w:r>
      <w:r w:rsidRPr="00790754">
        <w:rPr>
          <w:rFonts w:ascii="Palatino Linotype" w:hAnsi="Palatino Linotype" w:cs="Calibri"/>
          <w:b/>
          <w:sz w:val="22"/>
          <w:szCs w:val="22"/>
        </w:rPr>
        <w:t>rezerva</w:t>
      </w:r>
      <w:r w:rsidRPr="00790754">
        <w:rPr>
          <w:rFonts w:ascii="Palatino Linotype" w:hAnsi="Palatino Linotype" w:cs="Calibri"/>
          <w:sz w:val="22"/>
          <w:szCs w:val="22"/>
        </w:rPr>
        <w:t xml:space="preserve"> ve výši </w:t>
      </w:r>
      <w:r w:rsidR="00D1698E" w:rsidRPr="00790754">
        <w:rPr>
          <w:rFonts w:ascii="Palatino Linotype" w:hAnsi="Palatino Linotype" w:cs="Calibri"/>
          <w:b/>
          <w:sz w:val="22"/>
          <w:szCs w:val="22"/>
        </w:rPr>
        <w:t>2.578.615, --</w:t>
      </w:r>
      <w:r w:rsidRPr="00790754">
        <w:rPr>
          <w:rFonts w:ascii="Palatino Linotype" w:hAnsi="Palatino Linotype" w:cs="Calibri"/>
          <w:b/>
          <w:sz w:val="22"/>
          <w:szCs w:val="22"/>
        </w:rPr>
        <w:t xml:space="preserve"> Kč bez DPH</w:t>
      </w:r>
      <w:r w:rsidRPr="00790754">
        <w:rPr>
          <w:rFonts w:ascii="Palatino Linotype" w:hAnsi="Palatino Linotype" w:cs="Calibri"/>
          <w:sz w:val="22"/>
          <w:szCs w:val="22"/>
        </w:rPr>
        <w:t>.</w:t>
      </w:r>
    </w:p>
    <w:p w14:paraId="0BAE9ED8" w14:textId="35F379E9" w:rsidR="009D0866" w:rsidRPr="002D2487" w:rsidRDefault="009D0866" w:rsidP="009D0866">
      <w:pPr>
        <w:pStyle w:val="Odstavecseseznamem"/>
        <w:ind w:left="567"/>
        <w:jc w:val="both"/>
        <w:rPr>
          <w:rFonts w:ascii="Palatino Linotype" w:hAnsi="Palatino Linotype" w:cs="Calibri"/>
          <w:sz w:val="22"/>
          <w:szCs w:val="22"/>
        </w:rPr>
      </w:pPr>
      <w:r w:rsidRPr="002D2487">
        <w:rPr>
          <w:rFonts w:ascii="Palatino Linotype" w:hAnsi="Palatino Linotype" w:cs="Calibri"/>
          <w:sz w:val="22"/>
          <w:szCs w:val="22"/>
        </w:rPr>
        <w:t xml:space="preserve">O čerpání finančních prostředků z rozpočtové rezervy uvedené v tomto odstavci rozhodne objednatel, a to na základě řádného posouzení vzniklých změn díla, tj. méněprací a víceprací ve smyslu shora uvedeného v odst. </w:t>
      </w:r>
      <w:r w:rsidR="0054011F" w:rsidRPr="002D2487">
        <w:rPr>
          <w:rFonts w:ascii="Palatino Linotype" w:hAnsi="Palatino Linotype" w:cs="Calibri"/>
          <w:sz w:val="22"/>
          <w:szCs w:val="22"/>
        </w:rPr>
        <w:fldChar w:fldCharType="begin"/>
      </w:r>
      <w:r w:rsidR="0054011F" w:rsidRPr="002D2487">
        <w:rPr>
          <w:rFonts w:ascii="Palatino Linotype" w:hAnsi="Palatino Linotype" w:cs="Calibri"/>
          <w:sz w:val="22"/>
          <w:szCs w:val="22"/>
        </w:rPr>
        <w:instrText xml:space="preserve"> REF _Ref218682559 \r \h </w:instrText>
      </w:r>
      <w:r w:rsidR="002D2487" w:rsidRPr="002D2487">
        <w:rPr>
          <w:rFonts w:ascii="Palatino Linotype" w:hAnsi="Palatino Linotype" w:cs="Calibri"/>
          <w:sz w:val="22"/>
          <w:szCs w:val="22"/>
        </w:rPr>
        <w:instrText xml:space="preserve"> \* MERGEFORMAT </w:instrText>
      </w:r>
      <w:r w:rsidR="0054011F" w:rsidRPr="002D2487">
        <w:rPr>
          <w:rFonts w:ascii="Palatino Linotype" w:hAnsi="Palatino Linotype" w:cs="Calibri"/>
          <w:sz w:val="22"/>
          <w:szCs w:val="22"/>
        </w:rPr>
      </w:r>
      <w:r w:rsidR="0054011F" w:rsidRPr="002D2487">
        <w:rPr>
          <w:rFonts w:ascii="Palatino Linotype" w:hAnsi="Palatino Linotype" w:cs="Calibri"/>
          <w:sz w:val="22"/>
          <w:szCs w:val="22"/>
        </w:rPr>
        <w:fldChar w:fldCharType="separate"/>
      </w:r>
      <w:r w:rsidR="002D2487">
        <w:rPr>
          <w:rFonts w:ascii="Palatino Linotype" w:hAnsi="Palatino Linotype" w:cs="Calibri"/>
          <w:sz w:val="22"/>
          <w:szCs w:val="22"/>
        </w:rPr>
        <w:t>8.8</w:t>
      </w:r>
      <w:r w:rsidR="0054011F" w:rsidRPr="002D2487">
        <w:rPr>
          <w:rFonts w:ascii="Palatino Linotype" w:hAnsi="Palatino Linotype" w:cs="Calibri"/>
          <w:sz w:val="22"/>
          <w:szCs w:val="22"/>
        </w:rPr>
        <w:fldChar w:fldCharType="end"/>
      </w:r>
      <w:r w:rsidR="0054011F" w:rsidRPr="002D2487">
        <w:rPr>
          <w:rFonts w:ascii="Palatino Linotype" w:hAnsi="Palatino Linotype" w:cs="Calibri"/>
          <w:sz w:val="22"/>
          <w:szCs w:val="22"/>
        </w:rPr>
        <w:t xml:space="preserve"> až </w:t>
      </w:r>
      <w:r w:rsidR="0054011F" w:rsidRPr="002D2487">
        <w:rPr>
          <w:rFonts w:ascii="Palatino Linotype" w:hAnsi="Palatino Linotype" w:cs="Calibri"/>
          <w:sz w:val="22"/>
          <w:szCs w:val="22"/>
        </w:rPr>
        <w:fldChar w:fldCharType="begin"/>
      </w:r>
      <w:r w:rsidR="0054011F" w:rsidRPr="002D2487">
        <w:rPr>
          <w:rFonts w:ascii="Palatino Linotype" w:hAnsi="Palatino Linotype" w:cs="Calibri"/>
          <w:sz w:val="22"/>
          <w:szCs w:val="22"/>
        </w:rPr>
        <w:instrText xml:space="preserve"> REF _Ref218682575 \r \h </w:instrText>
      </w:r>
      <w:r w:rsidR="002D2487" w:rsidRPr="002D2487">
        <w:rPr>
          <w:rFonts w:ascii="Palatino Linotype" w:hAnsi="Palatino Linotype" w:cs="Calibri"/>
          <w:sz w:val="22"/>
          <w:szCs w:val="22"/>
        </w:rPr>
        <w:instrText xml:space="preserve"> \* MERGEFORMAT </w:instrText>
      </w:r>
      <w:r w:rsidR="0054011F" w:rsidRPr="002D2487">
        <w:rPr>
          <w:rFonts w:ascii="Palatino Linotype" w:hAnsi="Palatino Linotype" w:cs="Calibri"/>
          <w:sz w:val="22"/>
          <w:szCs w:val="22"/>
        </w:rPr>
      </w:r>
      <w:r w:rsidR="0054011F" w:rsidRPr="002D2487">
        <w:rPr>
          <w:rFonts w:ascii="Palatino Linotype" w:hAnsi="Palatino Linotype" w:cs="Calibri"/>
          <w:sz w:val="22"/>
          <w:szCs w:val="22"/>
        </w:rPr>
        <w:fldChar w:fldCharType="separate"/>
      </w:r>
      <w:r w:rsidR="002D2487">
        <w:rPr>
          <w:rFonts w:ascii="Palatino Linotype" w:hAnsi="Palatino Linotype" w:cs="Calibri"/>
          <w:sz w:val="22"/>
          <w:szCs w:val="22"/>
        </w:rPr>
        <w:t>8.11</w:t>
      </w:r>
      <w:r w:rsidR="0054011F" w:rsidRPr="002D2487">
        <w:rPr>
          <w:rFonts w:ascii="Palatino Linotype" w:hAnsi="Palatino Linotype" w:cs="Calibri"/>
          <w:sz w:val="22"/>
          <w:szCs w:val="22"/>
        </w:rPr>
        <w:fldChar w:fldCharType="end"/>
      </w:r>
      <w:r w:rsidRPr="002D2487">
        <w:rPr>
          <w:rFonts w:ascii="Palatino Linotype" w:hAnsi="Palatino Linotype" w:cs="Calibri"/>
          <w:sz w:val="22"/>
          <w:szCs w:val="22"/>
        </w:rPr>
        <w:t xml:space="preserve"> tohoto odstavce a článku.</w:t>
      </w:r>
    </w:p>
    <w:p w14:paraId="1C61EA9F" w14:textId="5BFFD838" w:rsidR="009D0866" w:rsidRPr="002D2487" w:rsidRDefault="009D0866" w:rsidP="009D0866">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 xml:space="preserve">Při vyúčtování rozpočtové rezervy dle tohoto odstavce v rámci fakturace ceny díla dle </w:t>
      </w:r>
      <w:r w:rsidR="0054011F" w:rsidRPr="002D2487">
        <w:rPr>
          <w:rFonts w:ascii="Palatino Linotype" w:hAnsi="Palatino Linotype" w:cs="Calibri"/>
          <w:sz w:val="22"/>
          <w:szCs w:val="22"/>
        </w:rPr>
        <w:fldChar w:fldCharType="begin"/>
      </w:r>
      <w:r w:rsidR="0054011F" w:rsidRPr="002D2487">
        <w:rPr>
          <w:rFonts w:ascii="Palatino Linotype" w:hAnsi="Palatino Linotype" w:cs="Calibri"/>
          <w:sz w:val="22"/>
          <w:szCs w:val="22"/>
        </w:rPr>
        <w:instrText xml:space="preserve"> REF _Ref218683031 \h </w:instrText>
      </w:r>
      <w:r w:rsidR="002D2487" w:rsidRPr="002D2487">
        <w:rPr>
          <w:rFonts w:ascii="Palatino Linotype" w:hAnsi="Palatino Linotype" w:cs="Calibri"/>
          <w:sz w:val="22"/>
          <w:szCs w:val="22"/>
        </w:rPr>
        <w:instrText xml:space="preserve"> \* MERGEFORMAT </w:instrText>
      </w:r>
      <w:r w:rsidR="0054011F" w:rsidRPr="002D2487">
        <w:rPr>
          <w:rFonts w:ascii="Palatino Linotype" w:hAnsi="Palatino Linotype" w:cs="Calibri"/>
          <w:sz w:val="22"/>
          <w:szCs w:val="22"/>
        </w:rPr>
      </w:r>
      <w:r w:rsidR="0054011F" w:rsidRPr="002D2487">
        <w:rPr>
          <w:rFonts w:ascii="Palatino Linotype" w:hAnsi="Palatino Linotype" w:cs="Calibri"/>
          <w:sz w:val="22"/>
          <w:szCs w:val="22"/>
        </w:rPr>
        <w:fldChar w:fldCharType="separate"/>
      </w:r>
      <w:r w:rsidR="002D2487" w:rsidRPr="002D2487">
        <w:rPr>
          <w:rFonts w:ascii="Palatino Linotype" w:hAnsi="Palatino Linotype" w:cs="Calibri"/>
        </w:rPr>
        <w:t xml:space="preserve">Čl. </w:t>
      </w:r>
      <w:r w:rsidR="002D2487" w:rsidRPr="002D2487">
        <w:rPr>
          <w:rFonts w:ascii="Palatino Linotype" w:hAnsi="Palatino Linotype" w:cs="Calibri"/>
          <w:snapToGrid w:val="0"/>
        </w:rPr>
        <w:t>IX.</w:t>
      </w:r>
      <w:r w:rsidR="0054011F" w:rsidRPr="002D2487">
        <w:rPr>
          <w:rFonts w:ascii="Palatino Linotype" w:hAnsi="Palatino Linotype" w:cs="Calibri"/>
          <w:sz w:val="22"/>
          <w:szCs w:val="22"/>
        </w:rPr>
        <w:fldChar w:fldCharType="end"/>
      </w:r>
      <w:r w:rsidRPr="002D2487">
        <w:rPr>
          <w:rFonts w:ascii="Palatino Linotype" w:hAnsi="Palatino Linotype" w:cs="Calibri"/>
          <w:sz w:val="22"/>
          <w:szCs w:val="22"/>
        </w:rPr>
        <w:t xml:space="preserve"> této smlouvy bude postupováno obdobně jako při vyúčtování ostatních položek položkového rozpočtu díla.</w:t>
      </w:r>
    </w:p>
    <w:p w14:paraId="48A2CB30" w14:textId="77777777" w:rsidR="00AD7F21" w:rsidRPr="002D2487" w:rsidRDefault="00AD7F21" w:rsidP="00262497">
      <w:pPr>
        <w:pStyle w:val="Odstavecseseznamem"/>
        <w:numPr>
          <w:ilvl w:val="0"/>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Pokud dojde ke změně ceny za zhotovení díla (stavby) či jeho součásti dle tohoto článku této smlouvy, je zhotovitel povinen na žádost objednatele připravit podklad pro technický list změny (změnový list) sestávající z následujících částí:</w:t>
      </w:r>
    </w:p>
    <w:p w14:paraId="2859D1FF" w14:textId="77777777" w:rsidR="00AD7F21" w:rsidRPr="002D2487" w:rsidRDefault="00AD7F21" w:rsidP="00BE76C2">
      <w:pPr>
        <w:pStyle w:val="Odstavecseseznamem"/>
        <w:numPr>
          <w:ilvl w:val="1"/>
          <w:numId w:val="39"/>
        </w:numPr>
        <w:spacing w:before="60" w:after="60"/>
        <w:jc w:val="both"/>
        <w:rPr>
          <w:rFonts w:ascii="Palatino Linotype" w:hAnsi="Palatino Linotype" w:cs="Calibri"/>
          <w:spacing w:val="-2"/>
          <w:sz w:val="22"/>
          <w:szCs w:val="22"/>
        </w:rPr>
      </w:pPr>
      <w:r w:rsidRPr="002D2487">
        <w:rPr>
          <w:rFonts w:ascii="Palatino Linotype" w:hAnsi="Palatino Linotype" w:cs="Calibri"/>
          <w:spacing w:val="-2"/>
          <w:sz w:val="22"/>
          <w:szCs w:val="22"/>
        </w:rPr>
        <w:t>schválení (odsouhlasení) změny rozsahu a ceny díla (stavby) či jeho součástí objednatelem a TDS;</w:t>
      </w:r>
    </w:p>
    <w:p w14:paraId="18D9EA26" w14:textId="77777777" w:rsidR="00AD7F21" w:rsidRPr="002D2487" w:rsidRDefault="00AD7F21" w:rsidP="00BE76C2">
      <w:pPr>
        <w:pStyle w:val="Odstavecseseznamem"/>
        <w:numPr>
          <w:ilvl w:val="1"/>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oceněný položkový rozpočet těchto změn rozsahu a ceny díla (stavby) či jeho součástí;</w:t>
      </w:r>
    </w:p>
    <w:p w14:paraId="7AF8645B" w14:textId="77777777" w:rsidR="00AD7F21" w:rsidRPr="002D2487" w:rsidRDefault="00AD7F21" w:rsidP="00BE76C2">
      <w:pPr>
        <w:pStyle w:val="Odstavecseseznamem"/>
        <w:numPr>
          <w:ilvl w:val="1"/>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časový dopad na termíny plnění této smlouvy (dopady na časový harmonogram plnění);</w:t>
      </w:r>
    </w:p>
    <w:p w14:paraId="262EEBE0" w14:textId="77777777" w:rsidR="00AD7F21" w:rsidRPr="002D2487" w:rsidRDefault="00AD7F21" w:rsidP="00BE76C2">
      <w:pPr>
        <w:pStyle w:val="Odstavecseseznamem"/>
        <w:numPr>
          <w:ilvl w:val="1"/>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lastRenderedPageBreak/>
        <w:t xml:space="preserve">zdůvodnění změn rozsahu a ceny díla (stavby) či jeho součástí; </w:t>
      </w:r>
    </w:p>
    <w:p w14:paraId="711BAABE" w14:textId="16D90607" w:rsidR="00AD7F21" w:rsidRPr="002D2487" w:rsidRDefault="00AD7F21" w:rsidP="00BE76C2">
      <w:pPr>
        <w:pStyle w:val="Odstavecseseznamem"/>
        <w:numPr>
          <w:ilvl w:val="1"/>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výkresová dokumentace vztažená k provedené a smluvními stranami odsouhlasené změně ceny za zhotovení díla (stavby) či jeho součástí včetně označení revize, a to v případě bude-li nezbytné v důsledku změny ceny za </w:t>
      </w:r>
      <w:r w:rsidR="00F47A55" w:rsidRPr="002D2487">
        <w:rPr>
          <w:rFonts w:ascii="Palatino Linotype" w:hAnsi="Palatino Linotype" w:cs="Calibri"/>
          <w:sz w:val="22"/>
          <w:szCs w:val="22"/>
        </w:rPr>
        <w:t>z</w:t>
      </w:r>
      <w:r w:rsidRPr="002D2487">
        <w:rPr>
          <w:rFonts w:ascii="Palatino Linotype" w:hAnsi="Palatino Linotype" w:cs="Calibri"/>
          <w:sz w:val="22"/>
          <w:szCs w:val="22"/>
        </w:rPr>
        <w:t xml:space="preserve">hotovení díla (stavby) či jeho součástí zachytit změny výkresové dokumentace obsažené v projektové dokumentaci. </w:t>
      </w:r>
    </w:p>
    <w:p w14:paraId="4D7227F8" w14:textId="77777777" w:rsidR="00AD7F21" w:rsidRPr="002D2487" w:rsidRDefault="00AD7F21" w:rsidP="00BE76C2">
      <w:pPr>
        <w:pStyle w:val="Odstavecseseznamem"/>
        <w:numPr>
          <w:ilvl w:val="0"/>
          <w:numId w:val="39"/>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O změně rozsahu díla (stavby) a změně sjednané ceny za zhotovení díla (stavby) dle tohoto článku této smlouvy a novém rozsahu díla (stavby) a nové ceně díla (stavby) či jeho části se obě strany zavazují uzavřít písemný dodatek k této smlouvě. </w:t>
      </w:r>
    </w:p>
    <w:p w14:paraId="2F743321" w14:textId="77777777" w:rsidR="00734D4A" w:rsidRPr="002D2487" w:rsidRDefault="00AD7F21" w:rsidP="00D1698E">
      <w:pPr>
        <w:pStyle w:val="Odstavecseseznamem"/>
        <w:spacing w:before="60"/>
        <w:ind w:left="567"/>
        <w:jc w:val="both"/>
        <w:rPr>
          <w:rFonts w:ascii="Palatino Linotype" w:hAnsi="Palatino Linotype" w:cs="Calibri"/>
          <w:sz w:val="22"/>
          <w:szCs w:val="22"/>
        </w:rPr>
      </w:pPr>
      <w:r w:rsidRPr="002D2487">
        <w:rPr>
          <w:rFonts w:ascii="Palatino Linotype" w:hAnsi="Palatino Linotype" w:cs="Calibri"/>
          <w:sz w:val="22"/>
          <w:szCs w:val="22"/>
        </w:rPr>
        <w:t xml:space="preserve">Zvýšené náklady a zvýšenou cenu díla (stavby) lze čerpat ze strany zhotovitele až po jejich odsouhlasení v dodatku k této smlouvě. Smluvní strany se dohodly, že v případě změny ceny díla (stavby) či dalších součástí v důsledku změny sazby DPH není nutno k této smlouvě uzavírat písemný dodatek. </w:t>
      </w:r>
    </w:p>
    <w:p w14:paraId="17DA5142" w14:textId="52C0BB10" w:rsidR="00F37162" w:rsidRPr="002D2487" w:rsidRDefault="00F37162" w:rsidP="00D1698E">
      <w:pPr>
        <w:pStyle w:val="Nadpis1"/>
        <w:spacing w:before="120"/>
        <w:rPr>
          <w:rFonts w:cs="Calibri"/>
          <w:snapToGrid w:val="0"/>
        </w:rPr>
      </w:pPr>
      <w:bookmarkStart w:id="13" w:name="_Ref218683031"/>
      <w:r w:rsidRPr="002D2487">
        <w:rPr>
          <w:rFonts w:cs="Calibri"/>
        </w:rPr>
        <w:t>Čl</w:t>
      </w:r>
      <w:r w:rsidR="009179D1" w:rsidRPr="002D2487">
        <w:rPr>
          <w:rFonts w:cs="Calibri"/>
        </w:rPr>
        <w:t>.</w:t>
      </w:r>
      <w:r w:rsidRPr="002D2487">
        <w:rPr>
          <w:rFonts w:cs="Calibri"/>
        </w:rPr>
        <w:t xml:space="preserve"> </w:t>
      </w:r>
      <w:r w:rsidRPr="002D2487">
        <w:rPr>
          <w:rFonts w:cs="Calibri"/>
          <w:snapToGrid w:val="0"/>
        </w:rPr>
        <w:t>IX.</w:t>
      </w:r>
      <w:bookmarkEnd w:id="13"/>
    </w:p>
    <w:p w14:paraId="2D6C0368" w14:textId="77777777" w:rsidR="00F37162" w:rsidRPr="002D2487" w:rsidRDefault="00F37162" w:rsidP="00FE30F0">
      <w:pPr>
        <w:spacing w:after="60"/>
        <w:jc w:val="center"/>
        <w:rPr>
          <w:rFonts w:ascii="Palatino Linotype" w:hAnsi="Palatino Linotype" w:cs="Calibri"/>
          <w:b/>
          <w:bCs/>
          <w:snapToGrid w:val="0"/>
          <w:sz w:val="22"/>
          <w:szCs w:val="22"/>
        </w:rPr>
      </w:pPr>
      <w:r w:rsidRPr="002D2487">
        <w:rPr>
          <w:rFonts w:ascii="Palatino Linotype" w:hAnsi="Palatino Linotype" w:cs="Calibri"/>
          <w:b/>
          <w:bCs/>
          <w:snapToGrid w:val="0"/>
          <w:sz w:val="22"/>
          <w:szCs w:val="22"/>
        </w:rPr>
        <w:t>Platební podmínky</w:t>
      </w:r>
    </w:p>
    <w:p w14:paraId="23CB69A0" w14:textId="77777777" w:rsidR="00F37162" w:rsidRPr="002D2487" w:rsidRDefault="00F37162" w:rsidP="006C1263">
      <w:pPr>
        <w:pStyle w:val="Odstavecseseznamem"/>
        <w:numPr>
          <w:ilvl w:val="0"/>
          <w:numId w:val="10"/>
        </w:numPr>
        <w:spacing w:before="60" w:after="60"/>
        <w:ind w:left="568" w:hanging="284"/>
        <w:jc w:val="both"/>
        <w:rPr>
          <w:rFonts w:ascii="Palatino Linotype" w:hAnsi="Palatino Linotype" w:cs="Calibri"/>
          <w:spacing w:val="-2"/>
          <w:sz w:val="22"/>
          <w:szCs w:val="22"/>
        </w:rPr>
      </w:pPr>
      <w:r w:rsidRPr="002D2487">
        <w:rPr>
          <w:rFonts w:ascii="Palatino Linotype" w:hAnsi="Palatino Linotype" w:cs="Calibri"/>
          <w:spacing w:val="-2"/>
          <w:sz w:val="22"/>
          <w:szCs w:val="22"/>
        </w:rPr>
        <w:t>Zálohy na platby</w:t>
      </w:r>
      <w:r w:rsidR="004A0394" w:rsidRPr="002D2487">
        <w:rPr>
          <w:rFonts w:ascii="Palatino Linotype" w:hAnsi="Palatino Linotype" w:cs="Calibri"/>
          <w:spacing w:val="-2"/>
          <w:sz w:val="22"/>
          <w:szCs w:val="22"/>
        </w:rPr>
        <w:t xml:space="preserve"> za cenu díla </w:t>
      </w:r>
      <w:r w:rsidRPr="002D2487">
        <w:rPr>
          <w:rFonts w:ascii="Palatino Linotype" w:hAnsi="Palatino Linotype" w:cs="Calibri"/>
          <w:spacing w:val="-2"/>
          <w:sz w:val="22"/>
          <w:szCs w:val="22"/>
        </w:rPr>
        <w:t>nejsou sjednány a nebudou ze strany objednatele poskytovány.</w:t>
      </w:r>
    </w:p>
    <w:p w14:paraId="4D9FE57B" w14:textId="6E66ACC2" w:rsidR="00F37162" w:rsidRPr="002D2487" w:rsidRDefault="00F37162" w:rsidP="006C1263">
      <w:pPr>
        <w:pStyle w:val="Odstavecseseznamem"/>
        <w:numPr>
          <w:ilvl w:val="0"/>
          <w:numId w:val="10"/>
        </w:numPr>
        <w:spacing w:before="60" w:after="60"/>
        <w:ind w:left="568" w:hanging="284"/>
        <w:jc w:val="both"/>
        <w:rPr>
          <w:rFonts w:ascii="Palatino Linotype" w:hAnsi="Palatino Linotype" w:cs="Calibri"/>
          <w:spacing w:val="-2"/>
          <w:sz w:val="22"/>
          <w:szCs w:val="22"/>
        </w:rPr>
      </w:pPr>
      <w:r w:rsidRPr="002D2487">
        <w:rPr>
          <w:rFonts w:ascii="Palatino Linotype" w:hAnsi="Palatino Linotype" w:cs="Calibri"/>
          <w:spacing w:val="-2"/>
          <w:sz w:val="22"/>
          <w:szCs w:val="22"/>
        </w:rPr>
        <w:t>Cena díla bude hrazena na základě faktur, které budou mít náležitosti daňového dokladu dle</w:t>
      </w:r>
      <w:r w:rsidR="00A1583E" w:rsidRPr="002D2487">
        <w:rPr>
          <w:rFonts w:ascii="Palatino Linotype" w:hAnsi="Palatino Linotype" w:cs="Calibri"/>
          <w:spacing w:val="-2"/>
          <w:sz w:val="22"/>
          <w:szCs w:val="22"/>
        </w:rPr>
        <w:t> </w:t>
      </w:r>
      <w:r w:rsidRPr="002D2487">
        <w:rPr>
          <w:rFonts w:ascii="Palatino Linotype" w:hAnsi="Palatino Linotype" w:cs="Calibri"/>
          <w:spacing w:val="-2"/>
          <w:sz w:val="22"/>
          <w:szCs w:val="22"/>
        </w:rPr>
        <w:t xml:space="preserve">zákona o </w:t>
      </w:r>
      <w:r w:rsidR="00F47A55" w:rsidRPr="002D2487">
        <w:rPr>
          <w:rFonts w:ascii="Palatino Linotype" w:hAnsi="Palatino Linotype" w:cs="Calibri"/>
          <w:spacing w:val="-2"/>
          <w:sz w:val="22"/>
          <w:szCs w:val="22"/>
        </w:rPr>
        <w:t>DPH</w:t>
      </w:r>
      <w:r w:rsidRPr="002D2487">
        <w:rPr>
          <w:rFonts w:ascii="Palatino Linotype" w:hAnsi="Palatino Linotype" w:cs="Calibri"/>
          <w:spacing w:val="-2"/>
          <w:sz w:val="22"/>
          <w:szCs w:val="22"/>
        </w:rPr>
        <w:t xml:space="preserve"> a náležitosti stanovené dalšími obecně závaznými právními předpisy</w:t>
      </w:r>
      <w:r w:rsidRPr="002D2487" w:rsidDel="00F032F8">
        <w:rPr>
          <w:rFonts w:ascii="Palatino Linotype" w:hAnsi="Palatino Linotype" w:cs="Calibri"/>
          <w:spacing w:val="-2"/>
          <w:sz w:val="22"/>
          <w:szCs w:val="22"/>
        </w:rPr>
        <w:t xml:space="preserve"> </w:t>
      </w:r>
      <w:r w:rsidRPr="002D2487">
        <w:rPr>
          <w:rFonts w:ascii="Palatino Linotype" w:hAnsi="Palatino Linotype" w:cs="Calibri"/>
          <w:spacing w:val="-2"/>
          <w:sz w:val="22"/>
          <w:szCs w:val="22"/>
        </w:rPr>
        <w:t>(</w:t>
      </w:r>
      <w:r w:rsidR="00FC755E" w:rsidRPr="002D2487">
        <w:rPr>
          <w:rFonts w:ascii="Palatino Linotype" w:hAnsi="Palatino Linotype" w:cs="Calibri"/>
          <w:spacing w:val="-2"/>
          <w:sz w:val="22"/>
          <w:szCs w:val="22"/>
        </w:rPr>
        <w:t>dále též jen</w:t>
      </w:r>
      <w:r w:rsidRPr="002D2487">
        <w:rPr>
          <w:rFonts w:ascii="Palatino Linotype" w:hAnsi="Palatino Linotype" w:cs="Calibri"/>
          <w:spacing w:val="-2"/>
          <w:sz w:val="22"/>
          <w:szCs w:val="22"/>
        </w:rPr>
        <w:t xml:space="preserve"> </w:t>
      </w:r>
      <w:r w:rsidRPr="002D2487">
        <w:rPr>
          <w:rFonts w:ascii="Palatino Linotype" w:hAnsi="Palatino Linotype" w:cs="Calibri"/>
          <w:b/>
          <w:spacing w:val="-2"/>
          <w:sz w:val="22"/>
          <w:szCs w:val="22"/>
        </w:rPr>
        <w:t>„faktura“</w:t>
      </w:r>
      <w:r w:rsidRPr="002D2487">
        <w:rPr>
          <w:rFonts w:ascii="Palatino Linotype" w:hAnsi="Palatino Linotype" w:cs="Calibri"/>
          <w:spacing w:val="-2"/>
          <w:sz w:val="22"/>
          <w:szCs w:val="22"/>
        </w:rPr>
        <w:t>), a to na základě:</w:t>
      </w:r>
    </w:p>
    <w:p w14:paraId="0A338F08" w14:textId="0378CBCB" w:rsidR="00F37162" w:rsidRPr="002D2487" w:rsidRDefault="00F37162" w:rsidP="00BE76C2">
      <w:pPr>
        <w:pStyle w:val="Odstavecseseznamem"/>
        <w:numPr>
          <w:ilvl w:val="1"/>
          <w:numId w:val="15"/>
        </w:numPr>
        <w:spacing w:before="60" w:after="60"/>
        <w:ind w:left="568" w:hanging="284"/>
        <w:jc w:val="both"/>
        <w:rPr>
          <w:rFonts w:ascii="Palatino Linotype" w:hAnsi="Palatino Linotype" w:cs="Calibri"/>
          <w:sz w:val="22"/>
          <w:szCs w:val="22"/>
        </w:rPr>
      </w:pPr>
      <w:r w:rsidRPr="002D2487">
        <w:rPr>
          <w:rFonts w:ascii="Palatino Linotype" w:hAnsi="Palatino Linotype" w:cs="Calibri"/>
          <w:b/>
          <w:sz w:val="22"/>
          <w:szCs w:val="22"/>
        </w:rPr>
        <w:t>dílčích faktur</w:t>
      </w:r>
      <w:r w:rsidRPr="002D2487">
        <w:rPr>
          <w:rFonts w:ascii="Palatino Linotype" w:hAnsi="Palatino Linotype" w:cs="Calibri"/>
          <w:sz w:val="22"/>
          <w:szCs w:val="22"/>
        </w:rPr>
        <w:t xml:space="preserve"> – tyto faktury budou vystavovány zhotovitelem </w:t>
      </w:r>
      <w:r w:rsidRPr="002D2487">
        <w:rPr>
          <w:rFonts w:ascii="Palatino Linotype" w:hAnsi="Palatino Linotype" w:cs="Calibri"/>
          <w:b/>
          <w:sz w:val="22"/>
          <w:szCs w:val="22"/>
        </w:rPr>
        <w:t xml:space="preserve">1x měsíčně </w:t>
      </w:r>
      <w:r w:rsidRPr="002D2487">
        <w:rPr>
          <w:rFonts w:ascii="Palatino Linotype" w:hAnsi="Palatino Linotype" w:cs="Calibri"/>
          <w:sz w:val="22"/>
          <w:szCs w:val="22"/>
        </w:rPr>
        <w:t>v průběhu zhotovování díla dle této smlouvy, a to za níže uvedených podmínek tohoto článku, přičemž datem zdanitelného plnění je vždy poslední den příslušného kalendářního měsíce. (</w:t>
      </w:r>
      <w:r w:rsidR="00FC755E" w:rsidRPr="002D2487">
        <w:rPr>
          <w:rFonts w:ascii="Palatino Linotype" w:hAnsi="Palatino Linotype" w:cs="Calibri"/>
          <w:sz w:val="22"/>
          <w:szCs w:val="22"/>
        </w:rPr>
        <w:t>dále též jen</w:t>
      </w:r>
      <w:r w:rsidRPr="002D2487">
        <w:rPr>
          <w:rFonts w:ascii="Palatino Linotype" w:hAnsi="Palatino Linotype" w:cs="Calibri"/>
          <w:sz w:val="22"/>
          <w:szCs w:val="22"/>
        </w:rPr>
        <w:t xml:space="preserve"> „</w:t>
      </w:r>
      <w:r w:rsidRPr="002D2487">
        <w:rPr>
          <w:rFonts w:ascii="Palatino Linotype" w:hAnsi="Palatino Linotype" w:cs="Calibri"/>
          <w:b/>
          <w:sz w:val="22"/>
          <w:szCs w:val="22"/>
        </w:rPr>
        <w:t>dílčí faktury</w:t>
      </w:r>
      <w:r w:rsidRPr="002D2487">
        <w:rPr>
          <w:rFonts w:ascii="Palatino Linotype" w:hAnsi="Palatino Linotype" w:cs="Calibri"/>
          <w:sz w:val="22"/>
          <w:szCs w:val="22"/>
        </w:rPr>
        <w:t>“)</w:t>
      </w:r>
    </w:p>
    <w:p w14:paraId="7702D63B" w14:textId="3C358C35" w:rsidR="00554D6D" w:rsidRPr="002D2487" w:rsidRDefault="00F37162" w:rsidP="00BE76C2">
      <w:pPr>
        <w:pStyle w:val="Odstavecseseznamem"/>
        <w:numPr>
          <w:ilvl w:val="1"/>
          <w:numId w:val="15"/>
        </w:numPr>
        <w:spacing w:before="60" w:after="60"/>
        <w:ind w:left="568" w:hanging="284"/>
        <w:jc w:val="both"/>
        <w:rPr>
          <w:rFonts w:ascii="Palatino Linotype" w:hAnsi="Palatino Linotype" w:cs="Calibri"/>
          <w:sz w:val="22"/>
          <w:szCs w:val="22"/>
        </w:rPr>
      </w:pPr>
      <w:r w:rsidRPr="002D2487">
        <w:rPr>
          <w:rFonts w:ascii="Palatino Linotype" w:hAnsi="Palatino Linotype" w:cs="Calibri"/>
          <w:b/>
          <w:sz w:val="22"/>
          <w:szCs w:val="22"/>
        </w:rPr>
        <w:t>kon</w:t>
      </w:r>
      <w:r w:rsidR="00882364" w:rsidRPr="002D2487">
        <w:rPr>
          <w:rFonts w:ascii="Palatino Linotype" w:hAnsi="Palatino Linotype" w:cs="Calibri"/>
          <w:b/>
          <w:sz w:val="22"/>
          <w:szCs w:val="22"/>
        </w:rPr>
        <w:t>ečná</w:t>
      </w:r>
      <w:r w:rsidRPr="002D2487">
        <w:rPr>
          <w:rFonts w:ascii="Palatino Linotype" w:hAnsi="Palatino Linotype" w:cs="Calibri"/>
          <w:b/>
          <w:sz w:val="22"/>
          <w:szCs w:val="22"/>
        </w:rPr>
        <w:t xml:space="preserve"> faktur</w:t>
      </w:r>
      <w:r w:rsidR="00882364" w:rsidRPr="002D2487">
        <w:rPr>
          <w:rFonts w:ascii="Palatino Linotype" w:hAnsi="Palatino Linotype" w:cs="Calibri"/>
          <w:b/>
          <w:sz w:val="22"/>
          <w:szCs w:val="22"/>
        </w:rPr>
        <w:t>a</w:t>
      </w:r>
      <w:r w:rsidRPr="002D2487">
        <w:rPr>
          <w:rFonts w:ascii="Palatino Linotype" w:hAnsi="Palatino Linotype" w:cs="Calibri"/>
          <w:sz w:val="22"/>
          <w:szCs w:val="22"/>
        </w:rPr>
        <w:t xml:space="preserve"> – tato faktura bude vystavena zhotovitelem po řádném dokončení díla a jeho předání a převzetí ze strany objednatele na základě písemného předávacího protokolu, a to za níže uvedených podmínek tohoto článku. (</w:t>
      </w:r>
      <w:r w:rsidR="00FC755E" w:rsidRPr="002D2487">
        <w:rPr>
          <w:rFonts w:ascii="Palatino Linotype" w:hAnsi="Palatino Linotype" w:cs="Calibri"/>
          <w:sz w:val="22"/>
          <w:szCs w:val="22"/>
        </w:rPr>
        <w:t>dále též jen</w:t>
      </w:r>
      <w:r w:rsidRPr="002D2487">
        <w:rPr>
          <w:rFonts w:ascii="Palatino Linotype" w:hAnsi="Palatino Linotype" w:cs="Calibri"/>
          <w:sz w:val="22"/>
          <w:szCs w:val="22"/>
        </w:rPr>
        <w:t xml:space="preserve"> „</w:t>
      </w:r>
      <w:r w:rsidRPr="002D2487">
        <w:rPr>
          <w:rFonts w:ascii="Palatino Linotype" w:hAnsi="Palatino Linotype" w:cs="Calibri"/>
          <w:b/>
          <w:sz w:val="22"/>
          <w:szCs w:val="22"/>
        </w:rPr>
        <w:t>konečná faktura</w:t>
      </w:r>
      <w:r w:rsidRPr="002D2487">
        <w:rPr>
          <w:rFonts w:ascii="Palatino Linotype" w:hAnsi="Palatino Linotype" w:cs="Calibri"/>
          <w:sz w:val="22"/>
          <w:szCs w:val="22"/>
        </w:rPr>
        <w:t>“)</w:t>
      </w:r>
    </w:p>
    <w:p w14:paraId="1C50E200" w14:textId="4B074B4E" w:rsidR="00307D8C" w:rsidRPr="00D1698E" w:rsidRDefault="00F37162" w:rsidP="000B5B2C">
      <w:pPr>
        <w:pStyle w:val="Odstavecseseznamem"/>
        <w:numPr>
          <w:ilvl w:val="0"/>
          <w:numId w:val="10"/>
        </w:numPr>
        <w:spacing w:before="60" w:after="60"/>
        <w:ind w:left="568" w:hanging="284"/>
        <w:jc w:val="both"/>
        <w:rPr>
          <w:rFonts w:ascii="Palatino Linotype" w:hAnsi="Palatino Linotype" w:cs="Calibri"/>
          <w:b/>
        </w:rPr>
      </w:pPr>
      <w:r w:rsidRPr="002D2487">
        <w:rPr>
          <w:rFonts w:ascii="Palatino Linotype" w:hAnsi="Palatino Linotype" w:cs="Calibri"/>
          <w:snapToGrid w:val="0"/>
          <w:sz w:val="22"/>
          <w:szCs w:val="22"/>
        </w:rPr>
        <w:t>Podkladem pro hrazení ceny díla za zhotovení díla či jeho části podle této smlouvy na</w:t>
      </w:r>
      <w:r w:rsidR="00A1583E" w:rsidRPr="002D2487">
        <w:rPr>
          <w:rFonts w:ascii="Palatino Linotype" w:hAnsi="Palatino Linotype" w:cs="Calibri"/>
          <w:snapToGrid w:val="0"/>
          <w:sz w:val="22"/>
          <w:szCs w:val="22"/>
        </w:rPr>
        <w:t> </w:t>
      </w:r>
      <w:r w:rsidRPr="002D2487">
        <w:rPr>
          <w:rFonts w:ascii="Palatino Linotype" w:hAnsi="Palatino Linotype" w:cs="Calibri"/>
          <w:snapToGrid w:val="0"/>
          <w:sz w:val="22"/>
          <w:szCs w:val="22"/>
        </w:rPr>
        <w:t>základě dílčích faktur vystavovaných zhotovitelem je soupis skutečně provedených prací v předmětném kalendářním měsíci (</w:t>
      </w:r>
      <w:r w:rsidR="00FC755E" w:rsidRPr="002D2487">
        <w:rPr>
          <w:rFonts w:ascii="Palatino Linotype" w:hAnsi="Palatino Linotype" w:cs="Calibri"/>
          <w:snapToGrid w:val="0"/>
          <w:sz w:val="22"/>
          <w:szCs w:val="22"/>
        </w:rPr>
        <w:t>dále též jen</w:t>
      </w:r>
      <w:r w:rsidRPr="002D2487">
        <w:rPr>
          <w:rFonts w:ascii="Palatino Linotype" w:hAnsi="Palatino Linotype" w:cs="Calibri"/>
          <w:snapToGrid w:val="0"/>
          <w:sz w:val="22"/>
          <w:szCs w:val="22"/>
        </w:rPr>
        <w:t xml:space="preserve"> „</w:t>
      </w:r>
      <w:r w:rsidRPr="002D2487">
        <w:rPr>
          <w:rFonts w:ascii="Palatino Linotype" w:hAnsi="Palatino Linotype" w:cs="Calibri"/>
          <w:b/>
          <w:snapToGrid w:val="0"/>
          <w:sz w:val="22"/>
          <w:szCs w:val="22"/>
        </w:rPr>
        <w:t>Soupis měsíčních prací</w:t>
      </w:r>
      <w:r w:rsidRPr="002D2487">
        <w:rPr>
          <w:rFonts w:ascii="Palatino Linotype" w:hAnsi="Palatino Linotype" w:cs="Calibri"/>
          <w:snapToGrid w:val="0"/>
          <w:sz w:val="22"/>
          <w:szCs w:val="22"/>
        </w:rPr>
        <w:t>“)</w:t>
      </w:r>
      <w:r w:rsidRPr="002D2487">
        <w:rPr>
          <w:rFonts w:ascii="Palatino Linotype" w:hAnsi="Palatino Linotype" w:cs="Calibri"/>
          <w:sz w:val="22"/>
          <w:szCs w:val="22"/>
        </w:rPr>
        <w:t xml:space="preserve">, který </w:t>
      </w:r>
      <w:r w:rsidRPr="00D1698E">
        <w:rPr>
          <w:rFonts w:ascii="Palatino Linotype" w:hAnsi="Palatino Linotype" w:cs="Calibri"/>
          <w:sz w:val="22"/>
          <w:szCs w:val="22"/>
        </w:rPr>
        <w:t>bude následně nedílnou součástí každé dílčí faktury</w:t>
      </w:r>
      <w:r w:rsidR="009E687C" w:rsidRPr="00D1698E">
        <w:rPr>
          <w:rFonts w:ascii="Palatino Linotype" w:hAnsi="Palatino Linotype" w:cs="Calibri"/>
          <w:sz w:val="22"/>
          <w:szCs w:val="22"/>
        </w:rPr>
        <w:t xml:space="preserve"> a bez něj není faktura úplná.</w:t>
      </w:r>
    </w:p>
    <w:p w14:paraId="33DB97D0" w14:textId="5FB8D097" w:rsidR="00244F2E" w:rsidRPr="00D1698E" w:rsidRDefault="00244F2E" w:rsidP="00244F2E">
      <w:pPr>
        <w:pStyle w:val="Odstavecseseznamem"/>
        <w:numPr>
          <w:ilvl w:val="0"/>
          <w:numId w:val="10"/>
        </w:numPr>
        <w:spacing w:before="60" w:after="60"/>
        <w:jc w:val="both"/>
        <w:rPr>
          <w:rFonts w:ascii="Palatino Linotype" w:hAnsi="Palatino Linotype" w:cs="Calibri"/>
          <w:b/>
          <w:bCs/>
          <w:sz w:val="24"/>
          <w:szCs w:val="24"/>
        </w:rPr>
      </w:pPr>
      <w:r w:rsidRPr="00D1698E">
        <w:rPr>
          <w:rFonts w:ascii="Palatino Linotype" w:hAnsi="Palatino Linotype" w:cs="Calibri"/>
          <w:sz w:val="22"/>
          <w:szCs w:val="22"/>
        </w:rPr>
        <w:t xml:space="preserve">Každý daňový doklad (faktura) musí obsahovat číslo </w:t>
      </w:r>
      <w:r w:rsidR="00390543" w:rsidRPr="00D1698E">
        <w:rPr>
          <w:rFonts w:ascii="Palatino Linotype" w:hAnsi="Palatino Linotype" w:cs="Calibri"/>
          <w:sz w:val="22"/>
          <w:szCs w:val="22"/>
        </w:rPr>
        <w:t>výzvy</w:t>
      </w:r>
      <w:r w:rsidRPr="00D1698E">
        <w:rPr>
          <w:rFonts w:ascii="Palatino Linotype" w:hAnsi="Palatino Linotype" w:cs="Calibri"/>
          <w:sz w:val="22"/>
          <w:szCs w:val="22"/>
        </w:rPr>
        <w:t xml:space="preserve"> </w:t>
      </w:r>
      <w:r w:rsidR="00C4103F" w:rsidRPr="00D1698E">
        <w:rPr>
          <w:rFonts w:ascii="Palatino Linotype" w:hAnsi="Palatino Linotype" w:cs="Calibri"/>
          <w:sz w:val="22"/>
          <w:szCs w:val="22"/>
        </w:rPr>
        <w:t xml:space="preserve">stanovené </w:t>
      </w:r>
      <w:r w:rsidRPr="00D1698E">
        <w:rPr>
          <w:rFonts w:ascii="Palatino Linotype" w:hAnsi="Palatino Linotype" w:cs="Calibri"/>
          <w:sz w:val="22"/>
          <w:szCs w:val="22"/>
        </w:rPr>
        <w:t xml:space="preserve">poskytovatelem dotace </w:t>
      </w:r>
      <w:r w:rsidR="00882B8C" w:rsidRPr="00D1698E">
        <w:rPr>
          <w:rFonts w:ascii="Palatino Linotype" w:hAnsi="Palatino Linotype" w:cs="Calibri"/>
          <w:sz w:val="22"/>
          <w:szCs w:val="22"/>
        </w:rPr>
        <w:t xml:space="preserve">SFPI </w:t>
      </w:r>
      <w:r w:rsidRPr="00D1698E">
        <w:rPr>
          <w:rFonts w:ascii="Palatino Linotype" w:hAnsi="Palatino Linotype" w:cs="Calibri"/>
          <w:sz w:val="22"/>
          <w:szCs w:val="22"/>
        </w:rPr>
        <w:t xml:space="preserve">dle příslušných závazných pravidel </w:t>
      </w:r>
      <w:r w:rsidR="00882B8C" w:rsidRPr="00D1698E">
        <w:rPr>
          <w:rFonts w:ascii="Palatino Linotype" w:hAnsi="Palatino Linotype" w:cs="Calibri"/>
          <w:sz w:val="22"/>
          <w:szCs w:val="22"/>
        </w:rPr>
        <w:t>příslušného d</w:t>
      </w:r>
      <w:r w:rsidRPr="00D1698E">
        <w:rPr>
          <w:rFonts w:ascii="Palatino Linotype" w:hAnsi="Palatino Linotype" w:cs="Calibri"/>
          <w:sz w:val="22"/>
          <w:szCs w:val="22"/>
        </w:rPr>
        <w:t xml:space="preserve">otačního programu. </w:t>
      </w:r>
    </w:p>
    <w:p w14:paraId="46BCAB70" w14:textId="23E66FE3" w:rsidR="00192427" w:rsidRPr="00C9718F" w:rsidRDefault="00244F2E" w:rsidP="00C9718F">
      <w:pPr>
        <w:pStyle w:val="Odstavecseseznamem"/>
        <w:numPr>
          <w:ilvl w:val="0"/>
          <w:numId w:val="10"/>
        </w:numPr>
        <w:spacing w:before="60" w:after="60"/>
        <w:jc w:val="both"/>
        <w:rPr>
          <w:rFonts w:ascii="Palatino Linotype" w:hAnsi="Palatino Linotype"/>
          <w:b/>
          <w:bCs/>
          <w:sz w:val="24"/>
          <w:szCs w:val="24"/>
        </w:rPr>
      </w:pPr>
      <w:r w:rsidRPr="00D1698E">
        <w:rPr>
          <w:rFonts w:ascii="Palatino Linotype" w:hAnsi="Palatino Linotype" w:cs="Calibri"/>
          <w:sz w:val="22"/>
          <w:szCs w:val="22"/>
        </w:rPr>
        <w:t xml:space="preserve">Zhotovitel je povinen na daňovém dokladu (faktuře) uvést </w:t>
      </w:r>
      <w:r w:rsidR="00390543" w:rsidRPr="00D1698E">
        <w:rPr>
          <w:rFonts w:ascii="Palatino Linotype" w:hAnsi="Palatino Linotype" w:cs="Calibri"/>
          <w:sz w:val="22"/>
          <w:szCs w:val="22"/>
        </w:rPr>
        <w:t>číslo výzvy</w:t>
      </w:r>
      <w:r w:rsidRPr="00D1698E">
        <w:rPr>
          <w:rFonts w:ascii="Palatino Linotype" w:hAnsi="Palatino Linotype" w:cs="Calibri"/>
          <w:sz w:val="22"/>
          <w:szCs w:val="22"/>
        </w:rPr>
        <w:t>: „</w:t>
      </w:r>
      <w:r w:rsidR="00882B8C" w:rsidRPr="00D1698E">
        <w:rPr>
          <w:rFonts w:ascii="Palatino Linotype" w:hAnsi="Palatino Linotype" w:cs="Calibri"/>
          <w:b/>
          <w:sz w:val="22"/>
          <w:szCs w:val="22"/>
        </w:rPr>
        <w:t>SFPI 1/</w:t>
      </w:r>
      <w:r w:rsidR="00390543" w:rsidRPr="00D1698E">
        <w:rPr>
          <w:rFonts w:ascii="Palatino Linotype" w:hAnsi="Palatino Linotype" w:cs="Calibri"/>
          <w:b/>
          <w:sz w:val="22"/>
          <w:szCs w:val="22"/>
        </w:rPr>
        <w:t>DB</w:t>
      </w:r>
      <w:r w:rsidR="00882B8C" w:rsidRPr="00D1698E">
        <w:rPr>
          <w:rFonts w:ascii="Palatino Linotype" w:hAnsi="Palatino Linotype" w:cs="Calibri"/>
          <w:b/>
          <w:sz w:val="22"/>
          <w:szCs w:val="22"/>
        </w:rPr>
        <w:t>/2024</w:t>
      </w:r>
      <w:r w:rsidRPr="00D1698E">
        <w:rPr>
          <w:rFonts w:ascii="Palatino Linotype" w:hAnsi="Palatino Linotype" w:cs="Calibri"/>
          <w:b/>
          <w:sz w:val="22"/>
          <w:szCs w:val="22"/>
        </w:rPr>
        <w:t>.“</w:t>
      </w:r>
      <w:r w:rsidR="00C9718F">
        <w:rPr>
          <w:rFonts w:ascii="Palatino Linotype" w:hAnsi="Palatino Linotype" w:cs="Calibri"/>
          <w:b/>
          <w:sz w:val="22"/>
          <w:szCs w:val="22"/>
        </w:rPr>
        <w:t xml:space="preserve"> </w:t>
      </w:r>
      <w:r w:rsidR="00C9718F" w:rsidRPr="00BA6639">
        <w:rPr>
          <w:rFonts w:ascii="Palatino Linotype" w:hAnsi="Palatino Linotype"/>
          <w:b/>
          <w:bCs/>
          <w:color w:val="000000"/>
          <w:sz w:val="22"/>
          <w:szCs w:val="22"/>
        </w:rPr>
        <w:t>Zhotovitel je také dále povinen zvlášť fakturovat dotačně uznatelné náklady a dotačně neuznatelné náklady</w:t>
      </w:r>
      <w:r w:rsidR="00C9718F">
        <w:rPr>
          <w:rFonts w:ascii="Palatino Linotype" w:hAnsi="Palatino Linotype"/>
          <w:b/>
          <w:bCs/>
          <w:color w:val="000000"/>
          <w:sz w:val="22"/>
          <w:szCs w:val="22"/>
        </w:rPr>
        <w:t xml:space="preserve"> </w:t>
      </w:r>
      <w:r w:rsidR="004E15B2">
        <w:rPr>
          <w:rFonts w:ascii="Palatino Linotype" w:hAnsi="Palatino Linotype"/>
          <w:b/>
          <w:bCs/>
          <w:color w:val="000000"/>
          <w:sz w:val="22"/>
          <w:szCs w:val="22"/>
        </w:rPr>
        <w:t>v souladu se strukturou položkového rozpočtu díla</w:t>
      </w:r>
      <w:r w:rsidR="00C9718F" w:rsidRPr="00BA6639">
        <w:rPr>
          <w:rFonts w:ascii="Palatino Linotype" w:hAnsi="Palatino Linotype"/>
          <w:b/>
          <w:bCs/>
          <w:color w:val="000000"/>
          <w:sz w:val="22"/>
          <w:szCs w:val="22"/>
        </w:rPr>
        <w:t xml:space="preserve">, s tím že příslušná faktura musí být zřetelně označena tak, aby bylo zřejmé, o který druh nákladů </w:t>
      </w:r>
      <w:r w:rsidR="004E15B2">
        <w:rPr>
          <w:rFonts w:ascii="Palatino Linotype" w:hAnsi="Palatino Linotype"/>
          <w:b/>
          <w:bCs/>
          <w:color w:val="000000"/>
          <w:sz w:val="22"/>
          <w:szCs w:val="22"/>
        </w:rPr>
        <w:t xml:space="preserve">a stavební objekt </w:t>
      </w:r>
      <w:r w:rsidR="00C9718F" w:rsidRPr="00BA6639">
        <w:rPr>
          <w:rFonts w:ascii="Palatino Linotype" w:hAnsi="Palatino Linotype"/>
          <w:b/>
          <w:bCs/>
          <w:color w:val="000000"/>
          <w:sz w:val="22"/>
          <w:szCs w:val="22"/>
        </w:rPr>
        <w:t>se jedná.</w:t>
      </w:r>
    </w:p>
    <w:p w14:paraId="65FAE035" w14:textId="77777777" w:rsidR="00F37162" w:rsidRPr="002D2487" w:rsidRDefault="004A0394" w:rsidP="006C1263">
      <w:pPr>
        <w:pStyle w:val="Odstavecseseznamem"/>
        <w:numPr>
          <w:ilvl w:val="0"/>
          <w:numId w:val="10"/>
        </w:numPr>
        <w:spacing w:before="60" w:after="60"/>
        <w:ind w:left="568" w:hanging="284"/>
        <w:jc w:val="both"/>
        <w:rPr>
          <w:rFonts w:ascii="Palatino Linotype" w:hAnsi="Palatino Linotype" w:cs="Calibri"/>
          <w:b/>
          <w:sz w:val="22"/>
          <w:szCs w:val="22"/>
        </w:rPr>
      </w:pPr>
      <w:r w:rsidRPr="002D2487">
        <w:rPr>
          <w:rFonts w:ascii="Palatino Linotype" w:hAnsi="Palatino Linotype" w:cs="Calibri"/>
          <w:b/>
          <w:sz w:val="22"/>
          <w:szCs w:val="22"/>
        </w:rPr>
        <w:t>Soupis měsíčních prací</w:t>
      </w:r>
      <w:r w:rsidR="00F37162" w:rsidRPr="002D2487">
        <w:rPr>
          <w:rFonts w:ascii="Palatino Linotype" w:hAnsi="Palatino Linotype" w:cs="Calibri"/>
          <w:b/>
          <w:sz w:val="22"/>
          <w:szCs w:val="22"/>
        </w:rPr>
        <w:t xml:space="preserve"> bude</w:t>
      </w:r>
      <w:r w:rsidR="009E687C" w:rsidRPr="002D2487">
        <w:rPr>
          <w:rFonts w:ascii="Palatino Linotype" w:hAnsi="Palatino Linotype" w:cs="Calibri"/>
          <w:b/>
          <w:sz w:val="22"/>
          <w:szCs w:val="22"/>
        </w:rPr>
        <w:t xml:space="preserve"> řádně</w:t>
      </w:r>
      <w:r w:rsidR="00F37162" w:rsidRPr="002D2487">
        <w:rPr>
          <w:rFonts w:ascii="Palatino Linotype" w:hAnsi="Palatino Linotype" w:cs="Calibri"/>
          <w:b/>
          <w:sz w:val="22"/>
          <w:szCs w:val="22"/>
        </w:rPr>
        <w:t xml:space="preserve"> vyhotoven při splnění následujících podmínek:</w:t>
      </w:r>
    </w:p>
    <w:p w14:paraId="647832A9" w14:textId="77777777" w:rsidR="00F37162"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Zhotovitel předloží objednateli a TD</w:t>
      </w:r>
      <w:r w:rsidR="004A0394" w:rsidRPr="002D2487">
        <w:rPr>
          <w:rFonts w:ascii="Palatino Linotype" w:hAnsi="Palatino Linotype" w:cs="Calibri"/>
          <w:sz w:val="22"/>
          <w:szCs w:val="22"/>
        </w:rPr>
        <w:t>S</w:t>
      </w:r>
      <w:r w:rsidRPr="002D2487">
        <w:rPr>
          <w:rFonts w:ascii="Palatino Linotype" w:hAnsi="Palatino Linotype" w:cs="Calibri"/>
          <w:sz w:val="22"/>
          <w:szCs w:val="22"/>
        </w:rPr>
        <w:t xml:space="preserve"> vždy do 5 pracovních dnů od konce předmětného kalendářního měsíce </w:t>
      </w:r>
      <w:r w:rsidRPr="002D2487">
        <w:rPr>
          <w:rFonts w:ascii="Palatino Linotype" w:hAnsi="Palatino Linotype" w:cs="Calibri"/>
          <w:snapToGrid w:val="0"/>
          <w:sz w:val="22"/>
          <w:szCs w:val="22"/>
        </w:rPr>
        <w:t>Soupis měsíčních prací</w:t>
      </w:r>
      <w:r w:rsidRPr="002D2487">
        <w:rPr>
          <w:rFonts w:ascii="Palatino Linotype" w:hAnsi="Palatino Linotype" w:cs="Calibri"/>
          <w:sz w:val="22"/>
          <w:szCs w:val="22"/>
        </w:rPr>
        <w:t xml:space="preserve"> oceněný v souladu se způsobem sjednaným v této smlouvě, tj. dle jednotkových položkových cen uvedených v </w:t>
      </w:r>
      <w:r w:rsidR="004A0394" w:rsidRPr="002D2487">
        <w:rPr>
          <w:rFonts w:ascii="Palatino Linotype" w:hAnsi="Palatino Linotype" w:cs="Calibri"/>
          <w:sz w:val="22"/>
          <w:szCs w:val="22"/>
        </w:rPr>
        <w:t>p</w:t>
      </w:r>
      <w:r w:rsidRPr="002D2487">
        <w:rPr>
          <w:rFonts w:ascii="Palatino Linotype" w:hAnsi="Palatino Linotype" w:cs="Calibri"/>
          <w:sz w:val="22"/>
          <w:szCs w:val="22"/>
        </w:rPr>
        <w:t>oložkovém rozpočtu díla dle Přílohy č. 2 této smlouvy.</w:t>
      </w:r>
    </w:p>
    <w:p w14:paraId="6B10C50B" w14:textId="77777777" w:rsidR="00C9718F" w:rsidRPr="002D2487" w:rsidRDefault="00C9718F" w:rsidP="00C9718F">
      <w:pPr>
        <w:pStyle w:val="Odstavecseseznamem"/>
        <w:spacing w:before="60" w:after="60"/>
        <w:ind w:left="568"/>
        <w:jc w:val="both"/>
        <w:rPr>
          <w:rFonts w:ascii="Palatino Linotype" w:hAnsi="Palatino Linotype" w:cs="Calibri"/>
          <w:sz w:val="22"/>
          <w:szCs w:val="22"/>
        </w:rPr>
      </w:pPr>
    </w:p>
    <w:p w14:paraId="65446BF8" w14:textId="77777777" w:rsidR="00FA3BF0"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lastRenderedPageBreak/>
        <w:t>Objednatel</w:t>
      </w:r>
      <w:r w:rsidR="009E687C" w:rsidRPr="002D2487">
        <w:rPr>
          <w:rFonts w:ascii="Palatino Linotype" w:hAnsi="Palatino Linotype" w:cs="Calibri"/>
          <w:sz w:val="22"/>
          <w:szCs w:val="22"/>
        </w:rPr>
        <w:t xml:space="preserve"> či TDS</w:t>
      </w:r>
      <w:r w:rsidRPr="002D2487">
        <w:rPr>
          <w:rFonts w:ascii="Palatino Linotype" w:hAnsi="Palatino Linotype" w:cs="Calibri"/>
          <w:sz w:val="22"/>
          <w:szCs w:val="22"/>
        </w:rPr>
        <w:t xml:space="preserve"> je povinen se k tomuto </w:t>
      </w:r>
      <w:r w:rsidRPr="002D2487">
        <w:rPr>
          <w:rFonts w:ascii="Palatino Linotype" w:hAnsi="Palatino Linotype" w:cs="Calibri"/>
          <w:snapToGrid w:val="0"/>
          <w:sz w:val="22"/>
          <w:szCs w:val="22"/>
        </w:rPr>
        <w:t>Soupisu měsíčních prací</w:t>
      </w:r>
      <w:r w:rsidRPr="002D2487">
        <w:rPr>
          <w:rFonts w:ascii="Palatino Linotype" w:hAnsi="Palatino Linotype" w:cs="Calibri"/>
          <w:sz w:val="22"/>
          <w:szCs w:val="22"/>
        </w:rPr>
        <w:t xml:space="preserve"> vyjádřit nejpozději do 5 pracovních dnů ode dne jeho obdržení. V případě nesouhlasu s fakturací některých položek v Soupisu měsíčních prací vyjádří objednatel</w:t>
      </w:r>
      <w:r w:rsidR="009E687C" w:rsidRPr="002D2487">
        <w:rPr>
          <w:rFonts w:ascii="Palatino Linotype" w:hAnsi="Palatino Linotype" w:cs="Calibri"/>
          <w:sz w:val="22"/>
          <w:szCs w:val="22"/>
        </w:rPr>
        <w:t xml:space="preserve"> či TDS</w:t>
      </w:r>
      <w:r w:rsidRPr="002D2487">
        <w:rPr>
          <w:rFonts w:ascii="Palatino Linotype" w:hAnsi="Palatino Linotype" w:cs="Calibri"/>
          <w:sz w:val="22"/>
          <w:szCs w:val="22"/>
        </w:rPr>
        <w:t xml:space="preserve"> ve shora uvedené lhůtě tento svůj nesouhlas a smluvní strany se zavazují vyvolat jednání o takto rozporovaných položkách Soupisu měsíčních prací. </w:t>
      </w:r>
    </w:p>
    <w:p w14:paraId="723C5C53" w14:textId="3CE9829C" w:rsidR="00885F63" w:rsidRPr="002D2487" w:rsidRDefault="00F37162" w:rsidP="00FA3BF0">
      <w:pPr>
        <w:pStyle w:val="Odstavecseseznamem"/>
        <w:spacing w:before="60" w:after="60"/>
        <w:ind w:left="568"/>
        <w:jc w:val="both"/>
        <w:rPr>
          <w:rFonts w:ascii="Palatino Linotype" w:hAnsi="Palatino Linotype" w:cs="Calibri"/>
          <w:sz w:val="22"/>
          <w:szCs w:val="22"/>
        </w:rPr>
      </w:pPr>
      <w:r w:rsidRPr="002D2487">
        <w:rPr>
          <w:rFonts w:ascii="Palatino Linotype" w:hAnsi="Palatino Linotype" w:cs="Calibri"/>
          <w:sz w:val="22"/>
          <w:szCs w:val="22"/>
        </w:rPr>
        <w:t>V případě, že se objednatel</w:t>
      </w:r>
      <w:r w:rsidR="009E687C" w:rsidRPr="002D2487">
        <w:rPr>
          <w:rFonts w:ascii="Palatino Linotype" w:hAnsi="Palatino Linotype" w:cs="Calibri"/>
          <w:sz w:val="22"/>
          <w:szCs w:val="22"/>
        </w:rPr>
        <w:t xml:space="preserve"> či TDS</w:t>
      </w:r>
      <w:r w:rsidRPr="002D2487">
        <w:rPr>
          <w:rFonts w:ascii="Palatino Linotype" w:hAnsi="Palatino Linotype" w:cs="Calibri"/>
          <w:sz w:val="22"/>
          <w:szCs w:val="22"/>
        </w:rPr>
        <w:t xml:space="preserve"> v dané lhůtě nevyjádří k položkám Soupisu měsíčních prací, má se za to, že s předloženým Soupisem měsíčních prací souhlasí.</w:t>
      </w:r>
    </w:p>
    <w:p w14:paraId="10AEE1AE" w14:textId="77777777" w:rsidR="00F37162" w:rsidRPr="002D2487"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Pokud se na díle vyskytnou vícepráce, méněpráce či jiné změny ceny díla bude jejich cena na faktuře uvedena samostatně a faktura musí obsahovat i odkaz na dokument, kterým byly vícepráce, méněpráce či jiné změny ceny díla sjednány a odsouhlaseny, tj. zejména dodatek smlouvy se sjednanou cenou za vícepráce.</w:t>
      </w:r>
    </w:p>
    <w:p w14:paraId="201477B3" w14:textId="77777777" w:rsidR="00F37162" w:rsidRPr="002D2487"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Nedojde-li mezi oběma stranami k dohodě při odsouhlasení množství nebo druhu provedených prací, je zhotovitel oprávněn fakturovat pouze ty práce, dodávky a služby, u kterých nedošlo k rozporu.</w:t>
      </w:r>
    </w:p>
    <w:p w14:paraId="4C40DD4D" w14:textId="3A8C9634" w:rsidR="00F37162" w:rsidRPr="002D2487"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Po odsouhlasení Soupisu měsíčních prací a potvrzení tohoto soupisu ze strany objednatele</w:t>
      </w:r>
      <w:r w:rsidR="009E687C" w:rsidRPr="002D2487">
        <w:rPr>
          <w:rFonts w:ascii="Palatino Linotype" w:hAnsi="Palatino Linotype" w:cs="Calibri"/>
          <w:sz w:val="22"/>
          <w:szCs w:val="22"/>
        </w:rPr>
        <w:t xml:space="preserve"> či TDS</w:t>
      </w:r>
      <w:r w:rsidRPr="002D2487">
        <w:rPr>
          <w:rFonts w:ascii="Palatino Linotype" w:hAnsi="Palatino Linotype" w:cs="Calibri"/>
          <w:sz w:val="22"/>
          <w:szCs w:val="22"/>
        </w:rPr>
        <w:t xml:space="preserve"> vystaví zhotovitel </w:t>
      </w:r>
      <w:r w:rsidR="009E687C" w:rsidRPr="002D2487">
        <w:rPr>
          <w:rFonts w:ascii="Palatino Linotype" w:hAnsi="Palatino Linotype" w:cs="Calibri"/>
          <w:sz w:val="22"/>
          <w:szCs w:val="22"/>
        </w:rPr>
        <w:t xml:space="preserve">dílčí </w:t>
      </w:r>
      <w:r w:rsidRPr="002D2487">
        <w:rPr>
          <w:rFonts w:ascii="Palatino Linotype" w:hAnsi="Palatino Linotype" w:cs="Calibri"/>
          <w:sz w:val="22"/>
          <w:szCs w:val="22"/>
        </w:rPr>
        <w:t>fakturu nejpozději do 15. dne měsíce následujícího po</w:t>
      </w:r>
      <w:r w:rsidR="00A1583E" w:rsidRPr="002D2487">
        <w:rPr>
          <w:rFonts w:ascii="Palatino Linotype" w:hAnsi="Palatino Linotype" w:cs="Calibri"/>
          <w:sz w:val="22"/>
          <w:szCs w:val="22"/>
        </w:rPr>
        <w:t> </w:t>
      </w:r>
      <w:r w:rsidRPr="002D2487">
        <w:rPr>
          <w:rFonts w:ascii="Palatino Linotype" w:hAnsi="Palatino Linotype" w:cs="Calibri"/>
          <w:sz w:val="22"/>
          <w:szCs w:val="22"/>
        </w:rPr>
        <w:t>termínu zdanitelného plnění fakturovaných prací.</w:t>
      </w:r>
    </w:p>
    <w:p w14:paraId="6F76B38D" w14:textId="77777777" w:rsidR="00F37162" w:rsidRPr="002D2487" w:rsidRDefault="00F37162" w:rsidP="00BE76C2">
      <w:pPr>
        <w:pStyle w:val="Odstavecseseznamem"/>
        <w:numPr>
          <w:ilvl w:val="0"/>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Dílčí faktury vystavované zhotovitelem budou, kromě náležitostí stanovených platnými a účinnými právními předpisy pro daňový doklad, obsahovat zejména tyto údaje:</w:t>
      </w:r>
    </w:p>
    <w:p w14:paraId="37D32D99" w14:textId="77777777" w:rsidR="00F37162" w:rsidRPr="002D2487"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označení „faktura“ a její číslo;</w:t>
      </w:r>
    </w:p>
    <w:p w14:paraId="3B890659" w14:textId="77777777" w:rsidR="00F37162" w:rsidRPr="002D2487"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identifikační údaje objednatele;</w:t>
      </w:r>
    </w:p>
    <w:p w14:paraId="12C54DEA" w14:textId="77777777" w:rsidR="00F37162" w:rsidRPr="002D2487"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identifikační údaje zhotovitele;</w:t>
      </w:r>
    </w:p>
    <w:p w14:paraId="364ACBB9" w14:textId="77777777" w:rsidR="009E687C" w:rsidRPr="002D2487"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 xml:space="preserve">název (označení) díla (projektu) včetně uvedení </w:t>
      </w:r>
      <w:r w:rsidR="009E687C" w:rsidRPr="002D2487">
        <w:rPr>
          <w:rFonts w:ascii="Palatino Linotype" w:hAnsi="Palatino Linotype" w:cs="Calibri"/>
          <w:sz w:val="22"/>
          <w:szCs w:val="22"/>
        </w:rPr>
        <w:t>registračního čísla projektu, a to v případě, kdy je dílo (projekt) spolufinancováno z dotačních prostředků;</w:t>
      </w:r>
    </w:p>
    <w:p w14:paraId="6E763725" w14:textId="77777777" w:rsidR="00F37162" w:rsidRPr="002D2487" w:rsidRDefault="009E687C"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částku k úhradě vyplývající ze S</w:t>
      </w:r>
      <w:r w:rsidR="00F37162" w:rsidRPr="002D2487">
        <w:rPr>
          <w:rFonts w:ascii="Palatino Linotype" w:hAnsi="Palatino Linotype" w:cs="Calibri"/>
          <w:sz w:val="22"/>
          <w:szCs w:val="22"/>
        </w:rPr>
        <w:t>oupisu skutečně provedených prací v daném kalendářním měsíci odsouhlaseným a potvrzeným ze strany objednatele</w:t>
      </w:r>
      <w:r w:rsidRPr="002D2487">
        <w:rPr>
          <w:rFonts w:ascii="Palatino Linotype" w:hAnsi="Palatino Linotype" w:cs="Calibri"/>
          <w:sz w:val="22"/>
          <w:szCs w:val="22"/>
        </w:rPr>
        <w:t xml:space="preserve"> či TDS</w:t>
      </w:r>
      <w:r w:rsidR="00F37162" w:rsidRPr="002D2487">
        <w:rPr>
          <w:rFonts w:ascii="Palatino Linotype" w:hAnsi="Palatino Linotype" w:cs="Calibri"/>
          <w:sz w:val="22"/>
          <w:szCs w:val="22"/>
        </w:rPr>
        <w:t>;</w:t>
      </w:r>
    </w:p>
    <w:p w14:paraId="482E7676" w14:textId="77777777" w:rsidR="00F37162" w:rsidRPr="002D2487" w:rsidRDefault="009E687C"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bankovní spojení pro zaplacení faktury (</w:t>
      </w:r>
      <w:r w:rsidR="00F37162" w:rsidRPr="002D2487">
        <w:rPr>
          <w:rFonts w:ascii="Palatino Linotype" w:hAnsi="Palatino Linotype" w:cs="Calibri"/>
          <w:sz w:val="22"/>
          <w:szCs w:val="22"/>
        </w:rPr>
        <w:t>číslo účtu zhotovitele</w:t>
      </w:r>
      <w:r w:rsidRPr="002D2487">
        <w:rPr>
          <w:rFonts w:ascii="Palatino Linotype" w:hAnsi="Palatino Linotype" w:cs="Calibri"/>
          <w:sz w:val="22"/>
          <w:szCs w:val="22"/>
        </w:rPr>
        <w:t>,</w:t>
      </w:r>
      <w:r w:rsidR="00F37162" w:rsidRPr="002D2487">
        <w:rPr>
          <w:rFonts w:ascii="Palatino Linotype" w:hAnsi="Palatino Linotype" w:cs="Calibri"/>
          <w:sz w:val="22"/>
          <w:szCs w:val="22"/>
        </w:rPr>
        <w:t xml:space="preserve"> variabilní symbol</w:t>
      </w:r>
      <w:r w:rsidRPr="002D2487">
        <w:rPr>
          <w:rFonts w:ascii="Palatino Linotype" w:hAnsi="Palatino Linotype" w:cs="Calibri"/>
          <w:sz w:val="22"/>
          <w:szCs w:val="22"/>
        </w:rPr>
        <w:t>);</w:t>
      </w:r>
    </w:p>
    <w:p w14:paraId="398355A0" w14:textId="77777777" w:rsidR="00F37162" w:rsidRPr="002D2487"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den vystavení faktury, datum zdanitelného plnění a lhůta splatnosti faktury</w:t>
      </w:r>
      <w:r w:rsidR="00812A59" w:rsidRPr="002D2487">
        <w:rPr>
          <w:rFonts w:ascii="Palatino Linotype" w:hAnsi="Palatino Linotype" w:cs="Calibri"/>
          <w:sz w:val="22"/>
          <w:szCs w:val="22"/>
        </w:rPr>
        <w:t>;</w:t>
      </w:r>
    </w:p>
    <w:p w14:paraId="7E789CE9" w14:textId="77777777" w:rsidR="00F37162" w:rsidRPr="002D2487"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označení osoby, která fakturu vyhotovila</w:t>
      </w:r>
      <w:r w:rsidR="00812A59" w:rsidRPr="002D2487">
        <w:rPr>
          <w:rFonts w:ascii="Palatino Linotype" w:hAnsi="Palatino Linotype" w:cs="Calibri"/>
          <w:sz w:val="22"/>
          <w:szCs w:val="22"/>
        </w:rPr>
        <w:t>;</w:t>
      </w:r>
    </w:p>
    <w:p w14:paraId="742882EA" w14:textId="77777777" w:rsidR="00F37162" w:rsidRPr="002D2487"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 xml:space="preserve">přílohou faktury bude </w:t>
      </w:r>
      <w:r w:rsidR="009E687C" w:rsidRPr="002D2487">
        <w:rPr>
          <w:rFonts w:ascii="Palatino Linotype" w:hAnsi="Palatino Linotype" w:cs="Calibri"/>
          <w:sz w:val="22"/>
          <w:szCs w:val="22"/>
        </w:rPr>
        <w:t>potvrzený a odsouhlasený</w:t>
      </w:r>
      <w:r w:rsidRPr="002D2487">
        <w:rPr>
          <w:rFonts w:ascii="Palatino Linotype" w:hAnsi="Palatino Linotype" w:cs="Calibri"/>
          <w:sz w:val="22"/>
          <w:szCs w:val="22"/>
        </w:rPr>
        <w:t xml:space="preserve"> Soupis měsíčních prací</w:t>
      </w:r>
      <w:r w:rsidR="00EF0F03" w:rsidRPr="002D2487">
        <w:rPr>
          <w:rFonts w:ascii="Palatino Linotype" w:hAnsi="Palatino Linotype" w:cs="Calibri"/>
          <w:sz w:val="22"/>
          <w:szCs w:val="22"/>
        </w:rPr>
        <w:t>;</w:t>
      </w:r>
    </w:p>
    <w:p w14:paraId="513336FB" w14:textId="77777777" w:rsidR="00F37162" w:rsidRPr="002D2487"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případn</w:t>
      </w:r>
      <w:r w:rsidR="009E687C" w:rsidRPr="002D2487">
        <w:rPr>
          <w:rFonts w:ascii="Palatino Linotype" w:hAnsi="Palatino Linotype" w:cs="Calibri"/>
          <w:sz w:val="22"/>
          <w:szCs w:val="22"/>
        </w:rPr>
        <w:t>é</w:t>
      </w:r>
      <w:r w:rsidRPr="002D2487">
        <w:rPr>
          <w:rFonts w:ascii="Palatino Linotype" w:hAnsi="Palatino Linotype" w:cs="Calibri"/>
          <w:sz w:val="22"/>
          <w:szCs w:val="22"/>
        </w:rPr>
        <w:t xml:space="preserve"> vyúčtování víceprací, méněpr</w:t>
      </w:r>
      <w:r w:rsidR="00C22686" w:rsidRPr="002D2487">
        <w:rPr>
          <w:rFonts w:ascii="Palatino Linotype" w:hAnsi="Palatino Linotype" w:cs="Calibri"/>
          <w:sz w:val="22"/>
          <w:szCs w:val="22"/>
        </w:rPr>
        <w:t>a</w:t>
      </w:r>
      <w:r w:rsidRPr="002D2487">
        <w:rPr>
          <w:rFonts w:ascii="Palatino Linotype" w:hAnsi="Palatino Linotype" w:cs="Calibri"/>
          <w:sz w:val="22"/>
          <w:szCs w:val="22"/>
        </w:rPr>
        <w:t xml:space="preserve">cí či jiných změn ceny díla </w:t>
      </w:r>
      <w:r w:rsidR="009E687C" w:rsidRPr="002D2487">
        <w:rPr>
          <w:rFonts w:ascii="Palatino Linotype" w:hAnsi="Palatino Linotype" w:cs="Calibri"/>
          <w:sz w:val="22"/>
          <w:szCs w:val="22"/>
        </w:rPr>
        <w:t xml:space="preserve">dle </w:t>
      </w:r>
      <w:r w:rsidRPr="002D2487">
        <w:rPr>
          <w:rFonts w:ascii="Palatino Linotype" w:hAnsi="Palatino Linotype" w:cs="Calibri"/>
          <w:sz w:val="22"/>
          <w:szCs w:val="22"/>
        </w:rPr>
        <w:t>této smlouvy;</w:t>
      </w:r>
    </w:p>
    <w:p w14:paraId="34D10B48" w14:textId="6B960614" w:rsidR="00F37162" w:rsidRPr="002D2487" w:rsidRDefault="00F37162" w:rsidP="00BE76C2">
      <w:pPr>
        <w:pStyle w:val="Odstavecseseznamem"/>
        <w:numPr>
          <w:ilvl w:val="0"/>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napToGrid w:val="0"/>
          <w:sz w:val="22"/>
          <w:szCs w:val="22"/>
        </w:rPr>
        <w:t>Podkladem pro konečné uhrazení ceny díla podle této smlouvy na základě konečné faktury vystavené zhotovitelem je protokol o předání a převzetí řádně dokončeného díla dle této smlouvy</w:t>
      </w:r>
      <w:r w:rsidRPr="002D2487">
        <w:rPr>
          <w:rFonts w:ascii="Palatino Linotype" w:hAnsi="Palatino Linotype" w:cs="Calibri"/>
          <w:sz w:val="22"/>
          <w:szCs w:val="22"/>
        </w:rPr>
        <w:t>, který bude následně nedílnou součástí konečné faktury, a který bude vyhotoven v souladu s ustanovením</w:t>
      </w:r>
      <w:r w:rsidR="00812A59" w:rsidRPr="002D2487">
        <w:rPr>
          <w:rFonts w:ascii="Palatino Linotype" w:hAnsi="Palatino Linotype" w:cs="Calibri"/>
          <w:sz w:val="22"/>
          <w:szCs w:val="22"/>
        </w:rPr>
        <w:t>i</w:t>
      </w:r>
      <w:r w:rsidRPr="002D2487">
        <w:rPr>
          <w:rFonts w:ascii="Palatino Linotype" w:hAnsi="Palatino Linotype" w:cs="Calibri"/>
          <w:sz w:val="22"/>
          <w:szCs w:val="22"/>
        </w:rPr>
        <w:t xml:space="preserve"> této smlouvy. Konečná faktura bude zhotovitelem vystavena po</w:t>
      </w:r>
      <w:r w:rsidR="00A1583E" w:rsidRPr="002D2487">
        <w:rPr>
          <w:rFonts w:ascii="Palatino Linotype" w:hAnsi="Palatino Linotype" w:cs="Calibri"/>
          <w:sz w:val="22"/>
          <w:szCs w:val="22"/>
        </w:rPr>
        <w:t> </w:t>
      </w:r>
      <w:r w:rsidRPr="002D2487">
        <w:rPr>
          <w:rFonts w:ascii="Palatino Linotype" w:hAnsi="Palatino Linotype" w:cs="Calibri"/>
          <w:sz w:val="22"/>
          <w:szCs w:val="22"/>
        </w:rPr>
        <w:t>protokolárním předání a převzetí díla objednavatelem bez vad a nedodělků bránících užívání díla, a v případě, kdy budou v rámci přejímacího řízení zjištěny vady a nedodělky bránící užívání díla, pak až po odstranění vad a nedodělků uvedených v protokole o</w:t>
      </w:r>
      <w:r w:rsidR="00A1583E" w:rsidRPr="002D2487">
        <w:rPr>
          <w:rFonts w:ascii="Palatino Linotype" w:hAnsi="Palatino Linotype" w:cs="Calibri"/>
          <w:sz w:val="22"/>
          <w:szCs w:val="22"/>
        </w:rPr>
        <w:t> </w:t>
      </w:r>
      <w:r w:rsidRPr="002D2487">
        <w:rPr>
          <w:rFonts w:ascii="Palatino Linotype" w:hAnsi="Palatino Linotype" w:cs="Calibri"/>
          <w:sz w:val="22"/>
          <w:szCs w:val="22"/>
        </w:rPr>
        <w:t>předání a převzetí díla.</w:t>
      </w:r>
    </w:p>
    <w:p w14:paraId="52AAA9AA" w14:textId="77777777" w:rsidR="00F37162" w:rsidRPr="002D2487" w:rsidRDefault="00F37162" w:rsidP="00BE76C2">
      <w:pPr>
        <w:pStyle w:val="Odstavecseseznamem"/>
        <w:numPr>
          <w:ilvl w:val="0"/>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Konečná faktura vystavená zhotovitelem bude, kromě náležitostí stanovených platnými a účinnými právními předpisy pro daňový doklad, obsahovat zejména tyto údaje:</w:t>
      </w:r>
    </w:p>
    <w:p w14:paraId="783BB6CC" w14:textId="77777777" w:rsidR="00F37162" w:rsidRPr="002D2487"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lastRenderedPageBreak/>
        <w:t>označení „konečná faktura“ a její číslo;</w:t>
      </w:r>
    </w:p>
    <w:p w14:paraId="25E09A5C" w14:textId="77777777" w:rsidR="00F37162" w:rsidRPr="002D2487"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identifikační údaje objednatele;</w:t>
      </w:r>
    </w:p>
    <w:p w14:paraId="348E84C7" w14:textId="77777777" w:rsidR="00F37162" w:rsidRPr="002D2487"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identifikační údaje zhotovitele;</w:t>
      </w:r>
    </w:p>
    <w:p w14:paraId="5A889976" w14:textId="77777777" w:rsidR="00F37162" w:rsidRPr="002D2487" w:rsidRDefault="00812A59"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název (označení) díla (projektu) včetně uvedení registračního čísla projektu, a to v případě, kdy je dílo (projekt) spolufinancováno z dotačních prostředků;</w:t>
      </w:r>
    </w:p>
    <w:p w14:paraId="45743589" w14:textId="049F6ABE" w:rsidR="00D830B3" w:rsidRPr="002D2487" w:rsidRDefault="00D830B3"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částku zbývající k úhradě (po odečtení částek uhrazených v rámci průběžné fakturace na</w:t>
      </w:r>
      <w:r w:rsidR="00A1583E" w:rsidRPr="002D2487">
        <w:rPr>
          <w:rFonts w:ascii="Palatino Linotype" w:hAnsi="Palatino Linotype" w:cs="Calibri"/>
          <w:sz w:val="22"/>
          <w:szCs w:val="22"/>
        </w:rPr>
        <w:t> </w:t>
      </w:r>
      <w:r w:rsidRPr="002D2487">
        <w:rPr>
          <w:rFonts w:ascii="Palatino Linotype" w:hAnsi="Palatino Linotype" w:cs="Calibri"/>
          <w:sz w:val="22"/>
          <w:szCs w:val="22"/>
        </w:rPr>
        <w:t>základě dílčích faktur vystavovaných v průběhu realizace díla dle této smlouvy).</w:t>
      </w:r>
    </w:p>
    <w:p w14:paraId="1636914E" w14:textId="77777777" w:rsidR="00782B54" w:rsidRPr="002D2487" w:rsidRDefault="00D830B3"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 xml:space="preserve">údaj o </w:t>
      </w:r>
      <w:r w:rsidR="00F37162" w:rsidRPr="002D2487">
        <w:rPr>
          <w:rFonts w:ascii="Palatino Linotype" w:hAnsi="Palatino Linotype" w:cs="Calibri"/>
          <w:sz w:val="22"/>
          <w:szCs w:val="22"/>
        </w:rPr>
        <w:t>celkov</w:t>
      </w:r>
      <w:r w:rsidRPr="002D2487">
        <w:rPr>
          <w:rFonts w:ascii="Palatino Linotype" w:hAnsi="Palatino Linotype" w:cs="Calibri"/>
          <w:sz w:val="22"/>
          <w:szCs w:val="22"/>
        </w:rPr>
        <w:t>é</w:t>
      </w:r>
      <w:r w:rsidR="00F37162" w:rsidRPr="002D2487">
        <w:rPr>
          <w:rFonts w:ascii="Palatino Linotype" w:hAnsi="Palatino Linotype" w:cs="Calibri"/>
          <w:sz w:val="22"/>
          <w:szCs w:val="22"/>
        </w:rPr>
        <w:t xml:space="preserve"> sjednan</w:t>
      </w:r>
      <w:r w:rsidRPr="002D2487">
        <w:rPr>
          <w:rFonts w:ascii="Palatino Linotype" w:hAnsi="Palatino Linotype" w:cs="Calibri"/>
          <w:sz w:val="22"/>
          <w:szCs w:val="22"/>
        </w:rPr>
        <w:t>é</w:t>
      </w:r>
      <w:r w:rsidR="00F37162" w:rsidRPr="002D2487">
        <w:rPr>
          <w:rFonts w:ascii="Palatino Linotype" w:hAnsi="Palatino Linotype" w:cs="Calibri"/>
          <w:sz w:val="22"/>
          <w:szCs w:val="22"/>
        </w:rPr>
        <w:t xml:space="preserve"> cen</w:t>
      </w:r>
      <w:r w:rsidRPr="002D2487">
        <w:rPr>
          <w:rFonts w:ascii="Palatino Linotype" w:hAnsi="Palatino Linotype" w:cs="Calibri"/>
          <w:sz w:val="22"/>
          <w:szCs w:val="22"/>
        </w:rPr>
        <w:t>ě</w:t>
      </w:r>
      <w:r w:rsidR="00F37162" w:rsidRPr="002D2487">
        <w:rPr>
          <w:rFonts w:ascii="Palatino Linotype" w:hAnsi="Palatino Linotype" w:cs="Calibri"/>
          <w:sz w:val="22"/>
          <w:szCs w:val="22"/>
        </w:rPr>
        <w:t xml:space="preserve"> předmětného díla dle této smlouvy</w:t>
      </w:r>
      <w:r w:rsidR="00F37162" w:rsidRPr="002D2487">
        <w:rPr>
          <w:rFonts w:ascii="Palatino Linotype" w:hAnsi="Palatino Linotype" w:cs="Calibri"/>
          <w:snapToGrid w:val="0"/>
          <w:sz w:val="22"/>
          <w:szCs w:val="22"/>
        </w:rPr>
        <w:t>;</w:t>
      </w:r>
    </w:p>
    <w:p w14:paraId="46710A38" w14:textId="77777777" w:rsidR="00F37162" w:rsidRPr="002D2487"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soupis všech předchozích uhrazen</w:t>
      </w:r>
      <w:r w:rsidRPr="002D2487">
        <w:rPr>
          <w:rFonts w:ascii="Palatino Linotype" w:hAnsi="Palatino Linotype" w:cs="Calibri"/>
          <w:sz w:val="22"/>
          <w:szCs w:val="22"/>
        </w:rPr>
        <w:sym w:font="Times New Roman" w:char="00FD"/>
      </w:r>
      <w:r w:rsidRPr="002D2487">
        <w:rPr>
          <w:rFonts w:ascii="Palatino Linotype" w:hAnsi="Palatino Linotype" w:cs="Calibri"/>
          <w:sz w:val="22"/>
          <w:szCs w:val="22"/>
        </w:rPr>
        <w:t xml:space="preserve"> dílčích faktur dle </w:t>
      </w:r>
      <w:r w:rsidRPr="002D2487">
        <w:rPr>
          <w:rFonts w:ascii="Palatino Linotype" w:hAnsi="Palatino Linotype" w:cs="Calibri"/>
          <w:snapToGrid w:val="0"/>
          <w:sz w:val="22"/>
          <w:szCs w:val="22"/>
        </w:rPr>
        <w:t>této smlouvy</w:t>
      </w:r>
      <w:r w:rsidRPr="002D2487">
        <w:rPr>
          <w:rFonts w:ascii="Palatino Linotype" w:hAnsi="Palatino Linotype" w:cs="Calibri"/>
          <w:sz w:val="22"/>
          <w:szCs w:val="22"/>
        </w:rPr>
        <w:t>;</w:t>
      </w:r>
    </w:p>
    <w:p w14:paraId="79A1D89D" w14:textId="77777777" w:rsidR="00F37162" w:rsidRPr="002D2487" w:rsidRDefault="00EF0F03"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bankovní spojení pro zaplacení faktury (číslo účtu zhotovitele, variabilní symbol);</w:t>
      </w:r>
    </w:p>
    <w:p w14:paraId="50FFE9CF" w14:textId="77777777" w:rsidR="00812A59" w:rsidRPr="002D2487" w:rsidRDefault="00812A59"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den vystavení faktury, datum zdanitelného plnění a lhůta splatnosti faktury;</w:t>
      </w:r>
    </w:p>
    <w:p w14:paraId="04B97DE6" w14:textId="77777777" w:rsidR="00812A59" w:rsidRPr="002D2487" w:rsidRDefault="00812A59"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označení osoby, která fakturu vyhotovila;</w:t>
      </w:r>
    </w:p>
    <w:p w14:paraId="5B1F8FE8" w14:textId="77777777" w:rsidR="00F37162" w:rsidRPr="002D2487"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 xml:space="preserve">přílohou konečné faktury bude povinně </w:t>
      </w:r>
      <w:r w:rsidRPr="002D2487">
        <w:rPr>
          <w:rFonts w:ascii="Palatino Linotype" w:hAnsi="Palatino Linotype" w:cs="Calibri"/>
          <w:snapToGrid w:val="0"/>
          <w:sz w:val="22"/>
          <w:szCs w:val="22"/>
        </w:rPr>
        <w:t xml:space="preserve">protokol o předání a převzetí řádně dokončeného díla dle této smlouvy, a to bez vad a nedodělků </w:t>
      </w:r>
      <w:r w:rsidR="00812A59" w:rsidRPr="002D2487">
        <w:rPr>
          <w:rFonts w:ascii="Palatino Linotype" w:hAnsi="Palatino Linotype" w:cs="Calibri"/>
          <w:snapToGrid w:val="0"/>
          <w:sz w:val="22"/>
          <w:szCs w:val="22"/>
        </w:rPr>
        <w:t xml:space="preserve">bránících užívání díla </w:t>
      </w:r>
      <w:r w:rsidRPr="002D2487">
        <w:rPr>
          <w:rFonts w:ascii="Palatino Linotype" w:hAnsi="Palatino Linotype" w:cs="Calibri"/>
          <w:snapToGrid w:val="0"/>
          <w:sz w:val="22"/>
          <w:szCs w:val="22"/>
        </w:rPr>
        <w:t xml:space="preserve">(případně též </w:t>
      </w:r>
      <w:r w:rsidR="00891654" w:rsidRPr="002D2487">
        <w:rPr>
          <w:rFonts w:ascii="Palatino Linotype" w:hAnsi="Palatino Linotype" w:cs="Calibri"/>
          <w:snapToGrid w:val="0"/>
          <w:sz w:val="22"/>
          <w:szCs w:val="22"/>
        </w:rPr>
        <w:t>protokol (y) potvrzující</w:t>
      </w:r>
      <w:r w:rsidRPr="002D2487">
        <w:rPr>
          <w:rFonts w:ascii="Palatino Linotype" w:hAnsi="Palatino Linotype" w:cs="Calibri"/>
          <w:snapToGrid w:val="0"/>
          <w:sz w:val="22"/>
          <w:szCs w:val="22"/>
        </w:rPr>
        <w:t xml:space="preserve"> řádné odstranění vad a nedodělků</w:t>
      </w:r>
      <w:r w:rsidR="00812A59" w:rsidRPr="002D2487">
        <w:rPr>
          <w:rFonts w:ascii="Palatino Linotype" w:hAnsi="Palatino Linotype" w:cs="Calibri"/>
          <w:snapToGrid w:val="0"/>
          <w:sz w:val="22"/>
          <w:szCs w:val="22"/>
        </w:rPr>
        <w:t xml:space="preserve"> z přejímacího řízení</w:t>
      </w:r>
      <w:r w:rsidRPr="002D2487">
        <w:rPr>
          <w:rFonts w:ascii="Palatino Linotype" w:hAnsi="Palatino Linotype" w:cs="Calibri"/>
          <w:snapToGrid w:val="0"/>
          <w:sz w:val="22"/>
          <w:szCs w:val="22"/>
        </w:rPr>
        <w:t>).</w:t>
      </w:r>
    </w:p>
    <w:p w14:paraId="64E0AFB0" w14:textId="77777777" w:rsidR="00F37162" w:rsidRPr="002D2487" w:rsidRDefault="00F37162" w:rsidP="00BE76C2">
      <w:pPr>
        <w:pStyle w:val="Odstavecseseznamem"/>
        <w:numPr>
          <w:ilvl w:val="0"/>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 xml:space="preserve">Lhůta splatnosti jednotlivých faktur je s ohledem na povahu závazku dohodou stanovena na </w:t>
      </w:r>
      <w:r w:rsidRPr="002D2487">
        <w:rPr>
          <w:rFonts w:ascii="Palatino Linotype" w:hAnsi="Palatino Linotype" w:cs="Calibri"/>
          <w:b/>
          <w:sz w:val="22"/>
          <w:szCs w:val="22"/>
        </w:rPr>
        <w:t>30 kalendářních dnů</w:t>
      </w:r>
      <w:r w:rsidRPr="002D2487">
        <w:rPr>
          <w:rFonts w:ascii="Palatino Linotype" w:hAnsi="Palatino Linotype" w:cs="Calibri"/>
          <w:sz w:val="22"/>
          <w:szCs w:val="22"/>
        </w:rPr>
        <w:t xml:space="preserve"> ode dne jejich doručení objednateli. Povinnost zaplatit cenu za dílo je splněna dnem odepsání příslušné částky z účtu objednatele.</w:t>
      </w:r>
    </w:p>
    <w:p w14:paraId="1AC0EF2C" w14:textId="77777777" w:rsidR="00F37162" w:rsidRPr="002D2487" w:rsidRDefault="00F37162" w:rsidP="00BE76C2">
      <w:pPr>
        <w:pStyle w:val="Odstavecseseznamem"/>
        <w:numPr>
          <w:ilvl w:val="0"/>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Objednatel je oprávněn vadnou fakturu před uplynutím lhůty splatnosti vrátit druhé smluvní straně bez zaplacení k provedení opravy v těchto případech:</w:t>
      </w:r>
    </w:p>
    <w:p w14:paraId="76A4249A" w14:textId="77777777" w:rsidR="00F37162" w:rsidRPr="002D2487"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nebude-li faktura obsahovat některou povinnou součást dle příslušných právních předpisů nebo dohodnutou náležitost dle této smlouvy nebo bude-li chybně vyúčtována cena za dílo či jeho část,</w:t>
      </w:r>
    </w:p>
    <w:p w14:paraId="121D1BF0" w14:textId="77777777" w:rsidR="00F37162" w:rsidRPr="002D2487" w:rsidRDefault="00F37162" w:rsidP="00BE76C2">
      <w:pPr>
        <w:pStyle w:val="Odstavecseseznamem"/>
        <w:numPr>
          <w:ilvl w:val="1"/>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budou-li vyúčtovány práce, které nebyly provedeny či nebyly potvrzeny oprávněným zástupcem objednatele,</w:t>
      </w:r>
    </w:p>
    <w:p w14:paraId="01C58090" w14:textId="77777777" w:rsidR="003D4C01" w:rsidRPr="002D2487" w:rsidRDefault="00F37162" w:rsidP="00BE76C2">
      <w:pPr>
        <w:pStyle w:val="Odstavecseseznamem"/>
        <w:numPr>
          <w:ilvl w:val="0"/>
          <w:numId w:val="16"/>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 xml:space="preserve">Ve vrácené faktuře objednatel vyznačí důvod vrácení. Zhotovitel provede opravu vystavením nové faktury. Vrátí-li objednatel vadnou fakturu zhotoviteli, přestává běžet původní lhůta splatnosti. </w:t>
      </w:r>
    </w:p>
    <w:p w14:paraId="10E1B489" w14:textId="7D0681CF" w:rsidR="00F37162" w:rsidRPr="002D2487" w:rsidRDefault="00F37162" w:rsidP="003D4C01">
      <w:pPr>
        <w:pStyle w:val="Odstavecseseznamem"/>
        <w:spacing w:before="60" w:after="60"/>
        <w:ind w:left="568"/>
        <w:jc w:val="both"/>
        <w:rPr>
          <w:rFonts w:ascii="Palatino Linotype" w:hAnsi="Palatino Linotype" w:cs="Calibri"/>
          <w:sz w:val="22"/>
          <w:szCs w:val="22"/>
        </w:rPr>
      </w:pPr>
      <w:r w:rsidRPr="002D2487">
        <w:rPr>
          <w:rFonts w:ascii="Palatino Linotype" w:hAnsi="Palatino Linotype" w:cs="Calibri"/>
          <w:sz w:val="22"/>
          <w:szCs w:val="22"/>
        </w:rPr>
        <w:t>Celá lhůta splatnosti běží opět ode dne doručení nově vyhotovené faktury objednateli. Zhotovitel je povinen doručit objednateli opravenou fakturu do 5 pracovních dnů po</w:t>
      </w:r>
      <w:r w:rsidR="00A1583E" w:rsidRPr="002D2487">
        <w:rPr>
          <w:rFonts w:ascii="Palatino Linotype" w:hAnsi="Palatino Linotype" w:cs="Calibri"/>
          <w:sz w:val="22"/>
          <w:szCs w:val="22"/>
        </w:rPr>
        <w:t> </w:t>
      </w:r>
      <w:r w:rsidRPr="002D2487">
        <w:rPr>
          <w:rFonts w:ascii="Palatino Linotype" w:hAnsi="Palatino Linotype" w:cs="Calibri"/>
          <w:sz w:val="22"/>
          <w:szCs w:val="22"/>
        </w:rPr>
        <w:t>obdržení objednatelem vrácené vadné faktury.</w:t>
      </w:r>
    </w:p>
    <w:p w14:paraId="3DD7A34B" w14:textId="77777777" w:rsidR="00D830B3" w:rsidRPr="002D2487" w:rsidRDefault="00F37162" w:rsidP="00BE76C2">
      <w:pPr>
        <w:pStyle w:val="Odstavecseseznamem"/>
        <w:numPr>
          <w:ilvl w:val="0"/>
          <w:numId w:val="16"/>
        </w:numPr>
        <w:spacing w:before="60"/>
        <w:ind w:left="568" w:hanging="284"/>
        <w:jc w:val="both"/>
        <w:rPr>
          <w:rFonts w:ascii="Palatino Linotype" w:hAnsi="Palatino Linotype" w:cs="Calibri"/>
          <w:sz w:val="22"/>
          <w:szCs w:val="22"/>
        </w:rPr>
      </w:pPr>
      <w:r w:rsidRPr="002D2487">
        <w:rPr>
          <w:rFonts w:ascii="Palatino Linotype" w:hAnsi="Palatino Linotype" w:cs="Calibri"/>
          <w:sz w:val="22"/>
          <w:szCs w:val="22"/>
        </w:rPr>
        <w:t>Objednatel je oprávněn pozastavit financování v případě, že zhotovitel bezdůvodně přeruší práce nebo práce bude provádět v rozporu s projektovou dokumentací, smlouvou nebo pokyny objednatele.</w:t>
      </w:r>
    </w:p>
    <w:p w14:paraId="14A05595" w14:textId="350E7695" w:rsidR="00D830B3" w:rsidRPr="002D2487" w:rsidRDefault="00D830B3" w:rsidP="00D1698E">
      <w:pPr>
        <w:pStyle w:val="Nadpis1"/>
        <w:spacing w:before="0"/>
        <w:rPr>
          <w:rFonts w:cs="Calibri"/>
        </w:rPr>
      </w:pPr>
      <w:r w:rsidRPr="002D2487">
        <w:rPr>
          <w:rFonts w:cs="Calibri"/>
        </w:rPr>
        <w:t>Čl</w:t>
      </w:r>
      <w:r w:rsidR="004704B8" w:rsidRPr="002D2487">
        <w:rPr>
          <w:rFonts w:cs="Calibri"/>
        </w:rPr>
        <w:t>.</w:t>
      </w:r>
      <w:r w:rsidRPr="002D2487">
        <w:rPr>
          <w:rFonts w:cs="Calibri"/>
        </w:rPr>
        <w:t xml:space="preserve"> </w:t>
      </w:r>
      <w:r w:rsidR="00A56EE6" w:rsidRPr="002D2487">
        <w:rPr>
          <w:rFonts w:cs="Calibri"/>
        </w:rPr>
        <w:t>X</w:t>
      </w:r>
      <w:r w:rsidRPr="002D2487">
        <w:rPr>
          <w:rFonts w:cs="Calibri"/>
        </w:rPr>
        <w:t>.</w:t>
      </w:r>
    </w:p>
    <w:p w14:paraId="65FFE6BB" w14:textId="77777777" w:rsidR="00D830B3" w:rsidRPr="002D2487" w:rsidRDefault="00D830B3" w:rsidP="00AF77ED">
      <w:pPr>
        <w:pStyle w:val="Bezmezer"/>
        <w:jc w:val="center"/>
        <w:rPr>
          <w:rFonts w:ascii="Palatino Linotype" w:hAnsi="Palatino Linotype" w:cs="Calibri"/>
          <w:b/>
          <w:bCs/>
          <w:sz w:val="22"/>
          <w:szCs w:val="20"/>
          <w:lang w:val="cs-CZ"/>
        </w:rPr>
      </w:pPr>
      <w:r w:rsidRPr="002D2487">
        <w:rPr>
          <w:rFonts w:ascii="Palatino Linotype" w:hAnsi="Palatino Linotype" w:cs="Calibri"/>
          <w:b/>
          <w:bCs/>
          <w:sz w:val="22"/>
          <w:szCs w:val="20"/>
          <w:lang w:val="cs-CZ"/>
        </w:rPr>
        <w:t>Staveniště</w:t>
      </w:r>
    </w:p>
    <w:p w14:paraId="25437737" w14:textId="77777777" w:rsidR="00D830B3" w:rsidRPr="002D2487" w:rsidRDefault="00D830B3" w:rsidP="006C1263">
      <w:pPr>
        <w:pStyle w:val="Odstavecseseznamem"/>
        <w:numPr>
          <w:ilvl w:val="0"/>
          <w:numId w:val="9"/>
        </w:numPr>
        <w:spacing w:before="60" w:after="60"/>
        <w:ind w:hanging="284"/>
        <w:jc w:val="both"/>
        <w:rPr>
          <w:rFonts w:ascii="Palatino Linotype" w:hAnsi="Palatino Linotype" w:cs="Calibri"/>
          <w:sz w:val="22"/>
          <w:szCs w:val="22"/>
        </w:rPr>
      </w:pPr>
      <w:r w:rsidRPr="002D2487">
        <w:rPr>
          <w:rFonts w:ascii="Palatino Linotype" w:hAnsi="Palatino Linotype" w:cs="Calibri"/>
          <w:b/>
          <w:sz w:val="22"/>
          <w:szCs w:val="22"/>
        </w:rPr>
        <w:t>Předání staveniště zhotoviteli</w:t>
      </w:r>
    </w:p>
    <w:p w14:paraId="2841464F" w14:textId="77777777" w:rsidR="00B05DB2" w:rsidRPr="002D2487" w:rsidRDefault="00D830B3" w:rsidP="006C1263">
      <w:pPr>
        <w:pStyle w:val="Odstavecseseznamem"/>
        <w:numPr>
          <w:ilvl w:val="1"/>
          <w:numId w:val="9"/>
        </w:numPr>
        <w:spacing w:before="60"/>
        <w:ind w:hanging="284"/>
        <w:jc w:val="both"/>
        <w:rPr>
          <w:rFonts w:ascii="Palatino Linotype" w:hAnsi="Palatino Linotype" w:cs="Calibri"/>
          <w:sz w:val="22"/>
          <w:szCs w:val="22"/>
        </w:rPr>
      </w:pPr>
      <w:r w:rsidRPr="002D2487">
        <w:rPr>
          <w:rFonts w:ascii="Palatino Linotype" w:hAnsi="Palatino Linotype" w:cs="Calibri"/>
          <w:sz w:val="22"/>
          <w:szCs w:val="22"/>
        </w:rPr>
        <w:t>Není-li v této smlouvě sjednáno jinak, označují se pojmem „</w:t>
      </w:r>
      <w:r w:rsidRPr="002D2487">
        <w:rPr>
          <w:rFonts w:ascii="Palatino Linotype" w:hAnsi="Palatino Linotype" w:cs="Calibri"/>
          <w:b/>
          <w:sz w:val="22"/>
          <w:szCs w:val="22"/>
        </w:rPr>
        <w:t>staveniště</w:t>
      </w:r>
      <w:r w:rsidRPr="002D2487">
        <w:rPr>
          <w:rFonts w:ascii="Palatino Linotype" w:hAnsi="Palatino Linotype" w:cs="Calibri"/>
          <w:sz w:val="22"/>
          <w:szCs w:val="22"/>
        </w:rPr>
        <w:t xml:space="preserve">“ všechny části prostoru staveniště v průběhu zhotovování stavby dle této smlouvy. Obvod staveniště je vymezen projektovou dokumentací, která tvoří Přílohu č. 1 této smlouvy. </w:t>
      </w:r>
    </w:p>
    <w:p w14:paraId="6B33098E" w14:textId="77777777" w:rsidR="00D830B3" w:rsidRPr="002D2487" w:rsidRDefault="00D830B3" w:rsidP="006C1263">
      <w:pPr>
        <w:pStyle w:val="Odstavecseseznamem"/>
        <w:numPr>
          <w:ilvl w:val="1"/>
          <w:numId w:val="9"/>
        </w:numPr>
        <w:spacing w:before="60" w:after="60"/>
        <w:ind w:hanging="284"/>
        <w:jc w:val="both"/>
        <w:rPr>
          <w:rFonts w:ascii="Palatino Linotype" w:hAnsi="Palatino Linotype" w:cs="Calibri"/>
          <w:sz w:val="22"/>
          <w:szCs w:val="22"/>
        </w:rPr>
      </w:pPr>
      <w:r w:rsidRPr="002D2487">
        <w:rPr>
          <w:rFonts w:ascii="Palatino Linotype" w:hAnsi="Palatino Linotype" w:cs="Calibri"/>
          <w:sz w:val="22"/>
          <w:szCs w:val="22"/>
        </w:rPr>
        <w:lastRenderedPageBreak/>
        <w:t xml:space="preserve">O předání a převzetí staveniště bude proveden písemný zápis podepsaný oběma stranami. Zhotovitel je povinen při užívání staveniště dodržovat veškeré právní předpisy, zajistit </w:t>
      </w:r>
      <w:r w:rsidR="00AA13BD" w:rsidRPr="002D2487">
        <w:rPr>
          <w:rFonts w:ascii="Palatino Linotype" w:hAnsi="Palatino Linotype" w:cs="Calibri"/>
          <w:sz w:val="22"/>
          <w:szCs w:val="22"/>
        </w:rPr>
        <w:t xml:space="preserve">jeho </w:t>
      </w:r>
      <w:r w:rsidRPr="002D2487">
        <w:rPr>
          <w:rFonts w:ascii="Palatino Linotype" w:hAnsi="Palatino Linotype" w:cs="Calibri"/>
          <w:sz w:val="22"/>
          <w:szCs w:val="22"/>
        </w:rPr>
        <w:t>zaměření a určení základních geodetických vytyčovacích prvků stavby.</w:t>
      </w:r>
    </w:p>
    <w:p w14:paraId="43FA9732" w14:textId="77777777" w:rsidR="00FA3BF0" w:rsidRDefault="00D830B3" w:rsidP="006C1263">
      <w:pPr>
        <w:pStyle w:val="Odstavecseseznamem"/>
        <w:numPr>
          <w:ilvl w:val="1"/>
          <w:numId w:val="9"/>
        </w:numPr>
        <w:spacing w:before="60" w:after="60"/>
        <w:ind w:hanging="284"/>
        <w:jc w:val="both"/>
        <w:rPr>
          <w:rFonts w:ascii="Palatino Linotype" w:hAnsi="Palatino Linotype" w:cs="Calibri"/>
          <w:sz w:val="22"/>
          <w:szCs w:val="22"/>
        </w:rPr>
      </w:pPr>
      <w:r w:rsidRPr="002D2487">
        <w:rPr>
          <w:rFonts w:ascii="Palatino Linotype" w:hAnsi="Palatino Linotype" w:cs="Calibri"/>
          <w:sz w:val="22"/>
          <w:szCs w:val="22"/>
        </w:rPr>
        <w:t xml:space="preserve">Zhotovitel je povinen seznámit se po převzetí prostoru staveniště s rozmístěním a trasou stávajících inženýrských sítí na staveništi a přilehlých pozemcích dotčených zhotovováním stavby dle této smlouvy, nejlépe jejich vytyčením a tyto buď vhodným způsobem přeložit, nebo chránit tak, aby v průběhu zhotovování stavby nedošlo k jejich poškození. </w:t>
      </w:r>
    </w:p>
    <w:p w14:paraId="20028A05" w14:textId="0CEEE602" w:rsidR="00D830B3" w:rsidRPr="002D2487" w:rsidRDefault="00D830B3" w:rsidP="00FA3BF0">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Zhotovitel je povinen dodržovat všechny podmínky správců nebo vlastníků sítí a nese veškeré důsledky a škody vzniklé jejich nedodržením.</w:t>
      </w:r>
    </w:p>
    <w:p w14:paraId="1C7597FE" w14:textId="5553AEE2" w:rsidR="00AA13BD" w:rsidRPr="002D2487" w:rsidRDefault="00AA13BD" w:rsidP="00FC755E">
      <w:pPr>
        <w:pStyle w:val="Odstavecseseznamem"/>
        <w:numPr>
          <w:ilvl w:val="1"/>
          <w:numId w:val="9"/>
        </w:numPr>
        <w:spacing w:before="60" w:after="60"/>
        <w:ind w:hanging="284"/>
        <w:jc w:val="both"/>
        <w:rPr>
          <w:rFonts w:ascii="Palatino Linotype" w:hAnsi="Palatino Linotype" w:cs="Calibri"/>
          <w:spacing w:val="-2"/>
          <w:sz w:val="22"/>
          <w:szCs w:val="22"/>
        </w:rPr>
      </w:pPr>
      <w:r w:rsidRPr="002D2487">
        <w:rPr>
          <w:rFonts w:ascii="Palatino Linotype" w:hAnsi="Palatino Linotype" w:cs="Calibri"/>
          <w:spacing w:val="-2"/>
          <w:sz w:val="22"/>
          <w:szCs w:val="22"/>
        </w:rPr>
        <w:t>Zhotovitel je povinen si zajistit dodávky či přípojná (odběrná) místa pro odběr elektrické energie a vody (</w:t>
      </w:r>
      <w:r w:rsidR="00FC755E" w:rsidRPr="002D2487">
        <w:rPr>
          <w:rFonts w:ascii="Palatino Linotype" w:hAnsi="Palatino Linotype" w:cs="Calibri"/>
          <w:spacing w:val="-2"/>
          <w:sz w:val="22"/>
          <w:szCs w:val="22"/>
        </w:rPr>
        <w:t>dále též jen</w:t>
      </w:r>
      <w:r w:rsidRPr="002D2487">
        <w:rPr>
          <w:rFonts w:ascii="Palatino Linotype" w:hAnsi="Palatino Linotype" w:cs="Calibri"/>
          <w:spacing w:val="-2"/>
          <w:sz w:val="22"/>
          <w:szCs w:val="22"/>
        </w:rPr>
        <w:t xml:space="preserve"> „</w:t>
      </w:r>
      <w:r w:rsidRPr="002D2487">
        <w:rPr>
          <w:rFonts w:ascii="Palatino Linotype" w:hAnsi="Palatino Linotype" w:cs="Calibri"/>
          <w:b/>
          <w:bCs/>
          <w:spacing w:val="-2"/>
          <w:sz w:val="22"/>
          <w:szCs w:val="22"/>
        </w:rPr>
        <w:t>energie</w:t>
      </w:r>
      <w:r w:rsidRPr="002D2487">
        <w:rPr>
          <w:rFonts w:ascii="Palatino Linotype" w:hAnsi="Palatino Linotype" w:cs="Calibri"/>
          <w:spacing w:val="-2"/>
          <w:sz w:val="22"/>
          <w:szCs w:val="22"/>
        </w:rPr>
        <w:t xml:space="preserve">“). Zhotovitel bude tyto energie odebírat na své náklady, přičemž tyto náklady jsou zhotovitelem promítnuty a zahrnuty v ceně plnění předmětu této </w:t>
      </w:r>
      <w:r w:rsidR="000B5B2C" w:rsidRPr="002D2487">
        <w:rPr>
          <w:rFonts w:ascii="Palatino Linotype" w:hAnsi="Palatino Linotype" w:cs="Calibri"/>
          <w:spacing w:val="-2"/>
          <w:sz w:val="22"/>
          <w:szCs w:val="22"/>
        </w:rPr>
        <w:t>s</w:t>
      </w:r>
      <w:r w:rsidRPr="002D2487">
        <w:rPr>
          <w:rFonts w:ascii="Palatino Linotype" w:hAnsi="Palatino Linotype" w:cs="Calibri"/>
          <w:spacing w:val="-2"/>
          <w:sz w:val="22"/>
          <w:szCs w:val="22"/>
        </w:rPr>
        <w:t>mlouvy. Jako součást zařízení staveniště zajistí zhotovitel rozvod médií potřebných ke zhotovení stavby a jejich připojení na odběrná místa.</w:t>
      </w:r>
    </w:p>
    <w:p w14:paraId="6654AB43" w14:textId="77777777" w:rsidR="00D830B3" w:rsidRPr="002D2487" w:rsidRDefault="00D830B3" w:rsidP="00FC755E">
      <w:pPr>
        <w:pStyle w:val="Odstavecseseznamem"/>
        <w:numPr>
          <w:ilvl w:val="0"/>
          <w:numId w:val="9"/>
        </w:numPr>
        <w:spacing w:before="60" w:after="60"/>
        <w:ind w:hanging="284"/>
        <w:jc w:val="both"/>
        <w:rPr>
          <w:rFonts w:ascii="Palatino Linotype" w:hAnsi="Palatino Linotype" w:cs="Calibri"/>
          <w:b/>
          <w:sz w:val="22"/>
          <w:szCs w:val="22"/>
        </w:rPr>
      </w:pPr>
      <w:r w:rsidRPr="002D2487">
        <w:rPr>
          <w:rFonts w:ascii="Palatino Linotype" w:hAnsi="Palatino Linotype" w:cs="Calibri"/>
          <w:b/>
          <w:sz w:val="22"/>
          <w:szCs w:val="22"/>
        </w:rPr>
        <w:t>Zřízení a užívání staveniště:</w:t>
      </w:r>
    </w:p>
    <w:p w14:paraId="10E3147C" w14:textId="77777777" w:rsidR="000B5B2C" w:rsidRPr="002D2487" w:rsidRDefault="000B5B2C" w:rsidP="000B5B2C">
      <w:pPr>
        <w:pStyle w:val="Odstavecseseznamem"/>
        <w:numPr>
          <w:ilvl w:val="0"/>
          <w:numId w:val="42"/>
        </w:numPr>
        <w:spacing w:before="60" w:after="60"/>
        <w:jc w:val="both"/>
        <w:rPr>
          <w:rFonts w:ascii="Palatino Linotype" w:hAnsi="Palatino Linotype" w:cs="Calibri"/>
          <w:vanish/>
          <w:sz w:val="22"/>
          <w:szCs w:val="22"/>
        </w:rPr>
      </w:pPr>
    </w:p>
    <w:p w14:paraId="7005CDC9" w14:textId="77777777" w:rsidR="000B5B2C" w:rsidRPr="002D2487" w:rsidRDefault="000B5B2C" w:rsidP="000B5B2C">
      <w:pPr>
        <w:pStyle w:val="Odstavecseseznamem"/>
        <w:numPr>
          <w:ilvl w:val="0"/>
          <w:numId w:val="42"/>
        </w:numPr>
        <w:spacing w:before="60" w:after="60"/>
        <w:jc w:val="both"/>
        <w:rPr>
          <w:rFonts w:ascii="Palatino Linotype" w:hAnsi="Palatino Linotype" w:cs="Calibri"/>
          <w:vanish/>
          <w:sz w:val="22"/>
          <w:szCs w:val="22"/>
        </w:rPr>
      </w:pPr>
    </w:p>
    <w:p w14:paraId="593B07D3" w14:textId="7295986F" w:rsidR="00FD5CF4" w:rsidRPr="002D2487" w:rsidRDefault="00D830B3" w:rsidP="000B5B2C">
      <w:pPr>
        <w:pStyle w:val="Odstavecseseznamem"/>
        <w:numPr>
          <w:ilvl w:val="1"/>
          <w:numId w:val="42"/>
        </w:numPr>
        <w:spacing w:before="60" w:after="60"/>
        <w:jc w:val="both"/>
        <w:rPr>
          <w:rFonts w:ascii="Palatino Linotype" w:hAnsi="Palatino Linotype" w:cs="Calibri"/>
          <w:sz w:val="22"/>
          <w:szCs w:val="22"/>
        </w:rPr>
      </w:pPr>
      <w:r w:rsidRPr="002D2487">
        <w:rPr>
          <w:rFonts w:ascii="Palatino Linotype" w:hAnsi="Palatino Linotype" w:cs="Calibri"/>
          <w:sz w:val="22"/>
          <w:szCs w:val="22"/>
        </w:rPr>
        <w:t>Zhotovitel se zavazuje vybudovat zařízení staveniště a neprodle</w:t>
      </w:r>
      <w:r w:rsidR="00A56EE6" w:rsidRPr="002D2487">
        <w:rPr>
          <w:rFonts w:ascii="Palatino Linotype" w:hAnsi="Palatino Linotype" w:cs="Calibri"/>
          <w:sz w:val="22"/>
          <w:szCs w:val="22"/>
        </w:rPr>
        <w:t>ně informovat objednatele a TDS a na žádost objednatele či TDS</w:t>
      </w:r>
      <w:r w:rsidRPr="002D2487">
        <w:rPr>
          <w:rFonts w:ascii="Palatino Linotype" w:hAnsi="Palatino Linotype" w:cs="Calibri"/>
          <w:sz w:val="22"/>
          <w:szCs w:val="22"/>
        </w:rPr>
        <w:t xml:space="preserve"> předat </w:t>
      </w:r>
      <w:r w:rsidR="00352696" w:rsidRPr="002D2487">
        <w:rPr>
          <w:rFonts w:ascii="Palatino Linotype" w:hAnsi="Palatino Linotype" w:cs="Calibri"/>
          <w:sz w:val="22"/>
          <w:szCs w:val="22"/>
        </w:rPr>
        <w:t>situační plán zařízení staveniště</w:t>
      </w:r>
      <w:r w:rsidRPr="002D2487">
        <w:rPr>
          <w:rFonts w:ascii="Palatino Linotype" w:hAnsi="Palatino Linotype" w:cs="Calibri"/>
          <w:sz w:val="22"/>
          <w:szCs w:val="22"/>
        </w:rPr>
        <w:t>.</w:t>
      </w:r>
    </w:p>
    <w:p w14:paraId="48A8055D" w14:textId="77777777" w:rsidR="00FD5CF4" w:rsidRPr="002D2487" w:rsidRDefault="00FD5CF4" w:rsidP="00BE76C2">
      <w:pPr>
        <w:pStyle w:val="Odstavecseseznamem"/>
        <w:numPr>
          <w:ilvl w:val="1"/>
          <w:numId w:val="42"/>
        </w:numPr>
        <w:spacing w:before="60" w:after="60"/>
        <w:ind w:hanging="284"/>
        <w:jc w:val="both"/>
        <w:rPr>
          <w:rFonts w:ascii="Palatino Linotype" w:hAnsi="Palatino Linotype" w:cs="Calibri"/>
          <w:sz w:val="22"/>
          <w:szCs w:val="22"/>
        </w:rPr>
      </w:pPr>
      <w:r w:rsidRPr="002D2487">
        <w:rPr>
          <w:rFonts w:ascii="Palatino Linotype" w:hAnsi="Palatino Linotype" w:cs="Calibri"/>
          <w:sz w:val="22"/>
          <w:szCs w:val="22"/>
        </w:rPr>
        <w:t>Zhotovitel zabezpečuje zařízení staveniště v souladu s účelem této smlouvy, svými potřebami, projektovou dokumentací a požadavky objednatele, a to na vlastní náklady.</w:t>
      </w:r>
    </w:p>
    <w:p w14:paraId="70E2A736" w14:textId="77777777" w:rsidR="00FD5CF4" w:rsidRPr="002D2487" w:rsidRDefault="00FD5CF4" w:rsidP="00BE76C2">
      <w:pPr>
        <w:pStyle w:val="Odstavecseseznamem"/>
        <w:numPr>
          <w:ilvl w:val="1"/>
          <w:numId w:val="42"/>
        </w:numPr>
        <w:spacing w:before="60" w:after="60"/>
        <w:ind w:hanging="284"/>
        <w:jc w:val="both"/>
        <w:rPr>
          <w:rFonts w:ascii="Palatino Linotype" w:hAnsi="Palatino Linotype" w:cs="Calibri"/>
          <w:spacing w:val="-2"/>
          <w:sz w:val="22"/>
          <w:szCs w:val="22"/>
        </w:rPr>
      </w:pPr>
      <w:r w:rsidRPr="002D2487">
        <w:rPr>
          <w:rFonts w:ascii="Palatino Linotype" w:hAnsi="Palatino Linotype" w:cs="Calibri"/>
          <w:spacing w:val="-2"/>
          <w:sz w:val="22"/>
          <w:szCs w:val="22"/>
        </w:rPr>
        <w:t>Zhotovitel je dále povinen zajistit v rámci zařízení staveniště podmínky pro výkon funkce autorského dozoru projektanta, TDS a také koordinátora BOZP, a to v přiměřeném rozsahu.</w:t>
      </w:r>
    </w:p>
    <w:p w14:paraId="4235A812" w14:textId="77777777" w:rsidR="003950A5" w:rsidRPr="002D2487" w:rsidRDefault="00D830B3" w:rsidP="00BE76C2">
      <w:pPr>
        <w:pStyle w:val="Odstavecseseznamem"/>
        <w:numPr>
          <w:ilvl w:val="1"/>
          <w:numId w:val="42"/>
        </w:numPr>
        <w:spacing w:before="60" w:after="60"/>
        <w:ind w:hanging="284"/>
        <w:jc w:val="both"/>
        <w:rPr>
          <w:rFonts w:ascii="Palatino Linotype" w:hAnsi="Palatino Linotype" w:cs="Calibri"/>
          <w:sz w:val="22"/>
          <w:szCs w:val="22"/>
        </w:rPr>
      </w:pPr>
      <w:r w:rsidRPr="002D2487">
        <w:rPr>
          <w:rFonts w:ascii="Palatino Linotype" w:hAnsi="Palatino Linotype" w:cs="Calibri"/>
          <w:sz w:val="22"/>
          <w:szCs w:val="22"/>
        </w:rPr>
        <w:t>Zhotovitel je povinen převzatý prostor staveniště po celou dobu zabezpečit tak, aby byl zcela zamezen přístup neoprávněných osob z a do prostor staveniště. Způsob zabezpečení staveniště je zhotovitel povinen přede</w:t>
      </w:r>
      <w:r w:rsidR="00A56EE6" w:rsidRPr="002D2487">
        <w:rPr>
          <w:rFonts w:ascii="Palatino Linotype" w:hAnsi="Palatino Linotype" w:cs="Calibri"/>
          <w:sz w:val="22"/>
          <w:szCs w:val="22"/>
        </w:rPr>
        <w:t>m projednat s objednatelem a TDS</w:t>
      </w:r>
      <w:r w:rsidRPr="002D2487">
        <w:rPr>
          <w:rFonts w:ascii="Palatino Linotype" w:hAnsi="Palatino Linotype" w:cs="Calibri"/>
          <w:sz w:val="22"/>
          <w:szCs w:val="22"/>
        </w:rPr>
        <w:t> zohlednit jejich požadavky a připomínky.</w:t>
      </w:r>
    </w:p>
    <w:p w14:paraId="1F7D9248" w14:textId="77777777" w:rsidR="00D830B3" w:rsidRPr="002D2487" w:rsidRDefault="00D830B3" w:rsidP="00BE76C2">
      <w:pPr>
        <w:pStyle w:val="Odstavecseseznamem"/>
        <w:numPr>
          <w:ilvl w:val="1"/>
          <w:numId w:val="42"/>
        </w:numPr>
        <w:spacing w:before="60" w:after="60"/>
        <w:ind w:hanging="284"/>
        <w:jc w:val="both"/>
        <w:rPr>
          <w:rFonts w:ascii="Palatino Linotype" w:hAnsi="Palatino Linotype" w:cs="Calibri"/>
          <w:sz w:val="22"/>
          <w:szCs w:val="22"/>
        </w:rPr>
      </w:pPr>
      <w:r w:rsidRPr="002D2487">
        <w:rPr>
          <w:rFonts w:ascii="Palatino Linotype" w:hAnsi="Palatino Linotype" w:cs="Calibri"/>
          <w:sz w:val="22"/>
          <w:szCs w:val="22"/>
        </w:rPr>
        <w:t>Provozní, sociální a případně i výrobní zařízení staveniště v nezbytném rozsahu zabezpečuje zhotovitel. Náklady na zařízení staveniště, oplocení, zabezpečení, ochranu a ostrahu, vybudování, zprovoznění, údržbu, likvidaci a vyklizení staveniště a zařízení staveniště jsou zahrnuty ve sjednané ceně za dílo.</w:t>
      </w:r>
    </w:p>
    <w:p w14:paraId="2F61A288" w14:textId="77777777" w:rsidR="00D830B3" w:rsidRPr="002D2487" w:rsidRDefault="00D830B3" w:rsidP="00BE76C2">
      <w:pPr>
        <w:pStyle w:val="Odstavecseseznamem"/>
        <w:numPr>
          <w:ilvl w:val="1"/>
          <w:numId w:val="42"/>
        </w:numPr>
        <w:spacing w:before="60" w:after="60"/>
        <w:ind w:hanging="284"/>
        <w:jc w:val="both"/>
        <w:rPr>
          <w:rFonts w:ascii="Palatino Linotype" w:hAnsi="Palatino Linotype" w:cs="Calibri"/>
          <w:sz w:val="22"/>
          <w:szCs w:val="22"/>
        </w:rPr>
      </w:pPr>
      <w:r w:rsidRPr="002D2487">
        <w:rPr>
          <w:rFonts w:ascii="Palatino Linotype" w:hAnsi="Palatino Linotype" w:cs="Calibri"/>
          <w:sz w:val="22"/>
          <w:szCs w:val="22"/>
        </w:rPr>
        <w:t>Zhotovitel je povinen užívat staveniště pouze pro účely související s prováděním stavebních prací ke zhotovení díla dle této smlouvy a při užívání staveniště je povinen dodržovat veškeré právní předpisy upravující jeho užívání.</w:t>
      </w:r>
    </w:p>
    <w:p w14:paraId="4FA51518" w14:textId="77777777" w:rsidR="00D830B3" w:rsidRPr="002D2487" w:rsidRDefault="00D830B3" w:rsidP="00BE76C2">
      <w:pPr>
        <w:pStyle w:val="Odstavecseseznamem"/>
        <w:numPr>
          <w:ilvl w:val="1"/>
          <w:numId w:val="42"/>
        </w:numPr>
        <w:spacing w:before="60" w:after="60"/>
        <w:ind w:hanging="284"/>
        <w:jc w:val="both"/>
        <w:rPr>
          <w:rFonts w:ascii="Palatino Linotype" w:hAnsi="Palatino Linotype" w:cs="Calibri"/>
          <w:spacing w:val="-2"/>
          <w:sz w:val="22"/>
          <w:szCs w:val="22"/>
        </w:rPr>
      </w:pPr>
      <w:r w:rsidRPr="002D2487">
        <w:rPr>
          <w:rFonts w:ascii="Palatino Linotype" w:hAnsi="Palatino Linotype" w:cs="Calibri"/>
          <w:spacing w:val="-2"/>
          <w:sz w:val="22"/>
          <w:szCs w:val="22"/>
        </w:rPr>
        <w:t>Odvod srážkových, odpadních a technologických vod ze staveniště zajišťuje zhotovitel a je povinen dbát na to, aby nedocházelo k podmáčení či jakémukoli jinému omezení funkčnosti staveniště nebo okolních ploch. Pokud k této činnosti využije veřejných odpadních sítí, je povinen tuto skutečnost projednat s vlastníkem či provozovatelem těchto sítí.</w:t>
      </w:r>
    </w:p>
    <w:p w14:paraId="0B2723D2" w14:textId="77777777" w:rsidR="00D830B3" w:rsidRPr="002D2487" w:rsidRDefault="00D830B3" w:rsidP="00BE76C2">
      <w:pPr>
        <w:pStyle w:val="Odstavecseseznamem"/>
        <w:numPr>
          <w:ilvl w:val="1"/>
          <w:numId w:val="42"/>
        </w:numPr>
        <w:spacing w:before="60" w:after="60"/>
        <w:ind w:hanging="284"/>
        <w:jc w:val="both"/>
        <w:rPr>
          <w:rFonts w:ascii="Palatino Linotype" w:hAnsi="Palatino Linotype" w:cs="Calibri"/>
          <w:sz w:val="22"/>
          <w:szCs w:val="22"/>
        </w:rPr>
      </w:pPr>
      <w:r w:rsidRPr="002D2487">
        <w:rPr>
          <w:rFonts w:ascii="Palatino Linotype" w:hAnsi="Palatino Linotype" w:cs="Calibri"/>
          <w:sz w:val="22"/>
          <w:szCs w:val="22"/>
        </w:rPr>
        <w:t>Zhotovitel se zavazuje udržovat na převzatém staveništi a v jeho okolí pořádek a čistotu a je povinen průběžně na svůj náklad ze staveniště odstraňovat všechny druhy odpadů, stavební suti a nepotřebný materiál. Zhotovitel je rovněž povinen zabezpečit, aby odpad vzniklý z jeho činnosti nebo stavební materiál nebyl v rozporu s právními předpisy umísťován mimo staveniště.</w:t>
      </w:r>
    </w:p>
    <w:p w14:paraId="4D543D6D" w14:textId="77777777" w:rsidR="00D830B3" w:rsidRPr="002D2487" w:rsidRDefault="00D830B3" w:rsidP="00BE76C2">
      <w:pPr>
        <w:pStyle w:val="Odstavecseseznamem"/>
        <w:numPr>
          <w:ilvl w:val="1"/>
          <w:numId w:val="42"/>
        </w:numPr>
        <w:spacing w:before="60" w:after="60"/>
        <w:ind w:hanging="284"/>
        <w:jc w:val="both"/>
        <w:rPr>
          <w:rFonts w:ascii="Palatino Linotype" w:hAnsi="Palatino Linotype" w:cs="Calibri"/>
          <w:sz w:val="22"/>
          <w:szCs w:val="22"/>
        </w:rPr>
      </w:pPr>
      <w:r w:rsidRPr="002D2487">
        <w:rPr>
          <w:rFonts w:ascii="Palatino Linotype" w:hAnsi="Palatino Linotype" w:cs="Calibri"/>
          <w:sz w:val="22"/>
          <w:szCs w:val="22"/>
        </w:rPr>
        <w:lastRenderedPageBreak/>
        <w:t xml:space="preserve">Zhotovitel je povinen zajistit bezpečný vstup a vjezd na staveniště a stejně tak i výstup a výjezd. Za provoz na staveništi odpovídá zhotovitel. Veškerá potřebná povolení nutná k užívání veřejných ploch a veřejných komunikací, případně k pracím na těchto plochách a komunikacích zajišťuje zhotovitel a nese veškeré případné náklady s tím spojené. </w:t>
      </w:r>
    </w:p>
    <w:p w14:paraId="33C5518B" w14:textId="77777777" w:rsidR="00853946" w:rsidRPr="002D2487" w:rsidRDefault="00D830B3" w:rsidP="00BE76C2">
      <w:pPr>
        <w:pStyle w:val="Odstavecseseznamem"/>
        <w:numPr>
          <w:ilvl w:val="1"/>
          <w:numId w:val="42"/>
        </w:numPr>
        <w:spacing w:before="60" w:after="60"/>
        <w:ind w:hanging="284"/>
        <w:jc w:val="both"/>
        <w:rPr>
          <w:rFonts w:ascii="Palatino Linotype" w:hAnsi="Palatino Linotype" w:cs="Calibri"/>
          <w:sz w:val="22"/>
          <w:szCs w:val="22"/>
        </w:rPr>
      </w:pPr>
      <w:r w:rsidRPr="002D2487">
        <w:rPr>
          <w:rFonts w:ascii="Palatino Linotype" w:hAnsi="Palatino Linotype" w:cs="Calibri"/>
          <w:sz w:val="22"/>
          <w:szCs w:val="22"/>
        </w:rPr>
        <w:t xml:space="preserve">Jestliže v souvislosti s provozem staveniště nebo prováděním stavby bude třeba umístit nebo přemístit dopravní značky podle právních předpisů upravujících provoz na pozemních komunikacích, obstará tyto práce zhotovitel, a to na vlastní náklad. </w:t>
      </w:r>
    </w:p>
    <w:p w14:paraId="33D61E42" w14:textId="77777777" w:rsidR="00D830B3" w:rsidRPr="002D2487" w:rsidRDefault="00D830B3" w:rsidP="00853946">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Zhotovitel dále zodpovídá i za umisťování, přemisťování a udržování dopravních značek v souvislosti s průběhem provádění prací na zhotovování stavby. Jakékoliv pokuty či náhrady škod vzniklých v této souvislosti jdou plně k tíži zhotovitele.</w:t>
      </w:r>
    </w:p>
    <w:p w14:paraId="38539EDF" w14:textId="042F45B1" w:rsidR="003E2906" w:rsidRPr="002D2487" w:rsidRDefault="00D830B3" w:rsidP="00B13D8C">
      <w:pPr>
        <w:pStyle w:val="Odstavecseseznamem"/>
        <w:numPr>
          <w:ilvl w:val="1"/>
          <w:numId w:val="42"/>
        </w:numPr>
        <w:spacing w:before="60" w:after="60"/>
        <w:ind w:hanging="284"/>
        <w:jc w:val="both"/>
        <w:rPr>
          <w:rFonts w:ascii="Palatino Linotype" w:hAnsi="Palatino Linotype" w:cs="Calibri"/>
          <w:sz w:val="22"/>
          <w:szCs w:val="22"/>
        </w:rPr>
      </w:pPr>
      <w:r w:rsidRPr="002D2487">
        <w:rPr>
          <w:rFonts w:ascii="Palatino Linotype" w:hAnsi="Palatino Linotype" w:cs="Calibri"/>
          <w:sz w:val="22"/>
          <w:szCs w:val="22"/>
        </w:rPr>
        <w:t>Zhotovitel odpovídá za bezpečnost a ochranu zdraví všech osob v prostoru staveniště i</w:t>
      </w:r>
      <w:r w:rsidR="00A1583E" w:rsidRPr="002D2487">
        <w:rPr>
          <w:rFonts w:ascii="Palatino Linotype" w:hAnsi="Palatino Linotype" w:cs="Calibri"/>
          <w:sz w:val="22"/>
          <w:szCs w:val="22"/>
        </w:rPr>
        <w:t> </w:t>
      </w:r>
      <w:r w:rsidRPr="002D2487">
        <w:rPr>
          <w:rFonts w:ascii="Palatino Linotype" w:hAnsi="Palatino Linotype" w:cs="Calibri"/>
          <w:sz w:val="22"/>
          <w:szCs w:val="22"/>
        </w:rPr>
        <w:t>v</w:t>
      </w:r>
      <w:r w:rsidR="00A1583E" w:rsidRPr="002D2487">
        <w:rPr>
          <w:rFonts w:ascii="Palatino Linotype" w:hAnsi="Palatino Linotype" w:cs="Calibri"/>
          <w:sz w:val="22"/>
          <w:szCs w:val="22"/>
        </w:rPr>
        <w:t> </w:t>
      </w:r>
      <w:r w:rsidRPr="002D2487">
        <w:rPr>
          <w:rFonts w:ascii="Palatino Linotype" w:hAnsi="Palatino Linotype" w:cs="Calibri"/>
          <w:sz w:val="22"/>
          <w:szCs w:val="22"/>
        </w:rPr>
        <w:t xml:space="preserve">jeho okolí, za bezpečný přístup na stavbu, za dodržování veškerých bezpečnostních, hygienických a požárních předpisů včetně prostoru zařízení staveniště a za bezpečnost provozu v celém prostoru staveniště. Zhotovitel je povinen zabezpečit staveniště dostatečným množstvím a druhem hasících prostředků. </w:t>
      </w:r>
    </w:p>
    <w:p w14:paraId="7B02A321" w14:textId="77777777" w:rsidR="00D830B3" w:rsidRPr="002D2487" w:rsidRDefault="00D830B3" w:rsidP="00BE76C2">
      <w:pPr>
        <w:pStyle w:val="Odstavecseseznamem"/>
        <w:numPr>
          <w:ilvl w:val="0"/>
          <w:numId w:val="42"/>
        </w:numPr>
        <w:spacing w:before="60" w:after="60"/>
        <w:ind w:hanging="284"/>
        <w:jc w:val="both"/>
        <w:rPr>
          <w:rFonts w:ascii="Palatino Linotype" w:hAnsi="Palatino Linotype" w:cs="Calibri"/>
          <w:b/>
          <w:sz w:val="22"/>
          <w:szCs w:val="22"/>
        </w:rPr>
      </w:pPr>
      <w:r w:rsidRPr="002D2487">
        <w:rPr>
          <w:rFonts w:ascii="Palatino Linotype" w:hAnsi="Palatino Linotype" w:cs="Calibri"/>
          <w:b/>
          <w:sz w:val="22"/>
          <w:szCs w:val="22"/>
        </w:rPr>
        <w:t>Vyklizení staveniště:</w:t>
      </w:r>
    </w:p>
    <w:p w14:paraId="22258DB8" w14:textId="18F967F0" w:rsidR="00D1698E" w:rsidRPr="00192427" w:rsidRDefault="00D830B3" w:rsidP="00192427">
      <w:pPr>
        <w:pStyle w:val="Odstavecseseznamem"/>
        <w:numPr>
          <w:ilvl w:val="1"/>
          <w:numId w:val="42"/>
        </w:numPr>
        <w:spacing w:before="60" w:after="60"/>
        <w:ind w:hanging="284"/>
        <w:jc w:val="both"/>
        <w:rPr>
          <w:rFonts w:ascii="Palatino Linotype" w:hAnsi="Palatino Linotype" w:cs="Calibri"/>
          <w:spacing w:val="-2"/>
          <w:sz w:val="22"/>
          <w:szCs w:val="22"/>
        </w:rPr>
      </w:pPr>
      <w:r w:rsidRPr="002D2487">
        <w:rPr>
          <w:rFonts w:ascii="Palatino Linotype" w:hAnsi="Palatino Linotype" w:cs="Calibri"/>
          <w:spacing w:val="-2"/>
          <w:sz w:val="22"/>
          <w:szCs w:val="22"/>
        </w:rPr>
        <w:t>Zhotovitel je povinen odstranit zařízení staveniště a vyklidit staveniště ve sjednaném termínu ode dne předání a převzetí řádně dokončeného díla bez</w:t>
      </w:r>
      <w:r w:rsidR="00015117" w:rsidRPr="002D2487">
        <w:rPr>
          <w:rFonts w:ascii="Palatino Linotype" w:hAnsi="Palatino Linotype" w:cs="Calibri"/>
          <w:spacing w:val="-2"/>
          <w:sz w:val="22"/>
          <w:szCs w:val="22"/>
        </w:rPr>
        <w:t xml:space="preserve"> jakýchkoliv</w:t>
      </w:r>
      <w:r w:rsidRPr="002D2487">
        <w:rPr>
          <w:rFonts w:ascii="Palatino Linotype" w:hAnsi="Palatino Linotype" w:cs="Calibri"/>
          <w:spacing w:val="-2"/>
          <w:sz w:val="22"/>
          <w:szCs w:val="22"/>
        </w:rPr>
        <w:t xml:space="preserve"> vad a nedodělků</w:t>
      </w:r>
      <w:r w:rsidR="00015117" w:rsidRPr="002D2487">
        <w:rPr>
          <w:rFonts w:ascii="Palatino Linotype" w:hAnsi="Palatino Linotype" w:cs="Calibri"/>
          <w:spacing w:val="-2"/>
          <w:sz w:val="22"/>
          <w:szCs w:val="22"/>
        </w:rPr>
        <w:t xml:space="preserve"> (tj. po</w:t>
      </w:r>
      <w:r w:rsidR="00A1583E" w:rsidRPr="002D2487">
        <w:rPr>
          <w:rFonts w:ascii="Palatino Linotype" w:hAnsi="Palatino Linotype" w:cs="Calibri"/>
          <w:spacing w:val="-2"/>
          <w:sz w:val="22"/>
          <w:szCs w:val="22"/>
        </w:rPr>
        <w:t> </w:t>
      </w:r>
      <w:r w:rsidR="00015117" w:rsidRPr="002D2487">
        <w:rPr>
          <w:rFonts w:ascii="Palatino Linotype" w:hAnsi="Palatino Linotype" w:cs="Calibri"/>
          <w:spacing w:val="-2"/>
          <w:sz w:val="22"/>
          <w:szCs w:val="22"/>
        </w:rPr>
        <w:t>odstranění i případných vad a nedodělků zjištěných při přejímacím řízení)</w:t>
      </w:r>
      <w:r w:rsidRPr="002D2487">
        <w:rPr>
          <w:rFonts w:ascii="Palatino Linotype" w:hAnsi="Palatino Linotype" w:cs="Calibri"/>
          <w:spacing w:val="-2"/>
          <w:sz w:val="22"/>
          <w:szCs w:val="22"/>
        </w:rPr>
        <w:t>.</w:t>
      </w:r>
    </w:p>
    <w:p w14:paraId="3F610960" w14:textId="77777777" w:rsidR="00AA13BD" w:rsidRPr="002D2487" w:rsidRDefault="00AA13BD" w:rsidP="00BE76C2">
      <w:pPr>
        <w:pStyle w:val="Odstavecseseznamem"/>
        <w:numPr>
          <w:ilvl w:val="1"/>
          <w:numId w:val="42"/>
        </w:numPr>
        <w:spacing w:before="60" w:after="60"/>
        <w:jc w:val="both"/>
        <w:rPr>
          <w:rFonts w:ascii="Palatino Linotype" w:hAnsi="Palatino Linotype" w:cs="Calibri"/>
          <w:sz w:val="22"/>
          <w:szCs w:val="22"/>
        </w:rPr>
      </w:pPr>
      <w:r w:rsidRPr="002D2487">
        <w:rPr>
          <w:rFonts w:ascii="Palatino Linotype" w:hAnsi="Palatino Linotype" w:cs="Calibri"/>
          <w:sz w:val="22"/>
          <w:szCs w:val="22"/>
        </w:rPr>
        <w:t>Ke dni předání staveniště zhotovitelem zpět objednateli musí být staveniště vyklizeno a v souladu s touto smlouvou. Nebude-li tato povinnost splněna, není objednatel povinen staveniště od zhotovitele převzít. Budovy a pozemky, které budou prováděním díla dotčeny, je zhotovitel povinen uvést po dokončení díla do původního nebo lepšího stavu.</w:t>
      </w:r>
    </w:p>
    <w:p w14:paraId="08B17CD9" w14:textId="77777777" w:rsidR="009D31BC" w:rsidRPr="002D2487" w:rsidRDefault="00D830B3" w:rsidP="00BE76C2">
      <w:pPr>
        <w:pStyle w:val="Odstavecseseznamem"/>
        <w:numPr>
          <w:ilvl w:val="1"/>
          <w:numId w:val="42"/>
        </w:numPr>
        <w:spacing w:before="60" w:after="60"/>
        <w:ind w:hanging="284"/>
        <w:jc w:val="both"/>
        <w:rPr>
          <w:rFonts w:ascii="Palatino Linotype" w:hAnsi="Palatino Linotype" w:cs="Calibri"/>
          <w:sz w:val="22"/>
          <w:szCs w:val="22"/>
        </w:rPr>
      </w:pPr>
      <w:r w:rsidRPr="002D2487">
        <w:rPr>
          <w:rFonts w:ascii="Palatino Linotype" w:hAnsi="Palatino Linotype" w:cs="Calibri"/>
          <w:sz w:val="22"/>
          <w:szCs w:val="22"/>
        </w:rPr>
        <w:t>Nevyklidí-li zhotovitel staveniště ve sjednaném termínu, je objednatel oprávněn zabezpečit vyklizení staveniště</w:t>
      </w:r>
      <w:r w:rsidR="00A56EE6" w:rsidRPr="002D2487">
        <w:rPr>
          <w:rFonts w:ascii="Palatino Linotype" w:hAnsi="Palatino Linotype" w:cs="Calibri"/>
          <w:sz w:val="22"/>
          <w:szCs w:val="22"/>
        </w:rPr>
        <w:t xml:space="preserve"> sám či prostřednictvím třetí osoby, kdy </w:t>
      </w:r>
      <w:r w:rsidRPr="002D2487">
        <w:rPr>
          <w:rFonts w:ascii="Palatino Linotype" w:hAnsi="Palatino Linotype" w:cs="Calibri"/>
          <w:sz w:val="22"/>
          <w:szCs w:val="22"/>
        </w:rPr>
        <w:t xml:space="preserve">náklady s tím spojené </w:t>
      </w:r>
      <w:r w:rsidR="00A56EE6" w:rsidRPr="002D2487">
        <w:rPr>
          <w:rFonts w:ascii="Palatino Linotype" w:hAnsi="Palatino Linotype" w:cs="Calibri"/>
          <w:sz w:val="22"/>
          <w:szCs w:val="22"/>
        </w:rPr>
        <w:t>se zavazuje</w:t>
      </w:r>
      <w:r w:rsidRPr="002D2487">
        <w:rPr>
          <w:rFonts w:ascii="Palatino Linotype" w:hAnsi="Palatino Linotype" w:cs="Calibri"/>
          <w:sz w:val="22"/>
          <w:szCs w:val="22"/>
        </w:rPr>
        <w:t xml:space="preserve"> objednateli</w:t>
      </w:r>
      <w:r w:rsidR="00A56EE6" w:rsidRPr="002D2487">
        <w:rPr>
          <w:rFonts w:ascii="Palatino Linotype" w:hAnsi="Palatino Linotype" w:cs="Calibri"/>
          <w:sz w:val="22"/>
          <w:szCs w:val="22"/>
        </w:rPr>
        <w:t xml:space="preserve"> zaplatit</w:t>
      </w:r>
      <w:r w:rsidRPr="002D2487">
        <w:rPr>
          <w:rFonts w:ascii="Palatino Linotype" w:hAnsi="Palatino Linotype" w:cs="Calibri"/>
          <w:sz w:val="22"/>
          <w:szCs w:val="22"/>
        </w:rPr>
        <w:t xml:space="preserve"> zhotovitel. </w:t>
      </w:r>
    </w:p>
    <w:p w14:paraId="1C0F4390" w14:textId="77777777" w:rsidR="00D830B3" w:rsidRPr="002D2487" w:rsidRDefault="00D830B3" w:rsidP="009D31BC">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Takto vynaložené náklady objednatele se zhotovitel zavazuje uhradit nejpozději do 14 dnů od dne doručení příslušného vyúčtování všech nákladů s tím spojených zhotoviteli.</w:t>
      </w:r>
    </w:p>
    <w:p w14:paraId="109F9DAB" w14:textId="77777777" w:rsidR="00D830B3" w:rsidRPr="002D2487" w:rsidRDefault="00D830B3" w:rsidP="00BE76C2">
      <w:pPr>
        <w:pStyle w:val="Odstavecseseznamem"/>
        <w:numPr>
          <w:ilvl w:val="1"/>
          <w:numId w:val="42"/>
        </w:numPr>
        <w:spacing w:before="60" w:after="120"/>
        <w:ind w:hanging="284"/>
        <w:jc w:val="both"/>
        <w:rPr>
          <w:rFonts w:ascii="Palatino Linotype" w:hAnsi="Palatino Linotype" w:cs="Calibri"/>
          <w:sz w:val="22"/>
          <w:szCs w:val="22"/>
        </w:rPr>
      </w:pPr>
      <w:r w:rsidRPr="002D2487">
        <w:rPr>
          <w:rFonts w:ascii="Palatino Linotype" w:hAnsi="Palatino Linotype" w:cs="Calibri"/>
          <w:sz w:val="22"/>
          <w:szCs w:val="22"/>
        </w:rPr>
        <w:t>Zhotovitel vyhotoví zápis o vyklizen</w:t>
      </w:r>
      <w:r w:rsidR="00EF7331" w:rsidRPr="002D2487">
        <w:rPr>
          <w:rFonts w:ascii="Palatino Linotype" w:hAnsi="Palatino Linotype" w:cs="Calibri"/>
          <w:sz w:val="22"/>
          <w:szCs w:val="22"/>
        </w:rPr>
        <w:t>í staveniště, který podepíše TDS</w:t>
      </w:r>
      <w:r w:rsidRPr="002D2487">
        <w:rPr>
          <w:rFonts w:ascii="Palatino Linotype" w:hAnsi="Palatino Linotype" w:cs="Calibri"/>
          <w:sz w:val="22"/>
          <w:szCs w:val="22"/>
        </w:rPr>
        <w:t xml:space="preserve"> a zástupci obou smluvních stran, s výjimkou případu, kdy zhotovitel staveniště dobrovolně nevyklidí a objednatel bude nucen využít postupu dle předchozího odstavce.</w:t>
      </w:r>
    </w:p>
    <w:p w14:paraId="56705EFE" w14:textId="55EE608E" w:rsidR="00DF7766" w:rsidRPr="002D2487" w:rsidRDefault="00DF7766" w:rsidP="004704B8">
      <w:pPr>
        <w:pStyle w:val="Nadpis1"/>
        <w:rPr>
          <w:rFonts w:cs="Calibri"/>
        </w:rPr>
      </w:pPr>
      <w:r w:rsidRPr="002D2487">
        <w:rPr>
          <w:rFonts w:cs="Calibri"/>
        </w:rPr>
        <w:t>Čl</w:t>
      </w:r>
      <w:r w:rsidR="004704B8" w:rsidRPr="002D2487">
        <w:rPr>
          <w:rFonts w:cs="Calibri"/>
        </w:rPr>
        <w:t>.</w:t>
      </w:r>
      <w:r w:rsidRPr="002D2487">
        <w:rPr>
          <w:rFonts w:cs="Calibri"/>
        </w:rPr>
        <w:t xml:space="preserve"> XI.</w:t>
      </w:r>
    </w:p>
    <w:p w14:paraId="2FF9271E" w14:textId="77777777" w:rsidR="00DF7766" w:rsidRPr="002D2487" w:rsidRDefault="00DF7766" w:rsidP="00410D4D">
      <w:pPr>
        <w:pStyle w:val="Bezmezer"/>
        <w:jc w:val="center"/>
        <w:rPr>
          <w:rFonts w:ascii="Palatino Linotype" w:hAnsi="Palatino Linotype" w:cs="Calibri"/>
          <w:b/>
          <w:bCs/>
          <w:sz w:val="22"/>
          <w:szCs w:val="20"/>
          <w:lang w:val="cs-CZ"/>
        </w:rPr>
      </w:pPr>
      <w:r w:rsidRPr="002D2487">
        <w:rPr>
          <w:rFonts w:ascii="Palatino Linotype" w:hAnsi="Palatino Linotype" w:cs="Calibri"/>
          <w:b/>
          <w:bCs/>
          <w:sz w:val="22"/>
          <w:szCs w:val="20"/>
          <w:lang w:val="cs-CZ"/>
        </w:rPr>
        <w:t>Stavební deník</w:t>
      </w:r>
    </w:p>
    <w:p w14:paraId="045E7282" w14:textId="77777777" w:rsidR="00DF7766" w:rsidRPr="002D2487" w:rsidRDefault="00DF7766" w:rsidP="00BE76C2">
      <w:pPr>
        <w:pStyle w:val="Odstavecseseznamem"/>
        <w:numPr>
          <w:ilvl w:val="0"/>
          <w:numId w:val="17"/>
        </w:numPr>
        <w:spacing w:after="60"/>
        <w:ind w:left="568" w:hanging="284"/>
        <w:jc w:val="both"/>
        <w:rPr>
          <w:rFonts w:ascii="Palatino Linotype" w:hAnsi="Palatino Linotype" w:cs="Calibri"/>
          <w:b/>
          <w:sz w:val="22"/>
          <w:szCs w:val="22"/>
        </w:rPr>
      </w:pPr>
      <w:r w:rsidRPr="002D2487">
        <w:rPr>
          <w:rFonts w:ascii="Palatino Linotype" w:hAnsi="Palatino Linotype" w:cs="Calibri"/>
          <w:b/>
          <w:sz w:val="22"/>
          <w:szCs w:val="22"/>
        </w:rPr>
        <w:t>Povinnost vést stavební deník:</w:t>
      </w:r>
    </w:p>
    <w:p w14:paraId="365B9914" w14:textId="153ED3C2" w:rsidR="00AA13BD" w:rsidRPr="002D2487" w:rsidRDefault="00AA13BD" w:rsidP="00BE76C2">
      <w:pPr>
        <w:pStyle w:val="Odstavecseseznamem"/>
        <w:numPr>
          <w:ilvl w:val="1"/>
          <w:numId w:val="17"/>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Zhotovitel je povinen vést ode dne předání a převzetí prostoru budoucího staveniště stavební deník v souladu s ustanovením § 166 stavební</w:t>
      </w:r>
      <w:r w:rsidR="000B5B2C" w:rsidRPr="002D2487">
        <w:rPr>
          <w:rFonts w:ascii="Palatino Linotype" w:hAnsi="Palatino Linotype" w:cs="Calibri"/>
          <w:sz w:val="22"/>
          <w:szCs w:val="22"/>
        </w:rPr>
        <w:t>ho</w:t>
      </w:r>
      <w:r w:rsidRPr="002D2487">
        <w:rPr>
          <w:rFonts w:ascii="Palatino Linotype" w:hAnsi="Palatino Linotype" w:cs="Calibri"/>
          <w:sz w:val="22"/>
          <w:szCs w:val="22"/>
        </w:rPr>
        <w:t xml:space="preserve"> zákon</w:t>
      </w:r>
      <w:r w:rsidR="000B5B2C" w:rsidRPr="002D2487">
        <w:rPr>
          <w:rFonts w:ascii="Palatino Linotype" w:hAnsi="Palatino Linotype" w:cs="Calibri"/>
          <w:sz w:val="22"/>
          <w:szCs w:val="22"/>
        </w:rPr>
        <w:t>a</w:t>
      </w:r>
      <w:r w:rsidRPr="002D2487">
        <w:rPr>
          <w:rFonts w:ascii="Palatino Linotype" w:hAnsi="Palatino Linotype" w:cs="Calibri"/>
          <w:sz w:val="22"/>
          <w:szCs w:val="22"/>
        </w:rPr>
        <w:t xml:space="preserve"> a v souladu s vyhláškou č. </w:t>
      </w:r>
      <w:r w:rsidR="00B52CCF">
        <w:rPr>
          <w:rFonts w:ascii="Palatino Linotype" w:hAnsi="Palatino Linotype" w:cs="Calibri"/>
          <w:sz w:val="22"/>
          <w:szCs w:val="22"/>
        </w:rPr>
        <w:t>131/2024</w:t>
      </w:r>
      <w:r w:rsidRPr="002D2487">
        <w:rPr>
          <w:rFonts w:ascii="Palatino Linotype" w:hAnsi="Palatino Linotype" w:cs="Calibri"/>
          <w:sz w:val="22"/>
          <w:szCs w:val="22"/>
        </w:rPr>
        <w:t xml:space="preserve"> Sb., o dokumentaci staveb, ve znění </w:t>
      </w:r>
      <w:r w:rsidR="000B5B2C" w:rsidRPr="002D2487">
        <w:rPr>
          <w:rFonts w:ascii="Palatino Linotype" w:hAnsi="Palatino Linotype" w:cs="Calibri"/>
          <w:sz w:val="22"/>
          <w:szCs w:val="22"/>
        </w:rPr>
        <w:t>pozdějších předpisů</w:t>
      </w:r>
      <w:r w:rsidRPr="002D2487">
        <w:rPr>
          <w:rFonts w:ascii="Palatino Linotype" w:hAnsi="Palatino Linotype" w:cs="Calibri"/>
          <w:sz w:val="22"/>
          <w:szCs w:val="22"/>
        </w:rPr>
        <w:t>.</w:t>
      </w:r>
    </w:p>
    <w:p w14:paraId="730C626A" w14:textId="76D73ADD" w:rsidR="00DF7766" w:rsidRDefault="00DF7766" w:rsidP="00BE76C2">
      <w:pPr>
        <w:pStyle w:val="Odstavecseseznamem"/>
        <w:numPr>
          <w:ilvl w:val="1"/>
          <w:numId w:val="17"/>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Stavební deník musí být v pracovní dny v době od 7:00 do 17:00 hod. přístupný oprávněným osobám objednatele, TDS a případně jiným osobám oprávněným do</w:t>
      </w:r>
      <w:r w:rsidR="00A1583E" w:rsidRPr="002D2487">
        <w:rPr>
          <w:rFonts w:ascii="Palatino Linotype" w:hAnsi="Palatino Linotype" w:cs="Calibri"/>
          <w:sz w:val="22"/>
          <w:szCs w:val="22"/>
        </w:rPr>
        <w:t> </w:t>
      </w:r>
      <w:r w:rsidRPr="002D2487">
        <w:rPr>
          <w:rFonts w:ascii="Palatino Linotype" w:hAnsi="Palatino Linotype" w:cs="Calibri"/>
          <w:sz w:val="22"/>
          <w:szCs w:val="22"/>
        </w:rPr>
        <w:t>stavební</w:t>
      </w:r>
      <w:r w:rsidR="001A0E01" w:rsidRPr="002D2487">
        <w:rPr>
          <w:rFonts w:ascii="Palatino Linotype" w:hAnsi="Palatino Linotype" w:cs="Calibri"/>
          <w:sz w:val="22"/>
          <w:szCs w:val="22"/>
        </w:rPr>
        <w:t>ho</w:t>
      </w:r>
      <w:r w:rsidRPr="002D2487">
        <w:rPr>
          <w:rFonts w:ascii="Palatino Linotype" w:hAnsi="Palatino Linotype" w:cs="Calibri"/>
          <w:sz w:val="22"/>
          <w:szCs w:val="22"/>
        </w:rPr>
        <w:t xml:space="preserve"> deník</w:t>
      </w:r>
      <w:r w:rsidR="001A0E01" w:rsidRPr="002D2487">
        <w:rPr>
          <w:rFonts w:ascii="Palatino Linotype" w:hAnsi="Palatino Linotype" w:cs="Calibri"/>
          <w:sz w:val="22"/>
          <w:szCs w:val="22"/>
        </w:rPr>
        <w:t>u</w:t>
      </w:r>
      <w:r w:rsidRPr="002D2487">
        <w:rPr>
          <w:rFonts w:ascii="Palatino Linotype" w:hAnsi="Palatino Linotype" w:cs="Calibri"/>
          <w:sz w:val="22"/>
          <w:szCs w:val="22"/>
        </w:rPr>
        <w:t xml:space="preserve"> zapisovat (např. autorský dozor, koordinátor BOZP apod.).</w:t>
      </w:r>
    </w:p>
    <w:p w14:paraId="68DD462B" w14:textId="77777777" w:rsidR="004E15B2" w:rsidRPr="002D2487" w:rsidRDefault="004E15B2" w:rsidP="004E15B2">
      <w:pPr>
        <w:pStyle w:val="Odstavecseseznamem"/>
        <w:spacing w:before="60" w:after="60"/>
        <w:ind w:left="568"/>
        <w:jc w:val="both"/>
        <w:rPr>
          <w:rFonts w:ascii="Palatino Linotype" w:hAnsi="Palatino Linotype" w:cs="Calibri"/>
          <w:sz w:val="22"/>
          <w:szCs w:val="22"/>
        </w:rPr>
      </w:pPr>
    </w:p>
    <w:p w14:paraId="3D2867A8" w14:textId="77777777" w:rsidR="00DF7766" w:rsidRPr="002D2487" w:rsidRDefault="00DF7766" w:rsidP="00BE76C2">
      <w:pPr>
        <w:pStyle w:val="Odstavecseseznamem"/>
        <w:numPr>
          <w:ilvl w:val="1"/>
          <w:numId w:val="17"/>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lastRenderedPageBreak/>
        <w:t>Zápisy do stavebního deníku se zhotovitel zavazuje provádět v originále a dvou kopiích. Originály zápisů je zhotovitel povinen předat objednateli, jakmile dojde k zániku jeho povinnosti vést stavební deník, tj. jakmile dojde k naplnění podmínek ukončení povinnosti k vedení stavebního deníku dle níže uvedeného v tomto článku této smlouvy. V případě, že zhotovitel nesplní svou povinnost předat objednateli stavební deník v originálním znění, bude toto považováno za podstatné porušení této smlouvy.</w:t>
      </w:r>
    </w:p>
    <w:p w14:paraId="521D6847" w14:textId="77777777" w:rsidR="00287193" w:rsidRPr="002D2487" w:rsidRDefault="00DF7766" w:rsidP="00BE76C2">
      <w:pPr>
        <w:pStyle w:val="Odstavecseseznamem"/>
        <w:numPr>
          <w:ilvl w:val="1"/>
          <w:numId w:val="17"/>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 xml:space="preserve">Zhotovitel se zavazuje předávat první kopii zápisů do stavebního deníku vždy osobě vykonávající funkci TDS pro objednatele a druhou kopii uchovávat pro své potřeby. </w:t>
      </w:r>
    </w:p>
    <w:p w14:paraId="4D365A3D" w14:textId="77777777" w:rsidR="00A516A6" w:rsidRPr="002D2487" w:rsidRDefault="00DF7766" w:rsidP="00AA13BD">
      <w:pPr>
        <w:pStyle w:val="Odstavecseseznamem"/>
        <w:spacing w:before="60" w:after="60"/>
        <w:ind w:left="568"/>
        <w:jc w:val="both"/>
        <w:rPr>
          <w:rFonts w:ascii="Palatino Linotype" w:hAnsi="Palatino Linotype" w:cs="Calibri"/>
          <w:spacing w:val="-2"/>
          <w:sz w:val="22"/>
          <w:szCs w:val="22"/>
        </w:rPr>
      </w:pPr>
      <w:r w:rsidRPr="002D2487">
        <w:rPr>
          <w:rFonts w:ascii="Palatino Linotype" w:hAnsi="Palatino Linotype" w:cs="Calibri"/>
          <w:spacing w:val="-2"/>
          <w:sz w:val="22"/>
          <w:szCs w:val="22"/>
        </w:rPr>
        <w:t>Kopie zápisů do stavebního deníku určených pro TDS objednatele je zhotovitel povinen předávat pravidelně nejméně však při kontrolních dnech či na žádost objednatele nebo TDS.</w:t>
      </w:r>
    </w:p>
    <w:p w14:paraId="3930A5F6" w14:textId="77777777" w:rsidR="00DF7766" w:rsidRPr="002D2487" w:rsidRDefault="00DF7766" w:rsidP="00BE76C2">
      <w:pPr>
        <w:pStyle w:val="Odstavecseseznamem"/>
        <w:numPr>
          <w:ilvl w:val="1"/>
          <w:numId w:val="17"/>
        </w:numPr>
        <w:spacing w:before="60" w:after="60"/>
        <w:ind w:left="568" w:hanging="284"/>
        <w:jc w:val="both"/>
        <w:rPr>
          <w:rFonts w:ascii="Palatino Linotype" w:hAnsi="Palatino Linotype" w:cs="Calibri"/>
          <w:spacing w:val="-2"/>
          <w:sz w:val="22"/>
          <w:szCs w:val="22"/>
        </w:rPr>
      </w:pPr>
      <w:r w:rsidRPr="002D2487">
        <w:rPr>
          <w:rFonts w:ascii="Palatino Linotype" w:hAnsi="Palatino Linotype" w:cs="Calibri"/>
          <w:spacing w:val="-2"/>
          <w:sz w:val="22"/>
          <w:szCs w:val="22"/>
        </w:rPr>
        <w:t xml:space="preserve">Povinnost zhotovitele vést stavební deník končí až řádným dokončením díla ze strany zhotovitele a jeho předáním objednateli, tj. protokolárním předáním díla objednateli bez vad a nedodělků, případně po odstranění veškerých vad a nedodělků zjištěných při přejímacím řízení, a dále vydáním kolaudačního souhlasu k tomu příslušným správním orgánem. </w:t>
      </w:r>
    </w:p>
    <w:p w14:paraId="1A5B9301" w14:textId="77777777" w:rsidR="00AA13BD" w:rsidRPr="002D2487" w:rsidRDefault="00DF7766" w:rsidP="00BE76C2">
      <w:pPr>
        <w:pStyle w:val="Odstavecseseznamem"/>
        <w:numPr>
          <w:ilvl w:val="1"/>
          <w:numId w:val="17"/>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Objednatel bere na vědomí, že má povinnost uchovávat stavební deník po dobu nejméně 10 let ode dne vydání kolaudačního souhlasu.</w:t>
      </w:r>
    </w:p>
    <w:p w14:paraId="46234F86" w14:textId="77777777" w:rsidR="00DF7766" w:rsidRPr="002D2487" w:rsidRDefault="00DF7766" w:rsidP="00BE76C2">
      <w:pPr>
        <w:pStyle w:val="Odstavecseseznamem"/>
        <w:numPr>
          <w:ilvl w:val="0"/>
          <w:numId w:val="17"/>
        </w:numPr>
        <w:spacing w:before="60" w:after="60"/>
        <w:ind w:left="568" w:hanging="284"/>
        <w:jc w:val="both"/>
        <w:rPr>
          <w:rFonts w:ascii="Palatino Linotype" w:hAnsi="Palatino Linotype" w:cs="Calibri"/>
          <w:b/>
          <w:sz w:val="22"/>
          <w:szCs w:val="22"/>
        </w:rPr>
      </w:pPr>
      <w:r w:rsidRPr="002D2487">
        <w:rPr>
          <w:rFonts w:ascii="Palatino Linotype" w:hAnsi="Palatino Linotype" w:cs="Calibri"/>
          <w:b/>
          <w:sz w:val="22"/>
          <w:szCs w:val="22"/>
        </w:rPr>
        <w:t>Způsob vedení a zápisu do stavebního deníku:</w:t>
      </w:r>
    </w:p>
    <w:p w14:paraId="53AEB06E" w14:textId="77777777" w:rsidR="00DF7766" w:rsidRPr="002D2487" w:rsidRDefault="00DF7766" w:rsidP="00BE76C2">
      <w:pPr>
        <w:pStyle w:val="Odstavecseseznamem"/>
        <w:numPr>
          <w:ilvl w:val="1"/>
          <w:numId w:val="17"/>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 xml:space="preserve">Zápisy do stavebního deníku provádí zhotovitel formou denních záznamů. Veškeré okolnosti rozhodné pro zhotovení stavby musí být ve stavebním deníku zapsány zhotovitelem v ten den, v němž nastaly. </w:t>
      </w:r>
    </w:p>
    <w:p w14:paraId="6FB34340" w14:textId="77777777" w:rsidR="00734D4A" w:rsidRPr="002D2487" w:rsidRDefault="00DF7766" w:rsidP="00BE76C2">
      <w:pPr>
        <w:pStyle w:val="Odstavecseseznamem"/>
        <w:numPr>
          <w:ilvl w:val="1"/>
          <w:numId w:val="17"/>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TDS objednatele je oprávněn se vždy vyjadřovat k zápisům ve stavebním deníku učiněných zhotovitelem. V případě souhlasu se zněním zápisu připojí k tomuto zápisu svůj podpis a v případě nesouhlasu uvede výslovně veškeré své připomínky. K zápisům do stavebního deníku je za obdobných podmínek oprávněn se vyjadřovat též objednatel.</w:t>
      </w:r>
    </w:p>
    <w:p w14:paraId="4B27DF8B" w14:textId="77777777" w:rsidR="00DF7766" w:rsidRPr="002D2487" w:rsidRDefault="00DF7766" w:rsidP="00BE76C2">
      <w:pPr>
        <w:pStyle w:val="Odstavecseseznamem"/>
        <w:numPr>
          <w:ilvl w:val="1"/>
          <w:numId w:val="17"/>
        </w:numPr>
        <w:spacing w:before="60" w:after="60"/>
        <w:ind w:left="568" w:hanging="284"/>
        <w:jc w:val="both"/>
        <w:rPr>
          <w:rFonts w:ascii="Palatino Linotype" w:hAnsi="Palatino Linotype" w:cs="Calibri"/>
          <w:b/>
          <w:spacing w:val="-4"/>
          <w:sz w:val="22"/>
          <w:szCs w:val="22"/>
        </w:rPr>
      </w:pPr>
      <w:r w:rsidRPr="002D2487">
        <w:rPr>
          <w:rFonts w:ascii="Palatino Linotype" w:hAnsi="Palatino Linotype" w:cs="Calibri"/>
          <w:spacing w:val="-4"/>
          <w:sz w:val="22"/>
          <w:szCs w:val="22"/>
        </w:rPr>
        <w:t xml:space="preserve">V případě, že objednatel či TDS objednatele uvedou k zápisům do stavebního deníku své připomínky, je zhotovitel povinen veškeré tyto připomínky vzít na vědomí a postupovat při vedení stavebního deníku v souladu s těmito připomínkami. V případě, že jsou příslušné připomínky objednatele či TDS objednatele nedůvodné, je zhotovitel povinen na tuto skutečnost objednatele či TDS objednatele upozornit a uvést v čem spatřuje jejich nedůvodnost. </w:t>
      </w:r>
    </w:p>
    <w:p w14:paraId="53B7A38C" w14:textId="77777777" w:rsidR="00952142" w:rsidRPr="002D2487" w:rsidRDefault="00DF7766" w:rsidP="00BE76C2">
      <w:pPr>
        <w:pStyle w:val="Odstavecseseznamem"/>
        <w:numPr>
          <w:ilvl w:val="1"/>
          <w:numId w:val="17"/>
        </w:numPr>
        <w:spacing w:before="60" w:after="60"/>
        <w:ind w:left="568" w:hanging="284"/>
        <w:jc w:val="both"/>
        <w:rPr>
          <w:rFonts w:ascii="Palatino Linotype" w:hAnsi="Palatino Linotype" w:cs="Calibri"/>
          <w:b/>
          <w:spacing w:val="-2"/>
          <w:sz w:val="22"/>
          <w:szCs w:val="22"/>
        </w:rPr>
      </w:pPr>
      <w:r w:rsidRPr="002D2487">
        <w:rPr>
          <w:rFonts w:ascii="Palatino Linotype" w:hAnsi="Palatino Linotype" w:cs="Calibri"/>
          <w:spacing w:val="-2"/>
          <w:sz w:val="22"/>
          <w:szCs w:val="22"/>
        </w:rPr>
        <w:t xml:space="preserve">Nesouhlasí-li zhotovitel se zápisem do stavebního deníku, který učinil objednatel či TDS, musí k tomuto zápisu připojit své písemné stanovisko nejpozději do 3 pracovních dnů ode dne, kdy byl tento zápis do stavebních deníků proveden. </w:t>
      </w:r>
    </w:p>
    <w:p w14:paraId="470A19B6" w14:textId="16F59058" w:rsidR="00DF7766" w:rsidRPr="002D2487" w:rsidRDefault="00DF7766" w:rsidP="00952142">
      <w:pPr>
        <w:pStyle w:val="Odstavecseseznamem"/>
        <w:spacing w:before="60" w:after="60"/>
        <w:ind w:left="568"/>
        <w:jc w:val="both"/>
        <w:rPr>
          <w:rFonts w:ascii="Palatino Linotype" w:hAnsi="Palatino Linotype" w:cs="Calibri"/>
          <w:b/>
          <w:spacing w:val="-2"/>
          <w:sz w:val="22"/>
          <w:szCs w:val="22"/>
        </w:rPr>
      </w:pPr>
      <w:r w:rsidRPr="002D2487">
        <w:rPr>
          <w:rFonts w:ascii="Palatino Linotype" w:hAnsi="Palatino Linotype" w:cs="Calibri"/>
          <w:spacing w:val="-2"/>
          <w:sz w:val="22"/>
          <w:szCs w:val="22"/>
        </w:rPr>
        <w:t>V případě, že zhotovitel neuvede své písemné stanovisko k zápisu do stavebního deníku ve</w:t>
      </w:r>
      <w:r w:rsidR="00A1583E" w:rsidRPr="002D2487">
        <w:rPr>
          <w:rFonts w:ascii="Palatino Linotype" w:hAnsi="Palatino Linotype" w:cs="Calibri"/>
          <w:spacing w:val="-2"/>
          <w:sz w:val="22"/>
          <w:szCs w:val="22"/>
        </w:rPr>
        <w:t> </w:t>
      </w:r>
      <w:r w:rsidRPr="002D2487">
        <w:rPr>
          <w:rFonts w:ascii="Palatino Linotype" w:hAnsi="Palatino Linotype" w:cs="Calibri"/>
          <w:spacing w:val="-2"/>
          <w:sz w:val="22"/>
          <w:szCs w:val="22"/>
        </w:rPr>
        <w:t xml:space="preserve">lhůtě určené předchozí větou tohoto odstavce, ztrácí </w:t>
      </w:r>
      <w:proofErr w:type="gramStart"/>
      <w:r w:rsidRPr="002D2487">
        <w:rPr>
          <w:rFonts w:ascii="Palatino Linotype" w:hAnsi="Palatino Linotype" w:cs="Calibri"/>
          <w:spacing w:val="-2"/>
          <w:sz w:val="22"/>
          <w:szCs w:val="22"/>
        </w:rPr>
        <w:t>možnost</w:t>
      </w:r>
      <w:proofErr w:type="gramEnd"/>
      <w:r w:rsidRPr="002D2487">
        <w:rPr>
          <w:rFonts w:ascii="Palatino Linotype" w:hAnsi="Palatino Linotype" w:cs="Calibri"/>
          <w:spacing w:val="-2"/>
          <w:sz w:val="22"/>
          <w:szCs w:val="22"/>
        </w:rPr>
        <w:t xml:space="preserve"> jakkoliv rozporovat provedení a oprávněnost tohoto zápisu.</w:t>
      </w:r>
    </w:p>
    <w:p w14:paraId="69892B83" w14:textId="77777777" w:rsidR="00DF7766" w:rsidRPr="002D2487" w:rsidRDefault="00DF7766" w:rsidP="00BE76C2">
      <w:pPr>
        <w:pStyle w:val="Odstavecseseznamem"/>
        <w:numPr>
          <w:ilvl w:val="1"/>
          <w:numId w:val="17"/>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Zhotovitel je povinen vyzvat objednatele</w:t>
      </w:r>
      <w:r w:rsidR="0086735C" w:rsidRPr="002D2487">
        <w:rPr>
          <w:rFonts w:ascii="Palatino Linotype" w:hAnsi="Palatino Linotype" w:cs="Calibri"/>
          <w:sz w:val="22"/>
          <w:szCs w:val="22"/>
        </w:rPr>
        <w:t xml:space="preserve"> </w:t>
      </w:r>
      <w:r w:rsidR="0086735C" w:rsidRPr="002D2487">
        <w:rPr>
          <w:rFonts w:ascii="Palatino Linotype" w:hAnsi="Palatino Linotype" w:cs="Calibri"/>
          <w:bCs/>
          <w:iCs/>
          <w:sz w:val="22"/>
          <w:szCs w:val="22"/>
        </w:rPr>
        <w:t>a TDS</w:t>
      </w:r>
      <w:r w:rsidR="0086735C" w:rsidRPr="002D2487">
        <w:rPr>
          <w:rFonts w:ascii="Palatino Linotype" w:hAnsi="Palatino Linotype" w:cs="Calibri"/>
          <w:bCs/>
          <w:i/>
          <w:iCs/>
          <w:sz w:val="22"/>
          <w:szCs w:val="22"/>
        </w:rPr>
        <w:t xml:space="preserve"> </w:t>
      </w:r>
      <w:r w:rsidRPr="002D2487">
        <w:rPr>
          <w:rFonts w:ascii="Palatino Linotype" w:hAnsi="Palatino Linotype" w:cs="Calibri"/>
          <w:sz w:val="22"/>
          <w:szCs w:val="22"/>
        </w:rPr>
        <w:t xml:space="preserve">zápisem do stavebního deníku ke kontrole prací, které mají být zakryty nebo se stanou nepřístupnými, a </w:t>
      </w:r>
      <w:r w:rsidRPr="002D2487">
        <w:rPr>
          <w:rFonts w:ascii="Palatino Linotype" w:hAnsi="Palatino Linotype" w:cs="Calibri"/>
          <w:b/>
          <w:sz w:val="22"/>
          <w:szCs w:val="22"/>
        </w:rPr>
        <w:t>to min. 3 pracovní dny předem</w:t>
      </w:r>
      <w:r w:rsidRPr="002D2487">
        <w:rPr>
          <w:rFonts w:ascii="Palatino Linotype" w:hAnsi="Palatino Linotype" w:cs="Calibri"/>
          <w:sz w:val="22"/>
          <w:szCs w:val="22"/>
        </w:rPr>
        <w:t xml:space="preserve">. Zápisy o kontrole prací a konstrukcí zakrytých budou součástí předávacího protokolu. V případě nesplnění této povinnosti zhotovitele, má objednatel právo požadovat dodatečné odkrytí nebo zpřístupnění dotčených </w:t>
      </w:r>
      <w:r w:rsidR="005E5891" w:rsidRPr="002D2487">
        <w:rPr>
          <w:rFonts w:ascii="Palatino Linotype" w:hAnsi="Palatino Linotype" w:cs="Calibri"/>
          <w:sz w:val="22"/>
          <w:szCs w:val="22"/>
        </w:rPr>
        <w:t>konstrukcí, přičemž</w:t>
      </w:r>
      <w:r w:rsidRPr="002D2487">
        <w:rPr>
          <w:rFonts w:ascii="Palatino Linotype" w:hAnsi="Palatino Linotype" w:cs="Calibri"/>
          <w:sz w:val="22"/>
          <w:szCs w:val="22"/>
        </w:rPr>
        <w:t xml:space="preserve"> veškeré náklady s tím spojené nese zhotovitel</w:t>
      </w:r>
      <w:r w:rsidR="005E5891" w:rsidRPr="002D2487">
        <w:rPr>
          <w:rFonts w:ascii="Palatino Linotype" w:hAnsi="Palatino Linotype" w:cs="Calibri"/>
          <w:sz w:val="22"/>
          <w:szCs w:val="22"/>
        </w:rPr>
        <w:t xml:space="preserve"> a je povinen je uhradit</w:t>
      </w:r>
      <w:r w:rsidRPr="002D2487">
        <w:rPr>
          <w:rFonts w:ascii="Palatino Linotype" w:hAnsi="Palatino Linotype" w:cs="Calibri"/>
          <w:sz w:val="22"/>
          <w:szCs w:val="22"/>
        </w:rPr>
        <w:t>.</w:t>
      </w:r>
    </w:p>
    <w:p w14:paraId="4E573CF8" w14:textId="77777777" w:rsidR="00DF7766" w:rsidRPr="002D2487" w:rsidRDefault="00DF7766" w:rsidP="00BE76C2">
      <w:pPr>
        <w:pStyle w:val="Odstavecseseznamem"/>
        <w:numPr>
          <w:ilvl w:val="1"/>
          <w:numId w:val="17"/>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Do stavebního deníku jsou oprávněni zapisovat mimo výše uvedených osob též koordinátor BOZP a osoby vykonávající kontrolní prohlídky stavby.</w:t>
      </w:r>
    </w:p>
    <w:p w14:paraId="4B012760" w14:textId="6DDD6D28" w:rsidR="00FA3BF0" w:rsidRPr="004E15B2" w:rsidRDefault="00DF7766" w:rsidP="004E15B2">
      <w:pPr>
        <w:pStyle w:val="Odstavecseseznamem"/>
        <w:numPr>
          <w:ilvl w:val="1"/>
          <w:numId w:val="17"/>
        </w:numPr>
        <w:spacing w:before="60"/>
        <w:ind w:left="568" w:hanging="284"/>
        <w:jc w:val="both"/>
        <w:rPr>
          <w:rFonts w:ascii="Palatino Linotype" w:hAnsi="Palatino Linotype" w:cs="Calibri"/>
          <w:b/>
          <w:sz w:val="22"/>
          <w:szCs w:val="22"/>
        </w:rPr>
      </w:pPr>
      <w:r w:rsidRPr="002D2487">
        <w:rPr>
          <w:rFonts w:ascii="Palatino Linotype" w:hAnsi="Palatino Linotype" w:cs="Calibri"/>
          <w:sz w:val="22"/>
          <w:szCs w:val="22"/>
        </w:rPr>
        <w:lastRenderedPageBreak/>
        <w:t>Smluvní strany výslovně prohlašují, že písemné dodatky k této smlouvě nelze činit formou zápisu ve stavebním deníku a že tyto zápisy nikterak nenahrazují smluvní ujednání obsažené v této smlouvě. V případě, že dodatky budou učiněny formou takového zápisu do stavebního deníku, pak platí, že nemají vůbec žádné právní účinky a k takovým dodatkům se nepřihlíží.</w:t>
      </w:r>
    </w:p>
    <w:p w14:paraId="199A32D7" w14:textId="5F5C2BD4" w:rsidR="00E5753A" w:rsidRPr="002D2487" w:rsidRDefault="00E5753A" w:rsidP="004704B8">
      <w:pPr>
        <w:pStyle w:val="Nadpis1"/>
        <w:rPr>
          <w:rFonts w:cs="Calibri"/>
        </w:rPr>
      </w:pPr>
      <w:r w:rsidRPr="002D2487">
        <w:rPr>
          <w:rFonts w:cs="Calibri"/>
        </w:rPr>
        <w:t>Čl</w:t>
      </w:r>
      <w:r w:rsidR="004704B8" w:rsidRPr="002D2487">
        <w:rPr>
          <w:rFonts w:cs="Calibri"/>
        </w:rPr>
        <w:t>.</w:t>
      </w:r>
      <w:r w:rsidRPr="002D2487">
        <w:rPr>
          <w:rFonts w:cs="Calibri"/>
        </w:rPr>
        <w:t xml:space="preserve"> XII.</w:t>
      </w:r>
    </w:p>
    <w:p w14:paraId="4B9D1D39" w14:textId="77777777" w:rsidR="00E5753A" w:rsidRPr="002D2487" w:rsidRDefault="00E5753A" w:rsidP="007A00B2">
      <w:pPr>
        <w:pStyle w:val="Bezmezer"/>
        <w:spacing w:after="60"/>
        <w:jc w:val="center"/>
        <w:rPr>
          <w:rFonts w:ascii="Palatino Linotype" w:hAnsi="Palatino Linotype" w:cs="Calibri"/>
          <w:b/>
          <w:bCs/>
          <w:sz w:val="22"/>
          <w:szCs w:val="20"/>
          <w:lang w:val="cs-CZ"/>
        </w:rPr>
      </w:pPr>
      <w:r w:rsidRPr="002D2487">
        <w:rPr>
          <w:rFonts w:ascii="Palatino Linotype" w:hAnsi="Palatino Linotype" w:cs="Calibri"/>
          <w:b/>
          <w:bCs/>
          <w:sz w:val="22"/>
          <w:szCs w:val="20"/>
          <w:lang w:val="cs-CZ"/>
        </w:rPr>
        <w:t>Kontrola díla a další podmínky plnění předmětu smlouvy</w:t>
      </w:r>
    </w:p>
    <w:p w14:paraId="6576F99C" w14:textId="77777777" w:rsidR="00E5753A" w:rsidRPr="002D2487" w:rsidRDefault="00E5753A" w:rsidP="00BE76C2">
      <w:pPr>
        <w:pStyle w:val="Odstavecseseznamem"/>
        <w:numPr>
          <w:ilvl w:val="0"/>
          <w:numId w:val="18"/>
        </w:numPr>
        <w:spacing w:before="60" w:after="60"/>
        <w:ind w:left="568" w:hanging="284"/>
        <w:jc w:val="both"/>
        <w:rPr>
          <w:rFonts w:ascii="Palatino Linotype" w:hAnsi="Palatino Linotype" w:cs="Calibri"/>
          <w:b/>
          <w:sz w:val="22"/>
          <w:szCs w:val="22"/>
        </w:rPr>
      </w:pPr>
      <w:r w:rsidRPr="002D2487">
        <w:rPr>
          <w:rFonts w:ascii="Palatino Linotype" w:hAnsi="Palatino Linotype" w:cs="Calibri"/>
          <w:b/>
          <w:sz w:val="22"/>
          <w:szCs w:val="22"/>
        </w:rPr>
        <w:t>Kontrola díla (provádění prací):</w:t>
      </w:r>
    </w:p>
    <w:p w14:paraId="2052B0B6" w14:textId="77777777" w:rsidR="00E5753A" w:rsidRPr="002D2487" w:rsidRDefault="00E5753A" w:rsidP="00BE76C2">
      <w:pPr>
        <w:pStyle w:val="Odstavecseseznamem"/>
        <w:numPr>
          <w:ilvl w:val="1"/>
          <w:numId w:val="18"/>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Objednatel je oprávněn provádět průběžnou kontrolu díla prostřednictvím svých pověřených pracovníků, zejména pak osoby zastupující objednatele, TDS, případně též prostřednictvím autorského dozoru a koordinátora BOZP.</w:t>
      </w:r>
    </w:p>
    <w:p w14:paraId="1F520432" w14:textId="77777777" w:rsidR="003E2906" w:rsidRPr="002D2487" w:rsidRDefault="00E5753A" w:rsidP="00BE76C2">
      <w:pPr>
        <w:pStyle w:val="Odstavecseseznamem"/>
        <w:numPr>
          <w:ilvl w:val="1"/>
          <w:numId w:val="18"/>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 xml:space="preserve">Zjistí-li objednatel, že zhotovitel provádí dílo v rozporu se svými povinnostmi vyplývajícími z této smlouvy nebo obecně závazných právních předpisů, je objednatel oprávněn dožadovat se toho, aby zhotovitel odstranil vady vzniklé vadným prováděním a dílo prováděl řádným způsobem. </w:t>
      </w:r>
    </w:p>
    <w:p w14:paraId="2877AFFB" w14:textId="10B6A729" w:rsidR="006D6D4A" w:rsidRPr="002D2487" w:rsidRDefault="00E5753A" w:rsidP="003E2906">
      <w:pPr>
        <w:pStyle w:val="Odstavecseseznamem"/>
        <w:spacing w:before="60" w:after="60"/>
        <w:ind w:left="568"/>
        <w:jc w:val="both"/>
        <w:rPr>
          <w:rFonts w:ascii="Palatino Linotype" w:hAnsi="Palatino Linotype" w:cs="Calibri"/>
          <w:sz w:val="22"/>
          <w:szCs w:val="22"/>
        </w:rPr>
      </w:pPr>
      <w:r w:rsidRPr="002D2487">
        <w:rPr>
          <w:rFonts w:ascii="Palatino Linotype" w:hAnsi="Palatino Linotype" w:cs="Calibri"/>
          <w:sz w:val="22"/>
          <w:szCs w:val="22"/>
        </w:rPr>
        <w:t>Jestliže zhotovitel tak neučiní ani v přiměřené lhůtě poskytnuté objednatelem zápisem ve</w:t>
      </w:r>
      <w:r w:rsidR="00A1583E" w:rsidRPr="002D2487">
        <w:rPr>
          <w:rFonts w:ascii="Palatino Linotype" w:hAnsi="Palatino Linotype" w:cs="Calibri"/>
          <w:sz w:val="22"/>
          <w:szCs w:val="22"/>
        </w:rPr>
        <w:t> </w:t>
      </w:r>
      <w:r w:rsidRPr="002D2487">
        <w:rPr>
          <w:rFonts w:ascii="Palatino Linotype" w:hAnsi="Palatino Linotype" w:cs="Calibri"/>
          <w:sz w:val="22"/>
          <w:szCs w:val="22"/>
        </w:rPr>
        <w:t>stavebním deníku, jedná se o porušení této smlouvy, které opravňuje objednatele k odstoupení od této smlouvy.</w:t>
      </w:r>
      <w:r w:rsidR="006D6D4A" w:rsidRPr="002D2487">
        <w:rPr>
          <w:rFonts w:ascii="Palatino Linotype" w:hAnsi="Palatino Linotype" w:cs="Calibri"/>
          <w:sz w:val="22"/>
          <w:szCs w:val="22"/>
        </w:rPr>
        <w:t xml:space="preserve"> </w:t>
      </w:r>
    </w:p>
    <w:p w14:paraId="12A70468" w14:textId="77777777" w:rsidR="006D6D4A" w:rsidRPr="002D2487" w:rsidRDefault="006D6D4A" w:rsidP="006D6D4A">
      <w:pPr>
        <w:pStyle w:val="Odstavecseseznamem"/>
        <w:spacing w:after="60"/>
        <w:ind w:left="567"/>
        <w:jc w:val="both"/>
        <w:rPr>
          <w:rFonts w:ascii="Palatino Linotype" w:hAnsi="Palatino Linotype" w:cs="Calibri"/>
          <w:sz w:val="22"/>
          <w:szCs w:val="22"/>
        </w:rPr>
      </w:pPr>
      <w:r w:rsidRPr="002D2487">
        <w:rPr>
          <w:rFonts w:ascii="Palatino Linotype" w:hAnsi="Palatino Linotype" w:cs="Calibri"/>
          <w:sz w:val="22"/>
          <w:szCs w:val="22"/>
        </w:rPr>
        <w:t>Dojde-li z důvodů uvedených v tomto odstavci, tj. porušení povinností na straně zhotovitele, k udělení pokynu objednatele k přerušení prací zhotovitele na realizovaném díle, nejsou tímto rozhodnutím objednatele dotčeny sjednané termíny realizace díla a o dny takového přerušení se dotčené termíny realizace díla neprodlužují.</w:t>
      </w:r>
    </w:p>
    <w:p w14:paraId="2C60C38D" w14:textId="77777777" w:rsidR="00734D4A" w:rsidRPr="002D2487" w:rsidRDefault="00E5753A" w:rsidP="00BE76C2">
      <w:pPr>
        <w:pStyle w:val="Odstavecseseznamem"/>
        <w:numPr>
          <w:ilvl w:val="1"/>
          <w:numId w:val="18"/>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Veškeré odborné práce musí vykonávat pracovníci zhotovitele nebo jeho poddodavatelů mající příslušnou kvalifikaci. Doklad o kvalifikaci pracovníků je zhotovitel na požádání objednatele povinen předložit</w:t>
      </w:r>
      <w:r w:rsidR="00824BFF" w:rsidRPr="002D2487">
        <w:rPr>
          <w:rFonts w:ascii="Palatino Linotype" w:hAnsi="Palatino Linotype" w:cs="Calibri"/>
          <w:sz w:val="22"/>
          <w:szCs w:val="22"/>
        </w:rPr>
        <w:t xml:space="preserve"> bez zbytečného odkladu.</w:t>
      </w:r>
    </w:p>
    <w:p w14:paraId="173AD3CA" w14:textId="413CB73C" w:rsidR="00554D6D" w:rsidRPr="002D2487" w:rsidRDefault="00E5753A" w:rsidP="00BE76C2">
      <w:pPr>
        <w:pStyle w:val="Odstavecseseznamem"/>
        <w:numPr>
          <w:ilvl w:val="1"/>
          <w:numId w:val="18"/>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 xml:space="preserve">Pro účely kontroly v průběhu provádění díla organizuje objednatel kontrolní dny v termínech nezbytných pro řádné provádění kontroly, nejméně však </w:t>
      </w:r>
      <w:r w:rsidRPr="002D2487">
        <w:rPr>
          <w:rFonts w:ascii="Palatino Linotype" w:hAnsi="Palatino Linotype" w:cs="Calibri"/>
          <w:b/>
          <w:sz w:val="22"/>
          <w:szCs w:val="22"/>
        </w:rPr>
        <w:t xml:space="preserve">1x za </w:t>
      </w:r>
      <w:r w:rsidR="005102B4">
        <w:rPr>
          <w:rFonts w:ascii="Palatino Linotype" w:hAnsi="Palatino Linotype" w:cs="Calibri"/>
          <w:b/>
          <w:sz w:val="22"/>
          <w:szCs w:val="22"/>
        </w:rPr>
        <w:t>7</w:t>
      </w:r>
      <w:r w:rsidRPr="002D2487">
        <w:rPr>
          <w:rFonts w:ascii="Palatino Linotype" w:hAnsi="Palatino Linotype" w:cs="Calibri"/>
          <w:b/>
          <w:sz w:val="22"/>
          <w:szCs w:val="22"/>
        </w:rPr>
        <w:t xml:space="preserve"> dní</w:t>
      </w:r>
      <w:r w:rsidRPr="002D2487">
        <w:rPr>
          <w:rFonts w:ascii="Palatino Linotype" w:hAnsi="Palatino Linotype" w:cs="Calibri"/>
          <w:sz w:val="22"/>
          <w:szCs w:val="22"/>
        </w:rPr>
        <w:t xml:space="preserve">, a to v termínech dle dohody mezi objednatelem, zhotovitelem a TDS či dále také na základě žádosti objednatele doručené zhotoviteli minimálně 3 pracovní dny před vyžádaným dnem kontroly realizace díla. </w:t>
      </w:r>
    </w:p>
    <w:p w14:paraId="46DB9E82" w14:textId="527A99DC" w:rsidR="00E5753A" w:rsidRPr="002D2487" w:rsidRDefault="00E5753A" w:rsidP="00554D6D">
      <w:pPr>
        <w:pStyle w:val="Odstavecseseznamem"/>
        <w:spacing w:before="60" w:after="60"/>
        <w:ind w:left="568"/>
        <w:jc w:val="both"/>
        <w:rPr>
          <w:rFonts w:ascii="Palatino Linotype" w:hAnsi="Palatino Linotype" w:cs="Calibri"/>
          <w:b/>
          <w:sz w:val="22"/>
          <w:szCs w:val="22"/>
        </w:rPr>
      </w:pPr>
      <w:r w:rsidRPr="002D2487">
        <w:rPr>
          <w:rFonts w:ascii="Palatino Linotype" w:hAnsi="Palatino Linotype" w:cs="Calibri"/>
          <w:sz w:val="22"/>
          <w:szCs w:val="22"/>
        </w:rPr>
        <w:t>Zástupci zhotovitele jsou povinni se zúčastňovat kontrolních dnů, a to pravidelných kontrolních dnů, na kterých se smluvní strany dohodnou i objednatelem vyžádaných a oznámených kontrolních dnů. Zhotovitel má právo přizvat na kontrolní den své poddodavatele. Objednatel či jím pověřené osoby pořizují z kontrolního dne zápis o</w:t>
      </w:r>
      <w:r w:rsidR="00A1583E" w:rsidRPr="002D2487">
        <w:rPr>
          <w:rFonts w:ascii="Palatino Linotype" w:hAnsi="Palatino Linotype" w:cs="Calibri"/>
          <w:sz w:val="22"/>
          <w:szCs w:val="22"/>
        </w:rPr>
        <w:t> </w:t>
      </w:r>
      <w:r w:rsidRPr="002D2487">
        <w:rPr>
          <w:rFonts w:ascii="Palatino Linotype" w:hAnsi="Palatino Linotype" w:cs="Calibri"/>
          <w:sz w:val="22"/>
          <w:szCs w:val="22"/>
        </w:rPr>
        <w:t>jednání do stavebního deníku vedeného zhotovitelem.</w:t>
      </w:r>
    </w:p>
    <w:p w14:paraId="725CCEEB" w14:textId="77777777" w:rsidR="00B22F8D" w:rsidRPr="002D2487" w:rsidRDefault="00B22F8D" w:rsidP="00BE76C2">
      <w:pPr>
        <w:pStyle w:val="Odstavecseseznamem"/>
        <w:numPr>
          <w:ilvl w:val="0"/>
          <w:numId w:val="18"/>
        </w:numPr>
        <w:spacing w:before="60" w:after="60"/>
        <w:ind w:left="568" w:hanging="284"/>
        <w:jc w:val="both"/>
        <w:rPr>
          <w:rFonts w:ascii="Palatino Linotype" w:hAnsi="Palatino Linotype" w:cs="Calibri"/>
          <w:b/>
          <w:sz w:val="22"/>
          <w:szCs w:val="22"/>
        </w:rPr>
      </w:pPr>
      <w:r w:rsidRPr="002D2487">
        <w:rPr>
          <w:rFonts w:ascii="Palatino Linotype" w:hAnsi="Palatino Linotype" w:cs="Calibri"/>
          <w:b/>
          <w:sz w:val="22"/>
          <w:szCs w:val="22"/>
        </w:rPr>
        <w:t>Další podmínky pro provádění díla:</w:t>
      </w:r>
    </w:p>
    <w:p w14:paraId="6D7B0A93" w14:textId="77777777" w:rsidR="00B22F8D" w:rsidRPr="002D2487" w:rsidRDefault="00B22F8D" w:rsidP="00BE76C2">
      <w:pPr>
        <w:pStyle w:val="Odstavecseseznamem"/>
        <w:numPr>
          <w:ilvl w:val="1"/>
          <w:numId w:val="18"/>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Kvalita zhotovitelem uskutečněného plnění musí odpovídat veškerým požadavkům uvedeným v normách vztahujících se k plnění. Zhotovitel je povinen dodržet při provádění díla veškeré platné právní předpisy, jakož i všechny podmínky určené touto smlouvou. Dílo bude provedeno v souladu se stavebním zákonem a v souladu s předpisy souvisejícími. Práce a dodávky budou dále provedeny v souladu s českými hygienickými, protipožárními, bezpečnostními a dalšími souvisejícími předpisy.</w:t>
      </w:r>
    </w:p>
    <w:p w14:paraId="5725F7F3" w14:textId="77777777" w:rsidR="00FA3BF0" w:rsidRDefault="00B22F8D" w:rsidP="00BE76C2">
      <w:pPr>
        <w:pStyle w:val="Odstavecseseznamem"/>
        <w:numPr>
          <w:ilvl w:val="1"/>
          <w:numId w:val="18"/>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lastRenderedPageBreak/>
        <w:t xml:space="preserve">Zhotovitel je povinen při provádění díla průběžně a s náležitou odbornou péčí prověřovat vhodnost související dokumentace a dokumentů, podle kterých je dle smlouvy vymezen předmět a rozsah díla a podle kterých je povinen dílo zhotovit, zejména prověřovat, zda jsou tyto dokumenty v souladu s platnými předpisy, vyhláškami, nařízeními, pravidly, regulacemi a normami, a to před započetím konkrétních prací, výkonů a služeb na díle, a je povinen neprodleně písemně na nevhodnost dokumentů upozornit objednatele. </w:t>
      </w:r>
    </w:p>
    <w:p w14:paraId="24519753" w14:textId="065071AF" w:rsidR="00B22F8D" w:rsidRPr="002D2487" w:rsidRDefault="00B22F8D" w:rsidP="00FA3BF0">
      <w:pPr>
        <w:pStyle w:val="Odstavecseseznamem"/>
        <w:spacing w:before="60" w:after="60"/>
        <w:ind w:left="568"/>
        <w:jc w:val="both"/>
        <w:rPr>
          <w:rFonts w:ascii="Palatino Linotype" w:hAnsi="Palatino Linotype" w:cs="Calibri"/>
          <w:sz w:val="22"/>
          <w:szCs w:val="22"/>
        </w:rPr>
      </w:pPr>
      <w:r w:rsidRPr="002D2487">
        <w:rPr>
          <w:rFonts w:ascii="Palatino Linotype" w:hAnsi="Palatino Linotype" w:cs="Calibri"/>
          <w:sz w:val="22"/>
          <w:szCs w:val="22"/>
        </w:rPr>
        <w:t>Pokud tuto povinnost nesplní, odpovídá za vady díla tím způsobené, je povinen uvést dílo na své náklady do souladu s platnými předpisy, vyhláškami, nařízeními, pravidly, regulacemi a normami a odpovídá v plném rozsahu rovněž za další důsledky porušení této povinnosti, včetně náhrady škody, která v důsledku opomenutí zhotovitele objednateli tímto vznikne. Stejným způsobem je zhotovitel povinen smluvně zavázat třetí osoby (poddodavatele), které v souladu se smlouvou použije ke splnění svého závazku.</w:t>
      </w:r>
    </w:p>
    <w:p w14:paraId="456A9D06" w14:textId="1B2A7DC9" w:rsidR="00D1698E" w:rsidRPr="00192427" w:rsidRDefault="00B22F8D" w:rsidP="00192427">
      <w:pPr>
        <w:pStyle w:val="Odstavecseseznamem"/>
        <w:numPr>
          <w:ilvl w:val="1"/>
          <w:numId w:val="18"/>
        </w:numPr>
        <w:spacing w:before="60" w:after="60"/>
        <w:jc w:val="both"/>
        <w:rPr>
          <w:rFonts w:ascii="Palatino Linotype" w:hAnsi="Palatino Linotype" w:cs="Calibri"/>
          <w:sz w:val="22"/>
          <w:szCs w:val="22"/>
        </w:rPr>
      </w:pPr>
      <w:r w:rsidRPr="002D2487">
        <w:rPr>
          <w:rFonts w:ascii="Palatino Linotype" w:hAnsi="Palatino Linotype" w:cs="Calibri"/>
          <w:sz w:val="22"/>
          <w:szCs w:val="22"/>
        </w:rPr>
        <w:t>Zhotovitel se dále zavazuje, že zajistí provádění díla tak, aby v co nejmenší míře omezovalo užívání veřejných prostranství či jiných okolních dotčených pozemků či staveb a dále neobtěžovalo třetí osoby a okolní prostory zejména hlukem, pachem, emisemi, prachem, vibracemi, exhalacemi a zastíněním nad míru přiměřenou poměrům.</w:t>
      </w:r>
    </w:p>
    <w:p w14:paraId="1AB51920" w14:textId="77777777" w:rsidR="00E5753A" w:rsidRPr="002D2487" w:rsidRDefault="00E5753A" w:rsidP="00BE76C2">
      <w:pPr>
        <w:pStyle w:val="Odstavecseseznamem"/>
        <w:numPr>
          <w:ilvl w:val="0"/>
          <w:numId w:val="18"/>
        </w:numPr>
        <w:spacing w:before="60" w:after="60"/>
        <w:ind w:left="568" w:hanging="284"/>
        <w:jc w:val="both"/>
        <w:rPr>
          <w:rFonts w:ascii="Palatino Linotype" w:hAnsi="Palatino Linotype" w:cs="Calibri"/>
          <w:b/>
          <w:sz w:val="22"/>
          <w:szCs w:val="22"/>
        </w:rPr>
      </w:pPr>
      <w:r w:rsidRPr="002D2487">
        <w:rPr>
          <w:rFonts w:ascii="Palatino Linotype" w:hAnsi="Palatino Linotype" w:cs="Calibri"/>
          <w:b/>
          <w:sz w:val="22"/>
          <w:szCs w:val="22"/>
        </w:rPr>
        <w:t>Použité materiály a výrobky:</w:t>
      </w:r>
    </w:p>
    <w:p w14:paraId="30919C0B" w14:textId="77777777" w:rsidR="00B22F8D" w:rsidRPr="002D2487" w:rsidRDefault="00B22F8D" w:rsidP="00BE76C2">
      <w:pPr>
        <w:pStyle w:val="Odstavecseseznamem"/>
        <w:numPr>
          <w:ilvl w:val="1"/>
          <w:numId w:val="18"/>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Pro stavbu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w:t>
      </w:r>
    </w:p>
    <w:p w14:paraId="5D1C2D68" w14:textId="6311E04A" w:rsidR="00554D6D" w:rsidRPr="002D2487" w:rsidRDefault="00B22F8D" w:rsidP="00BE76C2">
      <w:pPr>
        <w:pStyle w:val="Odstavecseseznamem"/>
        <w:numPr>
          <w:ilvl w:val="1"/>
          <w:numId w:val="18"/>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Pro stavbu mohou být použity jen takové výrobky, technologie a konstrukce, jejichž vlastnosti z hlediska způsobilosti stavby pro navržený účel zaručují dle vyhlášky č. 268/2009 Sb.</w:t>
      </w:r>
      <w:r w:rsidR="00FC755E" w:rsidRPr="002D2487">
        <w:rPr>
          <w:rFonts w:ascii="Palatino Linotype" w:hAnsi="Palatino Linotype" w:cs="Calibri"/>
          <w:sz w:val="22"/>
          <w:szCs w:val="22"/>
        </w:rPr>
        <w:t>,</w:t>
      </w:r>
      <w:r w:rsidRPr="002D2487">
        <w:rPr>
          <w:rFonts w:ascii="Palatino Linotype" w:hAnsi="Palatino Linotype" w:cs="Calibri"/>
          <w:sz w:val="22"/>
          <w:szCs w:val="22"/>
        </w:rPr>
        <w:t xml:space="preserve"> o technických požadavcích na stavby, ve znění pozdějších předpisů, že stavba při správném provedení a běžné údržbě po dobu předpokládané existence splňuje požadavky na mechanickou odolnost a stabilitu, požární bezpečnost, ochranu zdraví, zdravých životních podmínek a životního prostředí, bezpečnost při užívání, ochranu proti</w:t>
      </w:r>
      <w:r w:rsidR="00A1583E" w:rsidRPr="002D2487">
        <w:rPr>
          <w:rFonts w:ascii="Palatino Linotype" w:hAnsi="Palatino Linotype" w:cs="Calibri"/>
          <w:sz w:val="22"/>
          <w:szCs w:val="22"/>
        </w:rPr>
        <w:t> </w:t>
      </w:r>
      <w:r w:rsidRPr="002D2487">
        <w:rPr>
          <w:rFonts w:ascii="Palatino Linotype" w:hAnsi="Palatino Linotype" w:cs="Calibri"/>
          <w:sz w:val="22"/>
          <w:szCs w:val="22"/>
        </w:rPr>
        <w:t>hluku a na úsporu energie a ochranu tepla.</w:t>
      </w:r>
    </w:p>
    <w:p w14:paraId="1D06DFB3" w14:textId="77777777" w:rsidR="00B22F8D" w:rsidRPr="002D2487" w:rsidRDefault="00B22F8D" w:rsidP="00BE76C2">
      <w:pPr>
        <w:pStyle w:val="Odstavecseseznamem"/>
        <w:numPr>
          <w:ilvl w:val="1"/>
          <w:numId w:val="18"/>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Zhotovitel doloží na vyzvání objednatele, nejpozději však v termínu předání a převzetí díla soubor certifikátů, atestů, dokladů o shodě výrobků, doklady o provedených zkouškách, revizní zprávy, dokumentaci skutečného provedení díla, geodetické zaměření stavby či jiných průvodních dokladů rozhodujících materiálů užitých k vybudování díla.</w:t>
      </w:r>
    </w:p>
    <w:p w14:paraId="2BC0A59A" w14:textId="77777777" w:rsidR="00B22F8D" w:rsidRPr="002D2487" w:rsidRDefault="00B22F8D" w:rsidP="00BE76C2">
      <w:pPr>
        <w:pStyle w:val="Odstavecseseznamem"/>
        <w:numPr>
          <w:ilvl w:val="1"/>
          <w:numId w:val="18"/>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Veškeré materiály použité na stavbě musí vyhovovat příslušným ČSN, případně odpovídajícím evropským normám (EN) a musí být vybaveny patřičnými atesty, platnými v ČR.</w:t>
      </w:r>
    </w:p>
    <w:p w14:paraId="189DDB0A" w14:textId="77777777" w:rsidR="00B22F8D" w:rsidRPr="002D2487" w:rsidRDefault="00B22F8D" w:rsidP="00BE76C2">
      <w:pPr>
        <w:pStyle w:val="Odstavecseseznamem"/>
        <w:numPr>
          <w:ilvl w:val="1"/>
          <w:numId w:val="18"/>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Jakost dodávaných materiálů a konstrukcí bude ze strany zhotovitele dokladována předepsaným způsobem při prohlídkách a při předání a převzetí předmětu plnění nebo jeho částí.</w:t>
      </w:r>
    </w:p>
    <w:p w14:paraId="7AE8DD28" w14:textId="77777777" w:rsidR="00B13D8C" w:rsidRPr="002D2487" w:rsidRDefault="00B22F8D" w:rsidP="00BE76C2">
      <w:pPr>
        <w:pStyle w:val="Odstavecseseznamem"/>
        <w:numPr>
          <w:ilvl w:val="1"/>
          <w:numId w:val="18"/>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 xml:space="preserve">Zhotovitel se zavazuje, že při zhotovování stavby nepoužije materiály, o kterých je v době jejich možného užití známo, že jejich užití je v rozporu s právními a technickými normami nebo obecně známými poznatky v oblasti vlivů stavebních materiálů na lidský organismus. </w:t>
      </w:r>
      <w:r w:rsidRPr="002D2487">
        <w:rPr>
          <w:rFonts w:ascii="Palatino Linotype" w:hAnsi="Palatino Linotype" w:cs="Calibri"/>
          <w:sz w:val="22"/>
          <w:szCs w:val="22"/>
        </w:rPr>
        <w:lastRenderedPageBreak/>
        <w:t xml:space="preserve">Poruší-li zhotovitel povinnost dle předchozí věty, je povinen na písemné vyzvání objednatele provést okamžitě nápravu a nést veškeré náklady s tím spojené. </w:t>
      </w:r>
    </w:p>
    <w:p w14:paraId="52792F28" w14:textId="7E9DE59C" w:rsidR="00B22F8D" w:rsidRPr="002D2487" w:rsidRDefault="00B22F8D" w:rsidP="00B13D8C">
      <w:pPr>
        <w:pStyle w:val="Odstavecseseznamem"/>
        <w:spacing w:before="60" w:after="60"/>
        <w:ind w:left="568"/>
        <w:jc w:val="both"/>
        <w:rPr>
          <w:rFonts w:ascii="Palatino Linotype" w:hAnsi="Palatino Linotype" w:cs="Calibri"/>
          <w:sz w:val="22"/>
          <w:szCs w:val="22"/>
        </w:rPr>
      </w:pPr>
      <w:r w:rsidRPr="002D2487">
        <w:rPr>
          <w:rFonts w:ascii="Palatino Linotype" w:hAnsi="Palatino Linotype" w:cs="Calibri"/>
          <w:sz w:val="22"/>
          <w:szCs w:val="22"/>
        </w:rPr>
        <w:t>Stejně tak se zhotovitel zavazuje, že ke zhotovování stavby nepoužije materiály, které nemají požadovanou certifikaci, je-li tato pro jejich použití nezbytná podle příslušných právních předpisů. Poruší-li zhotovitel povinnost dle předchozí věty, je povinen na</w:t>
      </w:r>
      <w:r w:rsidR="00A1583E" w:rsidRPr="002D2487">
        <w:rPr>
          <w:rFonts w:ascii="Palatino Linotype" w:hAnsi="Palatino Linotype" w:cs="Calibri"/>
          <w:sz w:val="22"/>
          <w:szCs w:val="22"/>
        </w:rPr>
        <w:t> </w:t>
      </w:r>
      <w:r w:rsidRPr="002D2487">
        <w:rPr>
          <w:rFonts w:ascii="Palatino Linotype" w:hAnsi="Palatino Linotype" w:cs="Calibri"/>
          <w:sz w:val="22"/>
          <w:szCs w:val="22"/>
        </w:rPr>
        <w:t>písemné vyzvání objednatele provést okamžitě nápravu a nést veškeré náklady s tím spojené.</w:t>
      </w:r>
    </w:p>
    <w:p w14:paraId="0E12F377" w14:textId="77777777" w:rsidR="00E5753A" w:rsidRPr="002D2487" w:rsidRDefault="00E5753A" w:rsidP="00BE76C2">
      <w:pPr>
        <w:pStyle w:val="Odstavecseseznamem"/>
        <w:numPr>
          <w:ilvl w:val="0"/>
          <w:numId w:val="18"/>
        </w:numPr>
        <w:spacing w:before="60" w:after="60"/>
        <w:ind w:left="568" w:hanging="284"/>
        <w:jc w:val="both"/>
        <w:rPr>
          <w:rFonts w:ascii="Palatino Linotype" w:hAnsi="Palatino Linotype" w:cs="Calibri"/>
          <w:b/>
          <w:sz w:val="22"/>
          <w:szCs w:val="22"/>
        </w:rPr>
      </w:pPr>
      <w:r w:rsidRPr="002D2487">
        <w:rPr>
          <w:rFonts w:ascii="Palatino Linotype" w:hAnsi="Palatino Linotype" w:cs="Calibri"/>
          <w:b/>
          <w:sz w:val="22"/>
          <w:szCs w:val="22"/>
        </w:rPr>
        <w:t>Dodržování BOZP a hygieny práce:</w:t>
      </w:r>
    </w:p>
    <w:p w14:paraId="0812DF38" w14:textId="77777777" w:rsidR="00782B54" w:rsidRPr="002D2487" w:rsidRDefault="00E5753A" w:rsidP="00BE76C2">
      <w:pPr>
        <w:pStyle w:val="Odstavecseseznamem"/>
        <w:numPr>
          <w:ilvl w:val="1"/>
          <w:numId w:val="18"/>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 xml:space="preserve">Zhotovitel je povinen dodržovat na staveništi veškerá bezpečnostní a hygienická opatření a požární ochranu staveniště i prováděného díla, a to v rozsahu a způsobem stanoveným příslušnými předpisy. </w:t>
      </w:r>
    </w:p>
    <w:p w14:paraId="570A29A7" w14:textId="77777777" w:rsidR="00E5753A" w:rsidRPr="002D2487" w:rsidRDefault="00E5753A" w:rsidP="00682988">
      <w:pPr>
        <w:pStyle w:val="Odstavecseseznamem"/>
        <w:spacing w:before="60" w:after="60"/>
        <w:ind w:left="568"/>
        <w:jc w:val="both"/>
        <w:rPr>
          <w:rFonts w:ascii="Palatino Linotype" w:hAnsi="Palatino Linotype" w:cs="Calibri"/>
          <w:b/>
          <w:sz w:val="22"/>
          <w:szCs w:val="22"/>
        </w:rPr>
      </w:pPr>
      <w:r w:rsidRPr="002D2487">
        <w:rPr>
          <w:rFonts w:ascii="Palatino Linotype" w:hAnsi="Palatino Linotype" w:cs="Calibri"/>
          <w:sz w:val="22"/>
          <w:szCs w:val="22"/>
        </w:rPr>
        <w:t>Zhotovitel v plné míře zodpovídá za bezpečnost a ochranu zdraví všech osob, které se s jeho vědomím zdržují na staveništi a je povinen zabezpečit i veškerá bezpečnostní opatření na ochranu osob a majetku mimo prostor staveniště, jsou-li dotčeny prováděním prací na díle (zejména veřejná prostranství nebo komunikace ponechaná v užívání veřejnosti jako např. podchody s lešením).</w:t>
      </w:r>
    </w:p>
    <w:p w14:paraId="3BECE25B" w14:textId="320B8E71" w:rsidR="002578AC" w:rsidRPr="002D2487" w:rsidRDefault="00E5753A" w:rsidP="00BE76C2">
      <w:pPr>
        <w:pStyle w:val="Odstavecseseznamem"/>
        <w:numPr>
          <w:ilvl w:val="1"/>
          <w:numId w:val="18"/>
        </w:numPr>
        <w:spacing w:before="60" w:after="60"/>
        <w:jc w:val="both"/>
        <w:rPr>
          <w:rFonts w:ascii="Palatino Linotype" w:hAnsi="Palatino Linotype" w:cs="Calibri"/>
          <w:sz w:val="22"/>
          <w:szCs w:val="22"/>
        </w:rPr>
      </w:pPr>
      <w:r w:rsidRPr="002D2487">
        <w:rPr>
          <w:rFonts w:ascii="Palatino Linotype" w:hAnsi="Palatino Linotype" w:cs="Calibri"/>
          <w:sz w:val="22"/>
          <w:szCs w:val="22"/>
        </w:rPr>
        <w:t>Zhotovitel je povinen provést pro všechny své zaměstnance pracující na zhotovení stavby před předáním a převzetím staveniště vstupní školení o bezpečnosti a ochraně zdraví při</w:t>
      </w:r>
      <w:r w:rsidR="00A1583E" w:rsidRPr="002D2487">
        <w:rPr>
          <w:rFonts w:ascii="Palatino Linotype" w:hAnsi="Palatino Linotype" w:cs="Calibri"/>
          <w:sz w:val="22"/>
          <w:szCs w:val="22"/>
        </w:rPr>
        <w:t> </w:t>
      </w:r>
      <w:r w:rsidRPr="002D2487">
        <w:rPr>
          <w:rFonts w:ascii="Palatino Linotype" w:hAnsi="Palatino Linotype" w:cs="Calibri"/>
          <w:sz w:val="22"/>
          <w:szCs w:val="22"/>
        </w:rPr>
        <w:t xml:space="preserve">práci a o požární ochraně. </w:t>
      </w:r>
    </w:p>
    <w:p w14:paraId="09B48C1D" w14:textId="77777777" w:rsidR="007E6DE4" w:rsidRPr="002D2487" w:rsidRDefault="00E5753A" w:rsidP="002578AC">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 xml:space="preserve">Zhotovitel je rovněž povinen průběžně znalosti svých zaměstnanců o bezpečnosti a ochraně zdraví při práci a o požární ochraně obnovovat a kontrolovat. </w:t>
      </w:r>
    </w:p>
    <w:p w14:paraId="6E6FD9D9" w14:textId="77777777" w:rsidR="00952142" w:rsidRPr="002D2487" w:rsidRDefault="00E5753A" w:rsidP="002578AC">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Zhotovitel je povinen zabezpečit před započetím poddodávek ke zhotovení stavby provedení vstupního školení o bezpečnosti a ochraně zdraví při práci a o požární ochraně i u svých poddodavatelů podílejících se na provádění stavebních prací ke zhotovení stavby dle této smlouvy.</w:t>
      </w:r>
      <w:r w:rsidR="00314369" w:rsidRPr="002D2487">
        <w:rPr>
          <w:rFonts w:ascii="Palatino Linotype" w:hAnsi="Palatino Linotype" w:cs="Calibri"/>
          <w:sz w:val="22"/>
          <w:szCs w:val="22"/>
        </w:rPr>
        <w:t xml:space="preserve"> </w:t>
      </w:r>
    </w:p>
    <w:p w14:paraId="54054534" w14:textId="77777777" w:rsidR="00554D6D" w:rsidRPr="002D2487" w:rsidRDefault="00314369" w:rsidP="00885F63">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Zhotovitel je povinen na žádost objednatele či Koordinátora BOZP předložit aktuální protokol o proškolení zaměstnanců zhotovitele v rámci BOZP a požární ochrany dle tohoto odstavce.</w:t>
      </w:r>
    </w:p>
    <w:p w14:paraId="693CC0F7" w14:textId="77777777" w:rsidR="00E5753A" w:rsidRPr="002D2487" w:rsidRDefault="00E5753A" w:rsidP="00BE76C2">
      <w:pPr>
        <w:pStyle w:val="Odstavecseseznamem"/>
        <w:numPr>
          <w:ilvl w:val="1"/>
          <w:numId w:val="18"/>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Zhotovitel v plné míře zodpovídá za bezpečnost a ochranu zdraví všech osob, které se zdržují v prostoru staveniště a je povinen zabezpečit jejich vybavení ochrannými pracovními pomůckami a ochrannými pomůckami na ochranu osob před riziky vyplývajícími z provozu.</w:t>
      </w:r>
    </w:p>
    <w:p w14:paraId="5AC3C535" w14:textId="77777777" w:rsidR="00E5753A" w:rsidRPr="002D2487" w:rsidRDefault="00E5753A" w:rsidP="00BE76C2">
      <w:pPr>
        <w:pStyle w:val="Odstavecseseznamem"/>
        <w:numPr>
          <w:ilvl w:val="1"/>
          <w:numId w:val="18"/>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Zhotovitel je povinen provádět v průběhu zhotovování stavby vlastní dozor a soustavnou kontrolu nad bezpečností práce a požární ochranou na staveništi a také je povinen pravidelně kontrolovat stav objektů sousedících se staveništěm.</w:t>
      </w:r>
    </w:p>
    <w:p w14:paraId="2371574D" w14:textId="77777777" w:rsidR="00E5753A" w:rsidRPr="002D2487" w:rsidRDefault="00E5753A" w:rsidP="00BE76C2">
      <w:pPr>
        <w:pStyle w:val="Odstavecseseznamem"/>
        <w:numPr>
          <w:ilvl w:val="1"/>
          <w:numId w:val="18"/>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Dojde-li k jakémukoliv úrazu při zhotovování stavby nebo při činnostech souvisejících se zhotovováním stavby, je zhotovitel povinen zabezpečit vyšetření úrazu a sepsání příslušného záznamu. Objednatel je povinen poskytnout zhotoviteli nezbytnou součinnost.</w:t>
      </w:r>
    </w:p>
    <w:p w14:paraId="4E2EDEAB" w14:textId="7CED2E51" w:rsidR="00A516A6" w:rsidRPr="002D2487" w:rsidRDefault="00E5753A" w:rsidP="00BE76C2">
      <w:pPr>
        <w:pStyle w:val="Odstavecseseznamem"/>
        <w:numPr>
          <w:ilvl w:val="1"/>
          <w:numId w:val="18"/>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 xml:space="preserve">Zhotovitel je zodpovědný za dodržování podmínek bezpečnosti práce při provádění stavby podle zákona </w:t>
      </w:r>
      <w:r w:rsidR="001A0E01" w:rsidRPr="002D2487">
        <w:rPr>
          <w:rFonts w:ascii="Palatino Linotype" w:hAnsi="Palatino Linotype" w:cs="Calibri"/>
          <w:sz w:val="22"/>
          <w:szCs w:val="22"/>
        </w:rPr>
        <w:t>BOZP</w:t>
      </w:r>
      <w:r w:rsidRPr="002D2487">
        <w:rPr>
          <w:rFonts w:ascii="Palatino Linotype" w:hAnsi="Palatino Linotype" w:cs="Calibri"/>
          <w:sz w:val="22"/>
          <w:szCs w:val="22"/>
        </w:rPr>
        <w:t xml:space="preserve"> a nařízení </w:t>
      </w:r>
      <w:r w:rsidR="001A0E01" w:rsidRPr="002D2487">
        <w:rPr>
          <w:rFonts w:ascii="Palatino Linotype" w:hAnsi="Palatino Linotype" w:cs="Calibri"/>
          <w:sz w:val="22"/>
          <w:szCs w:val="22"/>
        </w:rPr>
        <w:t>BOZP</w:t>
      </w:r>
      <w:r w:rsidRPr="002D2487">
        <w:rPr>
          <w:rFonts w:ascii="Palatino Linotype" w:hAnsi="Palatino Linotype" w:cs="Calibri"/>
          <w:sz w:val="22"/>
          <w:szCs w:val="22"/>
        </w:rPr>
        <w:t xml:space="preserve">. </w:t>
      </w:r>
    </w:p>
    <w:p w14:paraId="77211AB6" w14:textId="77777777" w:rsidR="00882364" w:rsidRPr="002D2487" w:rsidRDefault="00E5753A" w:rsidP="00A516A6">
      <w:pPr>
        <w:pStyle w:val="Odstavecseseznamem"/>
        <w:spacing w:before="60" w:after="60"/>
        <w:ind w:left="568"/>
        <w:jc w:val="both"/>
        <w:rPr>
          <w:rFonts w:ascii="Palatino Linotype" w:hAnsi="Palatino Linotype" w:cs="Calibri"/>
          <w:sz w:val="22"/>
          <w:szCs w:val="22"/>
        </w:rPr>
      </w:pPr>
      <w:r w:rsidRPr="002D2487">
        <w:rPr>
          <w:rFonts w:ascii="Palatino Linotype" w:hAnsi="Palatino Linotype" w:cs="Calibri"/>
          <w:sz w:val="22"/>
          <w:szCs w:val="22"/>
        </w:rPr>
        <w:t>Dále je zhotovitel zodpovědný za to, že pravidla, regulace a pracovní metody či postupy požadované příslušnými právními předpisy budou dodržovány.</w:t>
      </w:r>
    </w:p>
    <w:p w14:paraId="4C0ABB17" w14:textId="77777777" w:rsidR="00E5753A" w:rsidRPr="002D2487" w:rsidRDefault="00E5753A" w:rsidP="00BE76C2">
      <w:pPr>
        <w:pStyle w:val="Odstavecseseznamem"/>
        <w:numPr>
          <w:ilvl w:val="0"/>
          <w:numId w:val="18"/>
        </w:numPr>
        <w:spacing w:before="60" w:after="60"/>
        <w:ind w:left="568" w:hanging="284"/>
        <w:jc w:val="both"/>
        <w:rPr>
          <w:rFonts w:ascii="Palatino Linotype" w:hAnsi="Palatino Linotype" w:cs="Calibri"/>
          <w:sz w:val="22"/>
          <w:szCs w:val="22"/>
        </w:rPr>
      </w:pPr>
      <w:r w:rsidRPr="002D2487">
        <w:rPr>
          <w:rFonts w:ascii="Palatino Linotype" w:hAnsi="Palatino Linotype" w:cs="Calibri"/>
          <w:b/>
          <w:sz w:val="22"/>
          <w:szCs w:val="22"/>
        </w:rPr>
        <w:lastRenderedPageBreak/>
        <w:t>Dodržování zásad ochrany životního prostředí:</w:t>
      </w:r>
    </w:p>
    <w:p w14:paraId="52B84EAD" w14:textId="62C1F2DB" w:rsidR="00E5753A" w:rsidRPr="002D2487" w:rsidRDefault="00E5753A" w:rsidP="00BE76C2">
      <w:pPr>
        <w:pStyle w:val="Odstavecseseznamem"/>
        <w:numPr>
          <w:ilvl w:val="1"/>
          <w:numId w:val="18"/>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Zhotovitel při provádění stavby provede veškerá potřebná opatření, která zamezí nežádoucím vlivům stavby na okolní prostředí (zejména na nemovitosti přiléhající ke</w:t>
      </w:r>
      <w:r w:rsidR="00A1583E" w:rsidRPr="002D2487">
        <w:rPr>
          <w:rFonts w:ascii="Palatino Linotype" w:hAnsi="Palatino Linotype" w:cs="Calibri"/>
          <w:sz w:val="22"/>
          <w:szCs w:val="22"/>
        </w:rPr>
        <w:t> </w:t>
      </w:r>
      <w:r w:rsidRPr="002D2487">
        <w:rPr>
          <w:rFonts w:ascii="Palatino Linotype" w:hAnsi="Palatino Linotype" w:cs="Calibri"/>
          <w:sz w:val="22"/>
          <w:szCs w:val="22"/>
        </w:rPr>
        <w:t>staveništi) a je povinen dodržovat veškeré podmínky vyplývající z právních předpisů dotýkajících se vlivu stavby na životní prostředí</w:t>
      </w:r>
      <w:r w:rsidR="00BC058D" w:rsidRPr="002D2487">
        <w:rPr>
          <w:rFonts w:ascii="Palatino Linotype" w:hAnsi="Palatino Linotype" w:cs="Calibri"/>
        </w:rPr>
        <w:t xml:space="preserve"> </w:t>
      </w:r>
      <w:r w:rsidR="00BC058D" w:rsidRPr="002D2487">
        <w:rPr>
          <w:rFonts w:ascii="Palatino Linotype" w:hAnsi="Palatino Linotype" w:cs="Calibri"/>
          <w:sz w:val="22"/>
          <w:szCs w:val="22"/>
        </w:rPr>
        <w:t>a také veškeré závazné pokyny a podmínky dle projektové dokumentace.</w:t>
      </w:r>
    </w:p>
    <w:p w14:paraId="03AF1D37" w14:textId="0F05622E" w:rsidR="003E2906" w:rsidRPr="002D2487" w:rsidRDefault="00E5753A" w:rsidP="00B13D8C">
      <w:pPr>
        <w:pStyle w:val="Odstavecseseznamem"/>
        <w:numPr>
          <w:ilvl w:val="1"/>
          <w:numId w:val="18"/>
        </w:numPr>
        <w:spacing w:before="60"/>
        <w:jc w:val="both"/>
        <w:rPr>
          <w:rFonts w:ascii="Palatino Linotype" w:hAnsi="Palatino Linotype" w:cs="Calibri"/>
          <w:sz w:val="22"/>
          <w:szCs w:val="22"/>
        </w:rPr>
      </w:pPr>
      <w:r w:rsidRPr="002D2487">
        <w:rPr>
          <w:rFonts w:ascii="Palatino Linotype" w:hAnsi="Palatino Linotype" w:cs="Calibri"/>
          <w:sz w:val="22"/>
          <w:szCs w:val="22"/>
        </w:rPr>
        <w:t>Zhotovitel je povinen vést evidenci o všech druzích odpadů vzniklých z jeho činnosti a vést evidenci o způsobu jejich zneškodňování.</w:t>
      </w:r>
      <w:r w:rsidR="00C33400" w:rsidRPr="002D2487">
        <w:rPr>
          <w:rFonts w:ascii="Palatino Linotype" w:hAnsi="Palatino Linotype" w:cs="Calibri"/>
          <w:sz w:val="22"/>
          <w:szCs w:val="22"/>
        </w:rPr>
        <w:t xml:space="preserve"> Zhotovitel je povinen na výzvu objednatele doložit doklady o zajištění likvidace odpadů vzniklých stavebními pracemi na díle v</w:t>
      </w:r>
      <w:r w:rsidR="00A1583E" w:rsidRPr="002D2487">
        <w:rPr>
          <w:rFonts w:ascii="Palatino Linotype" w:hAnsi="Palatino Linotype" w:cs="Calibri"/>
          <w:sz w:val="22"/>
          <w:szCs w:val="22"/>
        </w:rPr>
        <w:t> </w:t>
      </w:r>
      <w:r w:rsidR="00C33400" w:rsidRPr="002D2487">
        <w:rPr>
          <w:rFonts w:ascii="Palatino Linotype" w:hAnsi="Palatino Linotype" w:cs="Calibri"/>
          <w:sz w:val="22"/>
          <w:szCs w:val="22"/>
        </w:rPr>
        <w:t xml:space="preserve">souladu s platnými právními předpisy, a to 30 dnů od písemné žádosti objednatele doručené zhotoviteli, avšak nejpozději ke dni předání a převzetí díla. </w:t>
      </w:r>
    </w:p>
    <w:p w14:paraId="70007CB4" w14:textId="48224976" w:rsidR="00965199" w:rsidRPr="002D2487" w:rsidRDefault="00965199" w:rsidP="004704B8">
      <w:pPr>
        <w:pStyle w:val="Nadpis1"/>
        <w:rPr>
          <w:rFonts w:cs="Calibri"/>
        </w:rPr>
      </w:pPr>
      <w:r w:rsidRPr="002D2487">
        <w:rPr>
          <w:rFonts w:cs="Calibri"/>
        </w:rPr>
        <w:t>Čl</w:t>
      </w:r>
      <w:r w:rsidR="004704B8" w:rsidRPr="002D2487">
        <w:rPr>
          <w:rFonts w:cs="Calibri"/>
        </w:rPr>
        <w:t>.</w:t>
      </w:r>
      <w:r w:rsidRPr="002D2487">
        <w:rPr>
          <w:rFonts w:cs="Calibri"/>
        </w:rPr>
        <w:t xml:space="preserve"> X</w:t>
      </w:r>
      <w:r w:rsidR="00511A96" w:rsidRPr="002D2487">
        <w:rPr>
          <w:rFonts w:cs="Calibri"/>
        </w:rPr>
        <w:t>III</w:t>
      </w:r>
      <w:r w:rsidRPr="002D2487">
        <w:rPr>
          <w:rFonts w:cs="Calibri"/>
        </w:rPr>
        <w:t>.</w:t>
      </w:r>
    </w:p>
    <w:p w14:paraId="5DBCE84B" w14:textId="77777777" w:rsidR="00C22686" w:rsidRPr="002D2487" w:rsidRDefault="00965199" w:rsidP="00782B54">
      <w:pPr>
        <w:pStyle w:val="Bezmezer"/>
        <w:spacing w:after="60"/>
        <w:jc w:val="center"/>
        <w:rPr>
          <w:rFonts w:ascii="Palatino Linotype" w:hAnsi="Palatino Linotype" w:cs="Calibri"/>
          <w:b/>
          <w:bCs/>
          <w:sz w:val="22"/>
          <w:szCs w:val="20"/>
          <w:lang w:val="cs-CZ"/>
        </w:rPr>
      </w:pPr>
      <w:r w:rsidRPr="002D2487">
        <w:rPr>
          <w:rFonts w:ascii="Palatino Linotype" w:hAnsi="Palatino Linotype" w:cs="Calibri"/>
          <w:b/>
          <w:bCs/>
          <w:sz w:val="22"/>
          <w:szCs w:val="20"/>
          <w:lang w:val="cs-CZ"/>
        </w:rPr>
        <w:t>Předání a převzetí plnění předmětu smlouvy</w:t>
      </w:r>
    </w:p>
    <w:p w14:paraId="33287C75" w14:textId="77777777" w:rsidR="00965199" w:rsidRPr="002D2487" w:rsidRDefault="00965199" w:rsidP="00BE76C2">
      <w:pPr>
        <w:pStyle w:val="Odstavecseseznamem"/>
        <w:numPr>
          <w:ilvl w:val="0"/>
          <w:numId w:val="19"/>
        </w:numPr>
        <w:spacing w:before="60" w:after="60"/>
        <w:jc w:val="both"/>
        <w:rPr>
          <w:rFonts w:ascii="Palatino Linotype" w:hAnsi="Palatino Linotype" w:cs="Calibri"/>
          <w:b/>
          <w:sz w:val="22"/>
          <w:szCs w:val="22"/>
        </w:rPr>
      </w:pPr>
      <w:r w:rsidRPr="002D2487">
        <w:rPr>
          <w:rFonts w:ascii="Palatino Linotype" w:hAnsi="Palatino Linotype" w:cs="Calibri"/>
          <w:b/>
          <w:sz w:val="22"/>
          <w:szCs w:val="22"/>
        </w:rPr>
        <w:t>Termín předání a převzetí:</w:t>
      </w:r>
    </w:p>
    <w:p w14:paraId="333B6DF8" w14:textId="77777777" w:rsidR="007E6DE4" w:rsidRPr="002D2487" w:rsidRDefault="00965199" w:rsidP="00BE76C2">
      <w:pPr>
        <w:pStyle w:val="Odstavecseseznamem"/>
        <w:numPr>
          <w:ilvl w:val="1"/>
          <w:numId w:val="19"/>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Zhotovitel je povinen dokončit dílo v</w:t>
      </w:r>
      <w:r w:rsidR="00511A96" w:rsidRPr="002D2487">
        <w:rPr>
          <w:rFonts w:ascii="Palatino Linotype" w:hAnsi="Palatino Linotype" w:cs="Calibri"/>
          <w:sz w:val="22"/>
          <w:szCs w:val="22"/>
        </w:rPr>
        <w:t> době plnění, tj. termínech plnění předmětu této smlouvy</w:t>
      </w:r>
      <w:r w:rsidRPr="002D2487">
        <w:rPr>
          <w:rFonts w:ascii="Palatino Linotype" w:hAnsi="Palatino Linotype" w:cs="Calibri"/>
          <w:sz w:val="22"/>
          <w:szCs w:val="22"/>
        </w:rPr>
        <w:t xml:space="preserve">. </w:t>
      </w:r>
    </w:p>
    <w:p w14:paraId="09F6984A" w14:textId="66F94CB6" w:rsidR="00554D6D" w:rsidRPr="002D2487" w:rsidRDefault="00965199" w:rsidP="00885F63">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Zhotovitel se zavazuje vyzvat objednatele k převzetí díla nebo dokončené části díla (dále t</w:t>
      </w:r>
      <w:r w:rsidR="00882B8C" w:rsidRPr="002D2487">
        <w:rPr>
          <w:rFonts w:ascii="Palatino Linotype" w:hAnsi="Palatino Linotype" w:cs="Calibri"/>
          <w:sz w:val="22"/>
          <w:szCs w:val="22"/>
        </w:rPr>
        <w:t>éž</w:t>
      </w:r>
      <w:r w:rsidRPr="002D2487">
        <w:rPr>
          <w:rFonts w:ascii="Palatino Linotype" w:hAnsi="Palatino Linotype" w:cs="Calibri"/>
          <w:sz w:val="22"/>
          <w:szCs w:val="22"/>
        </w:rPr>
        <w:t xml:space="preserve"> jen</w:t>
      </w:r>
      <w:r w:rsidR="00882B8C" w:rsidRPr="002D2487">
        <w:rPr>
          <w:rFonts w:ascii="Palatino Linotype" w:hAnsi="Palatino Linotype" w:cs="Calibri"/>
          <w:sz w:val="22"/>
          <w:szCs w:val="22"/>
        </w:rPr>
        <w:t xml:space="preserve"> </w:t>
      </w:r>
      <w:r w:rsidRPr="002D2487">
        <w:rPr>
          <w:rFonts w:ascii="Palatino Linotype" w:hAnsi="Palatino Linotype" w:cs="Calibri"/>
          <w:sz w:val="22"/>
          <w:szCs w:val="22"/>
        </w:rPr>
        <w:t>„</w:t>
      </w:r>
      <w:r w:rsidRPr="002D2487">
        <w:rPr>
          <w:rFonts w:ascii="Palatino Linotype" w:hAnsi="Palatino Linotype" w:cs="Calibri"/>
          <w:b/>
          <w:sz w:val="22"/>
          <w:szCs w:val="22"/>
        </w:rPr>
        <w:t>přejímací řízení díla</w:t>
      </w:r>
      <w:r w:rsidRPr="002D2487">
        <w:rPr>
          <w:rFonts w:ascii="Palatino Linotype" w:hAnsi="Palatino Linotype" w:cs="Calibri"/>
          <w:sz w:val="22"/>
          <w:szCs w:val="22"/>
        </w:rPr>
        <w:t>“) písemně alespoň 5 pracovních dnů předem, a to v</w:t>
      </w:r>
      <w:r w:rsidR="00A1583E" w:rsidRPr="002D2487">
        <w:rPr>
          <w:rFonts w:ascii="Palatino Linotype" w:hAnsi="Palatino Linotype" w:cs="Calibri"/>
          <w:sz w:val="22"/>
          <w:szCs w:val="22"/>
        </w:rPr>
        <w:t> </w:t>
      </w:r>
      <w:r w:rsidRPr="002D2487">
        <w:rPr>
          <w:rFonts w:ascii="Palatino Linotype" w:hAnsi="Palatino Linotype" w:cs="Calibri"/>
          <w:sz w:val="22"/>
          <w:szCs w:val="22"/>
        </w:rPr>
        <w:t>místě plnění zápisem do stavebního deníku nebo písemnou výzvou zaslanou na</w:t>
      </w:r>
      <w:r w:rsidR="00A1583E" w:rsidRPr="002D2487">
        <w:rPr>
          <w:rFonts w:ascii="Palatino Linotype" w:hAnsi="Palatino Linotype" w:cs="Calibri"/>
          <w:sz w:val="22"/>
          <w:szCs w:val="22"/>
        </w:rPr>
        <w:t> </w:t>
      </w:r>
      <w:r w:rsidRPr="002D2487">
        <w:rPr>
          <w:rFonts w:ascii="Palatino Linotype" w:hAnsi="Palatino Linotype" w:cs="Calibri"/>
          <w:sz w:val="22"/>
          <w:szCs w:val="22"/>
        </w:rPr>
        <w:t xml:space="preserve">doručovací adresu objednatele příp. elektronicky na e-mail: </w:t>
      </w:r>
      <w:bookmarkStart w:id="14" w:name="_Hlk218594175"/>
      <w:r w:rsidR="002665A5" w:rsidRPr="002D2487">
        <w:rPr>
          <w:rFonts w:ascii="Palatino Linotype" w:hAnsi="Palatino Linotype" w:cs="Calibri"/>
          <w:b/>
          <w:bCs/>
          <w:sz w:val="22"/>
          <w:szCs w:val="22"/>
        </w:rPr>
        <w:t>starosta@techonin.cz</w:t>
      </w:r>
      <w:bookmarkEnd w:id="14"/>
      <w:r w:rsidR="00554D6D" w:rsidRPr="002D2487">
        <w:rPr>
          <w:rFonts w:ascii="Palatino Linotype" w:hAnsi="Palatino Linotype" w:cs="Calibri"/>
          <w:sz w:val="22"/>
          <w:szCs w:val="22"/>
        </w:rPr>
        <w:t xml:space="preserve"> </w:t>
      </w:r>
      <w:r w:rsidRPr="002D2487">
        <w:rPr>
          <w:rFonts w:ascii="Palatino Linotype" w:hAnsi="Palatino Linotype" w:cs="Calibri"/>
          <w:sz w:val="22"/>
          <w:szCs w:val="22"/>
        </w:rPr>
        <w:t>s</w:t>
      </w:r>
      <w:r w:rsidR="002665A5" w:rsidRPr="002D2487">
        <w:rPr>
          <w:rFonts w:ascii="Palatino Linotype" w:hAnsi="Palatino Linotype" w:cs="Calibri"/>
          <w:sz w:val="22"/>
          <w:szCs w:val="22"/>
        </w:rPr>
        <w:t> </w:t>
      </w:r>
      <w:r w:rsidRPr="002D2487">
        <w:rPr>
          <w:rFonts w:ascii="Palatino Linotype" w:hAnsi="Palatino Linotype" w:cs="Calibri"/>
          <w:sz w:val="22"/>
          <w:szCs w:val="22"/>
        </w:rPr>
        <w:t>potvrzením o</w:t>
      </w:r>
      <w:r w:rsidR="008E747F" w:rsidRPr="002D2487">
        <w:rPr>
          <w:rFonts w:ascii="Palatino Linotype" w:hAnsi="Palatino Linotype" w:cs="Calibri"/>
          <w:sz w:val="22"/>
          <w:szCs w:val="22"/>
        </w:rPr>
        <w:t> </w:t>
      </w:r>
      <w:r w:rsidRPr="002D2487">
        <w:rPr>
          <w:rFonts w:ascii="Palatino Linotype" w:hAnsi="Palatino Linotype" w:cs="Calibri"/>
          <w:sz w:val="22"/>
          <w:szCs w:val="22"/>
        </w:rPr>
        <w:t xml:space="preserve">doručení. </w:t>
      </w:r>
    </w:p>
    <w:p w14:paraId="543D1683" w14:textId="77777777" w:rsidR="00BC058D" w:rsidRPr="002D2487" w:rsidRDefault="00965199" w:rsidP="00BE76C2">
      <w:pPr>
        <w:pStyle w:val="Odstavecseseznamem"/>
        <w:numPr>
          <w:ilvl w:val="1"/>
          <w:numId w:val="19"/>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Objednatel má právo nezahájit přejímací řízení díla, není-li na staveništi pořádek, zejména není-li odstraněn odpad vzniklý činností zhotovitele a nejsou-li objednateli řádně předány veškeré doklady nutné ke kolaudaci stavby.</w:t>
      </w:r>
      <w:r w:rsidR="00BC058D" w:rsidRPr="002D2487">
        <w:rPr>
          <w:rFonts w:ascii="Palatino Linotype" w:hAnsi="Palatino Linotype" w:cs="Calibri"/>
          <w:sz w:val="22"/>
          <w:szCs w:val="22"/>
        </w:rPr>
        <w:t xml:space="preserve"> Objednatel však není povinen zahájit přejímací řízení díla před sjednaným termínem dokončení díla. Objednatel neodpovídá za náklady vynaložené zhotovitelem pro případ údržby díla zhotoveného před termíny dokončení díla sjednanými v této smlouvě a tyto jdou plně k tíži zhotovitele. </w:t>
      </w:r>
    </w:p>
    <w:p w14:paraId="4695924E" w14:textId="77777777" w:rsidR="00BC058D" w:rsidRPr="002D2487" w:rsidRDefault="00BC058D" w:rsidP="00BE76C2">
      <w:pPr>
        <w:pStyle w:val="Odstavecseseznamem"/>
        <w:numPr>
          <w:ilvl w:val="1"/>
          <w:numId w:val="19"/>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V případě, že je objednatelem přebíráno řádně dokončené dílo, skutečnost, že dílo je dokončeno co do množství, jakosti a kompletnosti prokazuje zásadně zhotovitel a za tím účelem předkládá nezbytné písemné doklady objednateli. </w:t>
      </w:r>
    </w:p>
    <w:p w14:paraId="731A97B2" w14:textId="77777777" w:rsidR="00BC058D" w:rsidRPr="002D2487" w:rsidRDefault="00BC058D" w:rsidP="00BE76C2">
      <w:pPr>
        <w:pStyle w:val="Odstavecseseznamem"/>
        <w:numPr>
          <w:ilvl w:val="1"/>
          <w:numId w:val="19"/>
        </w:numPr>
        <w:spacing w:before="60" w:after="60"/>
        <w:jc w:val="both"/>
        <w:rPr>
          <w:rFonts w:ascii="Palatino Linotype" w:hAnsi="Palatino Linotype" w:cs="Calibri"/>
          <w:sz w:val="22"/>
          <w:szCs w:val="22"/>
        </w:rPr>
      </w:pPr>
      <w:r w:rsidRPr="002D2487">
        <w:rPr>
          <w:rFonts w:ascii="Palatino Linotype" w:hAnsi="Palatino Linotype" w:cs="Calibri"/>
          <w:sz w:val="22"/>
          <w:szCs w:val="22"/>
        </w:rPr>
        <w:t>Smluvní strany pro úplnost potvrzují, že pořízení Soupisu měsíčních prací dle shora uvedeného v této smlouvě a jeho potvrzení zástupcem objednatele ve věcech technických či TDS za účelem pravidelné fakturace ve smyslu platebních podmínek není předáním a převzetím díla ani jeho části ve smyslu tohoto článku smlouvy.</w:t>
      </w:r>
    </w:p>
    <w:p w14:paraId="5E3A6DF1" w14:textId="77777777" w:rsidR="00C73A55" w:rsidRPr="002D2487" w:rsidRDefault="00965199" w:rsidP="00BE76C2">
      <w:pPr>
        <w:pStyle w:val="Odstavecseseznamem"/>
        <w:numPr>
          <w:ilvl w:val="0"/>
          <w:numId w:val="19"/>
        </w:numPr>
        <w:spacing w:before="60" w:after="60"/>
        <w:jc w:val="both"/>
        <w:rPr>
          <w:rFonts w:ascii="Palatino Linotype" w:hAnsi="Palatino Linotype" w:cs="Calibri"/>
          <w:b/>
          <w:sz w:val="22"/>
          <w:szCs w:val="22"/>
        </w:rPr>
      </w:pPr>
      <w:r w:rsidRPr="002D2487">
        <w:rPr>
          <w:rFonts w:ascii="Palatino Linotype" w:hAnsi="Palatino Linotype" w:cs="Calibri"/>
          <w:b/>
          <w:sz w:val="22"/>
          <w:szCs w:val="22"/>
        </w:rPr>
        <w:t>Předávací protokol a režim odstranění vad z přejímacího řízení:</w:t>
      </w:r>
    </w:p>
    <w:p w14:paraId="02988E25" w14:textId="11FC7F8F" w:rsidR="00965199" w:rsidRPr="002D2487" w:rsidRDefault="00965199" w:rsidP="00BE76C2">
      <w:pPr>
        <w:pStyle w:val="Odstavecseseznamem"/>
        <w:numPr>
          <w:ilvl w:val="1"/>
          <w:numId w:val="19"/>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Zhotovitel je povinen připravit a doložit u přejímacího řízení díla všechny potřebné doklady, zejména zápisy a osvědčení o provedení revizí, zkoušek a výstupní kontroly včetně prohlášení o shodě, potvrzené záruční listy, návody k obsluze a údržbě v českém jazyce ve dvou vyhotoveních, originál stavebního deníku a kopie změnových listů. Zhotovitel bere na vědomí, že nedoloží-li sjednané doklady, nepovažuje se dílo za</w:t>
      </w:r>
      <w:r w:rsidR="00A1583E" w:rsidRPr="002D2487">
        <w:rPr>
          <w:rFonts w:ascii="Palatino Linotype" w:hAnsi="Palatino Linotype" w:cs="Calibri"/>
          <w:sz w:val="22"/>
          <w:szCs w:val="22"/>
        </w:rPr>
        <w:t> </w:t>
      </w:r>
      <w:r w:rsidRPr="002D2487">
        <w:rPr>
          <w:rFonts w:ascii="Palatino Linotype" w:hAnsi="Palatino Linotype" w:cs="Calibri"/>
          <w:sz w:val="22"/>
          <w:szCs w:val="22"/>
        </w:rPr>
        <w:t>dokončené a schopné přejímacího řízení díla.</w:t>
      </w:r>
    </w:p>
    <w:p w14:paraId="3191E1E2" w14:textId="77777777" w:rsidR="00882364" w:rsidRPr="002D2487" w:rsidRDefault="00015117" w:rsidP="00BE76C2">
      <w:pPr>
        <w:pStyle w:val="Odstavecseseznamem"/>
        <w:numPr>
          <w:ilvl w:val="1"/>
          <w:numId w:val="19"/>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lastRenderedPageBreak/>
        <w:t>Objednatel má právo přizvat k předání a převzetí díla osobu vykonávající TDS (případně též osobu vykonávající autorský dozor projektanta, bude-li to nezbytné k předání a převzetí díla).</w:t>
      </w:r>
      <w:r w:rsidR="007A00B2" w:rsidRPr="002D2487">
        <w:rPr>
          <w:rFonts w:ascii="Palatino Linotype" w:hAnsi="Palatino Linotype" w:cs="Calibri"/>
          <w:sz w:val="22"/>
          <w:szCs w:val="22"/>
        </w:rPr>
        <w:t xml:space="preserve"> </w:t>
      </w:r>
    </w:p>
    <w:p w14:paraId="449356AC" w14:textId="3216E1F2" w:rsidR="00567D2C" w:rsidRPr="002D2487" w:rsidRDefault="00965199" w:rsidP="00BE76C2">
      <w:pPr>
        <w:pStyle w:val="Odstavecseseznamem"/>
        <w:numPr>
          <w:ilvl w:val="1"/>
          <w:numId w:val="19"/>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O průběhu přejímacího řízení díla pořídí objednatel protokol o předání a převzetí díla, který bude obsahovat stručný popis díla, které je předmětem předání a převzetí, dohodu o</w:t>
      </w:r>
      <w:r w:rsidR="00A1583E" w:rsidRPr="002D2487">
        <w:rPr>
          <w:rFonts w:ascii="Palatino Linotype" w:hAnsi="Palatino Linotype" w:cs="Calibri"/>
          <w:sz w:val="22"/>
          <w:szCs w:val="22"/>
        </w:rPr>
        <w:t> </w:t>
      </w:r>
      <w:r w:rsidRPr="002D2487">
        <w:rPr>
          <w:rFonts w:ascii="Palatino Linotype" w:hAnsi="Palatino Linotype" w:cs="Calibri"/>
          <w:sz w:val="22"/>
          <w:szCs w:val="22"/>
        </w:rPr>
        <w:t>způsobu a termínu vyklizení stav</w:t>
      </w:r>
      <w:r w:rsidR="001A0E01" w:rsidRPr="002D2487">
        <w:rPr>
          <w:rFonts w:ascii="Palatino Linotype" w:hAnsi="Palatino Linotype" w:cs="Calibri"/>
          <w:sz w:val="22"/>
          <w:szCs w:val="22"/>
        </w:rPr>
        <w:t>en</w:t>
      </w:r>
      <w:r w:rsidRPr="002D2487">
        <w:rPr>
          <w:rFonts w:ascii="Palatino Linotype" w:hAnsi="Palatino Linotype" w:cs="Calibri"/>
          <w:sz w:val="22"/>
          <w:szCs w:val="22"/>
        </w:rPr>
        <w:t>iště, termín, od kterého počíná běžet záruční lhůta, seznam předaných dokladů a prohlášení objednatele</w:t>
      </w:r>
      <w:r w:rsidR="005A75B5" w:rsidRPr="002D2487">
        <w:rPr>
          <w:rFonts w:ascii="Palatino Linotype" w:hAnsi="Palatino Linotype" w:cs="Calibri"/>
          <w:sz w:val="22"/>
          <w:szCs w:val="22"/>
        </w:rPr>
        <w:t xml:space="preserve">, </w:t>
      </w:r>
      <w:r w:rsidRPr="002D2487">
        <w:rPr>
          <w:rFonts w:ascii="Palatino Linotype" w:hAnsi="Palatino Linotype" w:cs="Calibri"/>
          <w:sz w:val="22"/>
          <w:szCs w:val="22"/>
        </w:rPr>
        <w:t>zda dílo přejímá nebo nepřejímá.</w:t>
      </w:r>
    </w:p>
    <w:p w14:paraId="6370DE79" w14:textId="77777777" w:rsidR="00782B54" w:rsidRPr="002D2487" w:rsidRDefault="00965199" w:rsidP="00BE76C2">
      <w:pPr>
        <w:pStyle w:val="Odstavecseseznamem"/>
        <w:numPr>
          <w:ilvl w:val="1"/>
          <w:numId w:val="19"/>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Obsahuje-li dílo, které je předmětem předání a převzetí, vady nebo nedodělky, musí protokol o předání a převzetí díla objednatele obsahovat také: soupis zjištěných vad a nedodělků, dohodu o způsobu a termínech jejich odstranění, popřípadě informaci o jiném způsobu narovnání mezi smluvními stranami.</w:t>
      </w:r>
      <w:r w:rsidR="00052A05" w:rsidRPr="002D2487">
        <w:rPr>
          <w:rFonts w:ascii="Palatino Linotype" w:hAnsi="Palatino Linotype" w:cs="Calibri"/>
          <w:sz w:val="22"/>
          <w:szCs w:val="22"/>
        </w:rPr>
        <w:t xml:space="preserve"> V případě, že jsou do protokolu o předání a převzetí díla uvedeny vady a nedodělky zjištěné při přejímacím řízení, bude u těch vad, které nebrání užívání díla tato informace výslovně uvedena. </w:t>
      </w:r>
    </w:p>
    <w:p w14:paraId="7F819562" w14:textId="66A61A03" w:rsidR="00D1698E" w:rsidRPr="00D1698E" w:rsidRDefault="00052A05" w:rsidP="00FA3BF0">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Nebude-li u vady a nedodělku uvedena informace, že se jedná o vadu nebránící užívání díla, berou smluvní strany na vědomí, že se jedná o vadu bránící užívání díla.</w:t>
      </w:r>
    </w:p>
    <w:p w14:paraId="191036D3" w14:textId="77777777" w:rsidR="002578AC" w:rsidRPr="002D2487" w:rsidRDefault="00965199" w:rsidP="00BE76C2">
      <w:pPr>
        <w:pStyle w:val="Odstavecseseznamem"/>
        <w:numPr>
          <w:ilvl w:val="1"/>
          <w:numId w:val="19"/>
        </w:numPr>
        <w:spacing w:before="60" w:after="60"/>
        <w:jc w:val="both"/>
        <w:rPr>
          <w:rFonts w:ascii="Palatino Linotype" w:hAnsi="Palatino Linotype" w:cs="Calibri"/>
          <w:b/>
          <w:spacing w:val="-4"/>
          <w:sz w:val="22"/>
          <w:szCs w:val="22"/>
        </w:rPr>
      </w:pPr>
      <w:r w:rsidRPr="002D2487">
        <w:rPr>
          <w:rFonts w:ascii="Palatino Linotype" w:hAnsi="Palatino Linotype" w:cs="Calibri"/>
          <w:spacing w:val="-4"/>
          <w:sz w:val="22"/>
          <w:szCs w:val="22"/>
        </w:rPr>
        <w:t xml:space="preserve">Nedojde-li mezi oběma smluvními stranami k dohodě o termínu odstranění vad a nedodělků, pak platí, že vady a nedodělky je zhotovitel povinen odstranit nejpozději do </w:t>
      </w:r>
      <w:r w:rsidR="00015117" w:rsidRPr="002D2487">
        <w:rPr>
          <w:rFonts w:ascii="Palatino Linotype" w:hAnsi="Palatino Linotype" w:cs="Calibri"/>
          <w:spacing w:val="-4"/>
          <w:sz w:val="22"/>
          <w:szCs w:val="22"/>
        </w:rPr>
        <w:t>14</w:t>
      </w:r>
      <w:r w:rsidRPr="002D2487">
        <w:rPr>
          <w:rFonts w:ascii="Palatino Linotype" w:hAnsi="Palatino Linotype" w:cs="Calibri"/>
          <w:spacing w:val="-4"/>
          <w:sz w:val="22"/>
          <w:szCs w:val="22"/>
        </w:rPr>
        <w:t xml:space="preserve"> dnů ode dne ukončení přejímacího řízení. Zhotovitel se zavazuje v takto určené lhůtě odstranit veškeré vady a nedodělky i v případě, kdy podle jeho názoru za vady a nedodělky neodpovídá.</w:t>
      </w:r>
    </w:p>
    <w:p w14:paraId="1E140BB4" w14:textId="77777777" w:rsidR="007D699B" w:rsidRPr="002D2487" w:rsidRDefault="00965199" w:rsidP="007D699B">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pacing w:val="-4"/>
          <w:sz w:val="22"/>
          <w:szCs w:val="22"/>
        </w:rPr>
        <w:t xml:space="preserve"> </w:t>
      </w:r>
      <w:r w:rsidRPr="002D2487">
        <w:rPr>
          <w:rFonts w:ascii="Palatino Linotype" w:hAnsi="Palatino Linotype" w:cs="Calibri"/>
          <w:sz w:val="22"/>
          <w:szCs w:val="22"/>
        </w:rPr>
        <w:t xml:space="preserve">Zhotoviteli je známo a zavazuje se, že náklady na odstranění veškerých vad a nedodělků včetně případných nákladů vynaložených objednatelem či zhotovitelem pro případ vyhotovení nezbytných znaleckých posudků nese zhotovitel. </w:t>
      </w:r>
    </w:p>
    <w:p w14:paraId="0211C413" w14:textId="77777777" w:rsidR="007D699B" w:rsidRPr="002D2487" w:rsidRDefault="00965199" w:rsidP="007D699B">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Objednatel je pro případ vzniku nákladů spojených s uplatněním vad a nedodělků díla oprávněn veškeré takto vzniklé náklady zhotoviteli vyúčtovat.</w:t>
      </w:r>
      <w:r w:rsidR="007D699B" w:rsidRPr="002D2487">
        <w:rPr>
          <w:rFonts w:ascii="Palatino Linotype" w:hAnsi="Palatino Linotype" w:cs="Calibri"/>
          <w:sz w:val="22"/>
          <w:szCs w:val="22"/>
        </w:rPr>
        <w:t xml:space="preserve"> </w:t>
      </w:r>
    </w:p>
    <w:p w14:paraId="7E9BAB8B" w14:textId="77777777" w:rsidR="00965199" w:rsidRPr="002D2487" w:rsidRDefault="00965199" w:rsidP="007D699B">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Zhotovitel se zavazuje provést úhradu všech těchto nákladů nejpozději do 14 dnů ode dne jejich písemného oznámení objednatelem.</w:t>
      </w:r>
    </w:p>
    <w:p w14:paraId="3510FEDE" w14:textId="77777777" w:rsidR="00580120" w:rsidRPr="002D2487" w:rsidRDefault="00965199" w:rsidP="00BE76C2">
      <w:pPr>
        <w:pStyle w:val="Odstavecseseznamem"/>
        <w:numPr>
          <w:ilvl w:val="1"/>
          <w:numId w:val="19"/>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 xml:space="preserve">Pro případ, že objednatel neuvede v protokolu o předání a převzetí díla nárok, který uplatňuje vůči zhotoviteli z důvodu existence vad díla a jeho částí, platí, že objednatel požaduje provedení bezplatné výměny všech těchto vadných částí díla. </w:t>
      </w:r>
    </w:p>
    <w:p w14:paraId="680E4F81" w14:textId="77777777" w:rsidR="00965199" w:rsidRPr="002D2487" w:rsidRDefault="00965199" w:rsidP="00580120">
      <w:pPr>
        <w:pStyle w:val="Odstavecseseznamem"/>
        <w:spacing w:before="60" w:after="60"/>
        <w:ind w:left="567"/>
        <w:jc w:val="both"/>
        <w:rPr>
          <w:rFonts w:ascii="Palatino Linotype" w:hAnsi="Palatino Linotype" w:cs="Calibri"/>
          <w:b/>
          <w:sz w:val="22"/>
          <w:szCs w:val="22"/>
        </w:rPr>
      </w:pPr>
      <w:r w:rsidRPr="002D2487">
        <w:rPr>
          <w:rFonts w:ascii="Palatino Linotype" w:hAnsi="Palatino Linotype" w:cs="Calibri"/>
          <w:sz w:val="22"/>
          <w:szCs w:val="22"/>
        </w:rPr>
        <w:t xml:space="preserve">Tam, kde nebude možné provést výměnu vadných částí díla, platí, že objednatel požaduje provedení jejich bezplatné opravy. Nebude-li v případě existence nedodělků díla sjednáno jinak, platí, že zhotovitel je povinen dílo řádně dokončit.     </w:t>
      </w:r>
    </w:p>
    <w:p w14:paraId="080D054C" w14:textId="649CFF44" w:rsidR="005A75B5" w:rsidRPr="002D2487" w:rsidRDefault="005A75B5" w:rsidP="00BE76C2">
      <w:pPr>
        <w:pStyle w:val="Odstavecseseznamem"/>
        <w:numPr>
          <w:ilvl w:val="1"/>
          <w:numId w:val="19"/>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 xml:space="preserve">Po odstranění veškerých vad a nedodělků z přejímacího řízení proběhne kontrolní řízení, na kterém budou vady a nedodělky z přejímacího řízení prověřeny a </w:t>
      </w:r>
      <w:r w:rsidR="001A0E01" w:rsidRPr="002D2487">
        <w:rPr>
          <w:rFonts w:ascii="Palatino Linotype" w:hAnsi="Palatino Linotype" w:cs="Calibri"/>
          <w:sz w:val="22"/>
          <w:szCs w:val="22"/>
        </w:rPr>
        <w:t xml:space="preserve">bude </w:t>
      </w:r>
      <w:r w:rsidRPr="002D2487">
        <w:rPr>
          <w:rFonts w:ascii="Palatino Linotype" w:hAnsi="Palatino Linotype" w:cs="Calibri"/>
          <w:sz w:val="22"/>
          <w:szCs w:val="22"/>
        </w:rPr>
        <w:t xml:space="preserve">zkontrolováno jejich odstranění. </w:t>
      </w:r>
    </w:p>
    <w:p w14:paraId="7690EAA1" w14:textId="77777777" w:rsidR="005A75B5" w:rsidRPr="002D2487" w:rsidRDefault="005A75B5" w:rsidP="005A75B5">
      <w:pPr>
        <w:pStyle w:val="Odstavecseseznamem"/>
        <w:spacing w:before="60" w:after="60"/>
        <w:ind w:left="568"/>
        <w:jc w:val="both"/>
        <w:rPr>
          <w:rFonts w:ascii="Palatino Linotype" w:hAnsi="Palatino Linotype" w:cs="Calibri"/>
          <w:b/>
          <w:sz w:val="22"/>
          <w:szCs w:val="22"/>
        </w:rPr>
      </w:pPr>
      <w:r w:rsidRPr="002D2487">
        <w:rPr>
          <w:rFonts w:ascii="Palatino Linotype" w:hAnsi="Palatino Linotype" w:cs="Calibri"/>
          <w:sz w:val="22"/>
          <w:szCs w:val="22"/>
        </w:rPr>
        <w:t>Objednatelem bude zpracován protokol o odstranění vad a nedodělků z přejímacího řízení, ve kterém bude zejména záznam o skutečnostech týkajících se odstraňovaných vad a nedodělků z přejímacího řízení, tj. zda byly odstraněny, případně i jakým způsobem a k jakému datu apod. Termín tohoto kontrolního řízení je povinen oznámit zhotovitel objednateli, a to minimálně 3 pracovní dny před termínem jeho konání a vyzvat objednatele k účasti na tomto kontrolním řízení.</w:t>
      </w:r>
    </w:p>
    <w:p w14:paraId="30862145" w14:textId="77777777" w:rsidR="00882364" w:rsidRPr="002D2487" w:rsidRDefault="005A75B5" w:rsidP="005A75B5">
      <w:pPr>
        <w:pStyle w:val="Odstavecseseznamem"/>
        <w:spacing w:before="60" w:after="120"/>
        <w:ind w:left="567" w:hanging="709"/>
        <w:jc w:val="both"/>
        <w:rPr>
          <w:rFonts w:ascii="Palatino Linotype" w:hAnsi="Palatino Linotype" w:cs="Calibri"/>
          <w:b/>
          <w:sz w:val="22"/>
          <w:szCs w:val="22"/>
        </w:rPr>
      </w:pPr>
      <w:r w:rsidRPr="002D2487">
        <w:rPr>
          <w:rFonts w:ascii="Palatino Linotype" w:hAnsi="Palatino Linotype" w:cs="Calibri"/>
          <w:sz w:val="22"/>
          <w:szCs w:val="22"/>
        </w:rPr>
        <w:t xml:space="preserve">13.3. </w:t>
      </w:r>
      <w:r w:rsidRPr="002D2487">
        <w:rPr>
          <w:rFonts w:ascii="Palatino Linotype" w:hAnsi="Palatino Linotype" w:cs="Calibri"/>
          <w:sz w:val="22"/>
          <w:szCs w:val="22"/>
        </w:rPr>
        <w:tab/>
      </w:r>
      <w:r w:rsidR="00965199" w:rsidRPr="002D2487">
        <w:rPr>
          <w:rFonts w:ascii="Palatino Linotype" w:hAnsi="Palatino Linotype" w:cs="Calibri"/>
          <w:sz w:val="22"/>
          <w:szCs w:val="22"/>
        </w:rPr>
        <w:t>Zhotovitel bere na vědomí, že objednatel není povinen převzít dílo, které vykazuje vady a nedodělky bránící jeho řádnému užívání a toto po něm nelze požadovat.</w:t>
      </w:r>
    </w:p>
    <w:p w14:paraId="24B7146F" w14:textId="4658C62E" w:rsidR="00AF77ED" w:rsidRPr="002D2487" w:rsidRDefault="00AF77ED" w:rsidP="004704B8">
      <w:pPr>
        <w:pStyle w:val="Nadpis1"/>
        <w:rPr>
          <w:rFonts w:cs="Calibri"/>
        </w:rPr>
      </w:pPr>
      <w:r w:rsidRPr="002D2487">
        <w:rPr>
          <w:rFonts w:cs="Calibri"/>
        </w:rPr>
        <w:lastRenderedPageBreak/>
        <w:t>Čl</w:t>
      </w:r>
      <w:r w:rsidR="004704B8" w:rsidRPr="002D2487">
        <w:rPr>
          <w:rFonts w:cs="Calibri"/>
        </w:rPr>
        <w:t>.</w:t>
      </w:r>
      <w:r w:rsidRPr="002D2487">
        <w:rPr>
          <w:rFonts w:cs="Calibri"/>
        </w:rPr>
        <w:t xml:space="preserve"> XIV.</w:t>
      </w:r>
    </w:p>
    <w:p w14:paraId="1E979AED" w14:textId="77777777" w:rsidR="00AF77ED" w:rsidRPr="002D2487" w:rsidRDefault="00AF77ED" w:rsidP="00682988">
      <w:pPr>
        <w:ind w:left="567" w:hanging="567"/>
        <w:jc w:val="center"/>
        <w:rPr>
          <w:rFonts w:ascii="Palatino Linotype" w:hAnsi="Palatino Linotype" w:cs="Calibri"/>
          <w:b/>
          <w:sz w:val="22"/>
          <w:szCs w:val="22"/>
        </w:rPr>
      </w:pPr>
      <w:r w:rsidRPr="002D2487">
        <w:rPr>
          <w:rFonts w:ascii="Palatino Linotype" w:hAnsi="Palatino Linotype" w:cs="Calibri"/>
          <w:b/>
          <w:sz w:val="22"/>
          <w:szCs w:val="22"/>
        </w:rPr>
        <w:t>Vlastnické právo k zhotovované věci a nebezpečí škody na ní</w:t>
      </w:r>
    </w:p>
    <w:p w14:paraId="391F3D35" w14:textId="2AE83747" w:rsidR="005A75B5" w:rsidRPr="002D2487" w:rsidRDefault="005A75B5" w:rsidP="005A75B5">
      <w:pPr>
        <w:pStyle w:val="Odstavecseseznamem"/>
        <w:numPr>
          <w:ilvl w:val="0"/>
          <w:numId w:val="2"/>
        </w:numPr>
        <w:spacing w:before="60" w:after="60"/>
        <w:ind w:left="568" w:hanging="284"/>
        <w:jc w:val="both"/>
        <w:rPr>
          <w:rFonts w:ascii="Palatino Linotype" w:hAnsi="Palatino Linotype" w:cs="Calibri"/>
          <w:b/>
          <w:sz w:val="22"/>
          <w:szCs w:val="22"/>
        </w:rPr>
      </w:pPr>
      <w:bookmarkStart w:id="15" w:name="_Ref187484999"/>
      <w:r w:rsidRPr="002D2487">
        <w:rPr>
          <w:rFonts w:ascii="Palatino Linotype" w:hAnsi="Palatino Linotype" w:cs="Calibri"/>
          <w:sz w:val="22"/>
          <w:szCs w:val="22"/>
        </w:rPr>
        <w:t>Zhotovitel nese od doby převzetí staveniště do doby řádného předání a převzetí díla objednateli nebezpečí škody a jiné nebezpečí na díle a všech jeho částech, a zároveň na</w:t>
      </w:r>
      <w:r w:rsidR="00A1583E" w:rsidRPr="002D2487">
        <w:rPr>
          <w:rFonts w:ascii="Palatino Linotype" w:hAnsi="Palatino Linotype" w:cs="Calibri"/>
          <w:sz w:val="22"/>
          <w:szCs w:val="22"/>
        </w:rPr>
        <w:t> </w:t>
      </w:r>
      <w:r w:rsidRPr="002D2487">
        <w:rPr>
          <w:rFonts w:ascii="Palatino Linotype" w:hAnsi="Palatino Linotype" w:cs="Calibri"/>
          <w:sz w:val="22"/>
          <w:szCs w:val="22"/>
        </w:rPr>
        <w:t>plochách či objektech umístěných na staveništi a okolních pozemcích, nebude-li v jednotlivých případech dohodnuto jinak.</w:t>
      </w:r>
    </w:p>
    <w:p w14:paraId="7E7BDC30" w14:textId="77777777" w:rsidR="005A75B5" w:rsidRPr="002D2487" w:rsidRDefault="005A75B5" w:rsidP="005A75B5">
      <w:pPr>
        <w:pStyle w:val="Odstavecseseznamem"/>
        <w:numPr>
          <w:ilvl w:val="0"/>
          <w:numId w:val="2"/>
        </w:numPr>
        <w:spacing w:before="60" w:after="60"/>
        <w:ind w:left="566"/>
        <w:jc w:val="both"/>
        <w:rPr>
          <w:rFonts w:ascii="Palatino Linotype" w:hAnsi="Palatino Linotype" w:cs="Calibri"/>
          <w:b/>
          <w:sz w:val="22"/>
          <w:szCs w:val="22"/>
        </w:rPr>
      </w:pPr>
      <w:r w:rsidRPr="002D2487">
        <w:rPr>
          <w:rFonts w:ascii="Palatino Linotype" w:hAnsi="Palatino Linotype" w:cs="Calibri"/>
          <w:sz w:val="22"/>
          <w:szCs w:val="22"/>
        </w:rPr>
        <w:t>Zhotovitel nese do doby řádného protokolárního předání a převzetí díla či jeho části nebezpečí škody vyvolané použitím věcí, přístrojů, strojů a zařízení jím opatřených k provedení díla či jeho části, které se z důvodu své povahy nemohou stát součástí či příslušenstvím díla a které jsou či byly použity k provedení díla, kterými jsou zejména zařízení staveniště provozního, výrobního či sociálního charakteru a/nebo pomocné stavební konstrukce všeho druhu nutné či použité k provedení díla či jeho části (např. podpěrné konstrukce, lešení) a/nebo ostatní provizorní či jiné konstrukce a objekty použité při provádění díla či jeho části.</w:t>
      </w:r>
    </w:p>
    <w:p w14:paraId="70BB17A5" w14:textId="1918714D" w:rsidR="005A75B5" w:rsidRPr="002D2487" w:rsidRDefault="005A75B5" w:rsidP="005A75B5">
      <w:pPr>
        <w:pStyle w:val="Odstavecseseznamem"/>
        <w:numPr>
          <w:ilvl w:val="0"/>
          <w:numId w:val="2"/>
        </w:numPr>
        <w:spacing w:before="60" w:after="60"/>
        <w:ind w:left="566"/>
        <w:jc w:val="both"/>
        <w:rPr>
          <w:rFonts w:ascii="Palatino Linotype" w:hAnsi="Palatino Linotype" w:cs="Calibri"/>
          <w:b/>
          <w:spacing w:val="-2"/>
          <w:sz w:val="22"/>
          <w:szCs w:val="22"/>
        </w:rPr>
      </w:pPr>
      <w:r w:rsidRPr="002D2487">
        <w:rPr>
          <w:rFonts w:ascii="Palatino Linotype" w:hAnsi="Palatino Linotype" w:cs="Calibri"/>
          <w:spacing w:val="-2"/>
          <w:sz w:val="22"/>
          <w:szCs w:val="22"/>
        </w:rPr>
        <w:t>Zhotovitel nese nebezpečí škody a jiná nebezpečí na všech věcech, které sám zhotovitel či objednatel opatřil za účelem provedení díla či jeho části, a to od okamžiku jejich převzetí do</w:t>
      </w:r>
      <w:r w:rsidR="00A1583E" w:rsidRPr="002D2487">
        <w:rPr>
          <w:rFonts w:ascii="Palatino Linotype" w:hAnsi="Palatino Linotype" w:cs="Calibri"/>
          <w:spacing w:val="-2"/>
          <w:sz w:val="22"/>
          <w:szCs w:val="22"/>
        </w:rPr>
        <w:t> </w:t>
      </w:r>
      <w:r w:rsidRPr="002D2487">
        <w:rPr>
          <w:rFonts w:ascii="Palatino Linotype" w:hAnsi="Palatino Linotype" w:cs="Calibri"/>
          <w:spacing w:val="-2"/>
          <w:sz w:val="22"/>
          <w:szCs w:val="22"/>
        </w:rPr>
        <w:t>doby řádného protokolárního předání díla, popř. u věcí, které je zhotovitel povinen vrátit, do doby jejich vrácení.</w:t>
      </w:r>
    </w:p>
    <w:p w14:paraId="5486F8AC" w14:textId="77777777" w:rsidR="00554D6D" w:rsidRPr="002D2487" w:rsidRDefault="005A75B5" w:rsidP="0091523A">
      <w:pPr>
        <w:pStyle w:val="Odstavecseseznamem"/>
        <w:numPr>
          <w:ilvl w:val="0"/>
          <w:numId w:val="2"/>
        </w:numPr>
        <w:spacing w:before="60" w:after="60"/>
        <w:ind w:left="566"/>
        <w:jc w:val="both"/>
        <w:rPr>
          <w:rFonts w:ascii="Palatino Linotype" w:hAnsi="Palatino Linotype" w:cs="Calibri"/>
          <w:b/>
          <w:sz w:val="22"/>
          <w:szCs w:val="22"/>
        </w:rPr>
      </w:pPr>
      <w:r w:rsidRPr="002D2487">
        <w:rPr>
          <w:rFonts w:ascii="Palatino Linotype" w:hAnsi="Palatino Linotype" w:cs="Calibri"/>
          <w:sz w:val="22"/>
          <w:szCs w:val="22"/>
        </w:rPr>
        <w:t xml:space="preserve">Objednatel je od počátku vlastníkem zhotovovaného díla a všech věcí, které zhotovitel opatřil k provedení díla od okamžiku jejich zabudování do díla. </w:t>
      </w:r>
    </w:p>
    <w:p w14:paraId="58FEAF55" w14:textId="77777777" w:rsidR="00142304" w:rsidRPr="002D2487" w:rsidRDefault="005A75B5" w:rsidP="00554D6D">
      <w:pPr>
        <w:pStyle w:val="Odstavecseseznamem"/>
        <w:spacing w:before="60" w:after="60"/>
        <w:ind w:left="566"/>
        <w:jc w:val="both"/>
        <w:rPr>
          <w:rFonts w:ascii="Palatino Linotype" w:hAnsi="Palatino Linotype" w:cs="Calibri"/>
          <w:b/>
          <w:sz w:val="22"/>
          <w:szCs w:val="22"/>
        </w:rPr>
      </w:pPr>
      <w:r w:rsidRPr="002D2487">
        <w:rPr>
          <w:rFonts w:ascii="Palatino Linotype" w:hAnsi="Palatino Linotype" w:cs="Calibri"/>
          <w:sz w:val="22"/>
          <w:szCs w:val="22"/>
        </w:rPr>
        <w:t>Zhotovitel je povinen ve smlouvách se všemi poddodavateli toto ujednání respektovat tak, aby objednatel takto vlastnictví mohl nabývat.</w:t>
      </w:r>
    </w:p>
    <w:p w14:paraId="3D992958" w14:textId="77777777" w:rsidR="0091523A" w:rsidRPr="002D2487" w:rsidRDefault="005A75B5" w:rsidP="005A75B5">
      <w:pPr>
        <w:pStyle w:val="Odstavecseseznamem"/>
        <w:numPr>
          <w:ilvl w:val="0"/>
          <w:numId w:val="2"/>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 xml:space="preserve">Veškeré věci, podklady a další doklady, které byly objednatelem zhotoviteli předány a nestaly se součástí díla, zůstávají ve vlastnictví objednatele, resp. objednatel zůstává osobou oprávněnou k jejich zpětnému převzetí. </w:t>
      </w:r>
    </w:p>
    <w:p w14:paraId="37D3EA2A" w14:textId="77777777" w:rsidR="005A75B5" w:rsidRPr="002D2487" w:rsidRDefault="005A75B5" w:rsidP="0091523A">
      <w:pPr>
        <w:pStyle w:val="Odstavecseseznamem"/>
        <w:spacing w:before="60" w:after="60"/>
        <w:ind w:left="568"/>
        <w:jc w:val="both"/>
        <w:rPr>
          <w:rFonts w:ascii="Palatino Linotype" w:hAnsi="Palatino Linotype" w:cs="Calibri"/>
          <w:b/>
          <w:sz w:val="22"/>
          <w:szCs w:val="22"/>
        </w:rPr>
      </w:pPr>
      <w:r w:rsidRPr="002D2487">
        <w:rPr>
          <w:rFonts w:ascii="Palatino Linotype" w:hAnsi="Palatino Linotype" w:cs="Calibri"/>
          <w:sz w:val="22"/>
          <w:szCs w:val="22"/>
        </w:rPr>
        <w:t>Zhotovitel je objednateli povinen tyto věci, podklady či ostatní doklady vrátit na výzvu objednatele, a to nejpozději ke dni řádného předání a převzatí díla, s výjimkou těch, které prokazatelně a oprávněně spotřeboval k naplnění svých závazků z této smlouvy.</w:t>
      </w:r>
      <w:bookmarkEnd w:id="15"/>
    </w:p>
    <w:p w14:paraId="57CB14E3" w14:textId="3CA8BB2F" w:rsidR="00F47704" w:rsidRPr="002D2487" w:rsidRDefault="0035056D" w:rsidP="004704B8">
      <w:pPr>
        <w:pStyle w:val="Nadpis1"/>
        <w:rPr>
          <w:rFonts w:cs="Calibri"/>
        </w:rPr>
      </w:pPr>
      <w:r w:rsidRPr="002D2487">
        <w:rPr>
          <w:rFonts w:cs="Calibri"/>
        </w:rPr>
        <w:t>Čl</w:t>
      </w:r>
      <w:r w:rsidR="004704B8" w:rsidRPr="002D2487">
        <w:rPr>
          <w:rFonts w:cs="Calibri"/>
        </w:rPr>
        <w:t>.</w:t>
      </w:r>
      <w:r w:rsidR="00F47704" w:rsidRPr="002D2487">
        <w:rPr>
          <w:rFonts w:cs="Calibri"/>
        </w:rPr>
        <w:t xml:space="preserve"> </w:t>
      </w:r>
      <w:r w:rsidR="00944028" w:rsidRPr="002D2487">
        <w:rPr>
          <w:rFonts w:cs="Calibri"/>
        </w:rPr>
        <w:t>X</w:t>
      </w:r>
      <w:r w:rsidR="00A540D0" w:rsidRPr="002D2487">
        <w:rPr>
          <w:rFonts w:cs="Calibri"/>
        </w:rPr>
        <w:t>V.</w:t>
      </w:r>
    </w:p>
    <w:p w14:paraId="24ED3B2F" w14:textId="77777777" w:rsidR="00F47704" w:rsidRPr="002D2487" w:rsidRDefault="00F47704" w:rsidP="004704B8">
      <w:pPr>
        <w:ind w:left="567" w:hanging="567"/>
        <w:jc w:val="center"/>
        <w:rPr>
          <w:rFonts w:ascii="Palatino Linotype" w:hAnsi="Palatino Linotype" w:cs="Calibri"/>
          <w:b/>
          <w:sz w:val="22"/>
          <w:szCs w:val="22"/>
        </w:rPr>
      </w:pPr>
      <w:r w:rsidRPr="002D2487">
        <w:rPr>
          <w:rFonts w:ascii="Palatino Linotype" w:hAnsi="Palatino Linotype" w:cs="Calibri"/>
          <w:b/>
          <w:sz w:val="22"/>
          <w:szCs w:val="22"/>
        </w:rPr>
        <w:t>Bankovní záruky</w:t>
      </w:r>
    </w:p>
    <w:p w14:paraId="3C043112" w14:textId="5CB7033B" w:rsidR="00262497" w:rsidRPr="002D2487" w:rsidRDefault="00262497" w:rsidP="00262497">
      <w:pPr>
        <w:pStyle w:val="Odstavecseseznamem"/>
        <w:numPr>
          <w:ilvl w:val="0"/>
          <w:numId w:val="20"/>
        </w:numPr>
        <w:spacing w:after="60"/>
        <w:jc w:val="both"/>
        <w:rPr>
          <w:rFonts w:ascii="Palatino Linotype" w:hAnsi="Palatino Linotype" w:cs="Calibri"/>
          <w:b/>
          <w:sz w:val="22"/>
          <w:szCs w:val="22"/>
        </w:rPr>
      </w:pPr>
      <w:r w:rsidRPr="002D2487">
        <w:rPr>
          <w:rFonts w:ascii="Palatino Linotype" w:hAnsi="Palatino Linotype" w:cs="Calibri"/>
          <w:sz w:val="22"/>
          <w:szCs w:val="22"/>
        </w:rPr>
        <w:t>Zhotovitel je povinen v rámci plnění předmětu této smlouvy zajistit ve prospěch objednatele záruční listiny na níže uvedené finanční záruky (jistoty), a to ve formě tzv. bankovní záruky. Zhotovitel je povinen si nechat vystavit veškeré bankovní záruky dle</w:t>
      </w:r>
      <w:r w:rsidR="00A1583E" w:rsidRPr="002D2487">
        <w:rPr>
          <w:rFonts w:ascii="Palatino Linotype" w:hAnsi="Palatino Linotype" w:cs="Calibri"/>
          <w:sz w:val="22"/>
          <w:szCs w:val="22"/>
        </w:rPr>
        <w:t> </w:t>
      </w:r>
      <w:r w:rsidRPr="002D2487">
        <w:rPr>
          <w:rFonts w:ascii="Palatino Linotype" w:hAnsi="Palatino Linotype" w:cs="Calibri"/>
          <w:sz w:val="22"/>
          <w:szCs w:val="22"/>
        </w:rPr>
        <w:t>tohoto článku bankou, která byla zřízena a provozuje činnost podle zákona č.</w:t>
      </w:r>
      <w:r w:rsidR="00A1583E" w:rsidRPr="002D2487">
        <w:rPr>
          <w:rFonts w:ascii="Palatino Linotype" w:hAnsi="Palatino Linotype" w:cs="Calibri"/>
          <w:sz w:val="22"/>
          <w:szCs w:val="22"/>
        </w:rPr>
        <w:t> </w:t>
      </w:r>
      <w:r w:rsidRPr="002D2487">
        <w:rPr>
          <w:rFonts w:ascii="Palatino Linotype" w:hAnsi="Palatino Linotype" w:cs="Calibri"/>
          <w:sz w:val="22"/>
          <w:szCs w:val="22"/>
        </w:rPr>
        <w:t>21/1992</w:t>
      </w:r>
      <w:r w:rsidR="00A1583E" w:rsidRPr="002D2487">
        <w:rPr>
          <w:rFonts w:ascii="Palatino Linotype" w:hAnsi="Palatino Linotype" w:cs="Calibri"/>
          <w:sz w:val="22"/>
          <w:szCs w:val="22"/>
        </w:rPr>
        <w:t> </w:t>
      </w:r>
      <w:r w:rsidRPr="002D2487">
        <w:rPr>
          <w:rFonts w:ascii="Palatino Linotype" w:hAnsi="Palatino Linotype" w:cs="Calibri"/>
          <w:sz w:val="22"/>
          <w:szCs w:val="22"/>
        </w:rPr>
        <w:t xml:space="preserve">Sb., o bankách, ve znění pozdějších předpisů. </w:t>
      </w:r>
    </w:p>
    <w:p w14:paraId="07DB65D2" w14:textId="5D1DF2E3" w:rsidR="00262497" w:rsidRPr="002D2487" w:rsidRDefault="00262497" w:rsidP="00262497">
      <w:pPr>
        <w:pStyle w:val="Odstavecseseznamem"/>
        <w:numPr>
          <w:ilvl w:val="0"/>
          <w:numId w:val="20"/>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Bankovní záruky dle tohoto článku smlouvy budou vždy bankovní</w:t>
      </w:r>
      <w:r w:rsidR="001A0E01" w:rsidRPr="002D2487">
        <w:rPr>
          <w:rFonts w:ascii="Palatino Linotype" w:hAnsi="Palatino Linotype" w:cs="Calibri"/>
          <w:sz w:val="22"/>
          <w:szCs w:val="22"/>
        </w:rPr>
        <w:t>mi</w:t>
      </w:r>
      <w:r w:rsidRPr="002D2487">
        <w:rPr>
          <w:rFonts w:ascii="Palatino Linotype" w:hAnsi="Palatino Linotype" w:cs="Calibri"/>
          <w:sz w:val="22"/>
          <w:szCs w:val="22"/>
        </w:rPr>
        <w:t xml:space="preserve"> záruk</w:t>
      </w:r>
      <w:r w:rsidR="001A0E01" w:rsidRPr="002D2487">
        <w:rPr>
          <w:rFonts w:ascii="Palatino Linotype" w:hAnsi="Palatino Linotype" w:cs="Calibri"/>
          <w:sz w:val="22"/>
          <w:szCs w:val="22"/>
        </w:rPr>
        <w:t>ami</w:t>
      </w:r>
      <w:r w:rsidRPr="002D2487">
        <w:rPr>
          <w:rFonts w:ascii="Palatino Linotype" w:hAnsi="Palatino Linotype" w:cs="Calibri"/>
          <w:sz w:val="22"/>
          <w:szCs w:val="22"/>
        </w:rPr>
        <w:t xml:space="preserve"> vystaven</w:t>
      </w:r>
      <w:r w:rsidR="001A0E01" w:rsidRPr="002D2487">
        <w:rPr>
          <w:rFonts w:ascii="Palatino Linotype" w:hAnsi="Palatino Linotype" w:cs="Calibri"/>
          <w:sz w:val="22"/>
          <w:szCs w:val="22"/>
        </w:rPr>
        <w:t>ými</w:t>
      </w:r>
      <w:r w:rsidRPr="002D2487">
        <w:rPr>
          <w:rFonts w:ascii="Palatino Linotype" w:hAnsi="Palatino Linotype" w:cs="Calibri"/>
          <w:sz w:val="22"/>
          <w:szCs w:val="22"/>
        </w:rPr>
        <w:t xml:space="preserve"> ve prospěch objednatele a zajišťující nároky objednatele vůči zhotoviteli z plnění této smlouvy, za podmínek stanovených touto smlouvou, v termínu dle této smlouvy, a to až do řádného a úplného splnění povinností zhotovitele, které konkrétní bankovní záruka zajišťuje, tak jak je uvedeno níže v tomto článku. </w:t>
      </w:r>
    </w:p>
    <w:p w14:paraId="081200E3" w14:textId="6BA7CF29" w:rsidR="00262497" w:rsidRPr="002D2487" w:rsidRDefault="00262497" w:rsidP="001A0E01">
      <w:pPr>
        <w:pStyle w:val="Odstavecseseznamem"/>
        <w:numPr>
          <w:ilvl w:val="0"/>
          <w:numId w:val="20"/>
        </w:numPr>
        <w:spacing w:before="60" w:after="60"/>
        <w:jc w:val="both"/>
        <w:rPr>
          <w:rFonts w:ascii="Palatino Linotype" w:hAnsi="Palatino Linotype" w:cs="Calibri"/>
          <w:b/>
          <w:sz w:val="22"/>
          <w:szCs w:val="22"/>
        </w:rPr>
      </w:pPr>
      <w:r w:rsidRPr="002D2487">
        <w:rPr>
          <w:rFonts w:ascii="Palatino Linotype" w:hAnsi="Palatino Linotype" w:cs="Calibri"/>
          <w:b/>
          <w:sz w:val="22"/>
          <w:szCs w:val="22"/>
        </w:rPr>
        <w:t>Bankovní záruky, které se zhotovitel (jako dlužník) zavazuje nechat vystavit příslušnou bankou ve prospěch objednatele (jako věřitele) jsou následující:</w:t>
      </w:r>
    </w:p>
    <w:p w14:paraId="35B8C428" w14:textId="77777777" w:rsidR="00262497" w:rsidRPr="002D2487" w:rsidRDefault="00262497" w:rsidP="00262497">
      <w:pPr>
        <w:pStyle w:val="Odstavecseseznamem"/>
        <w:numPr>
          <w:ilvl w:val="1"/>
          <w:numId w:val="20"/>
        </w:numPr>
        <w:spacing w:before="60" w:after="60"/>
        <w:ind w:hanging="283"/>
        <w:jc w:val="both"/>
        <w:rPr>
          <w:rFonts w:ascii="Palatino Linotype" w:hAnsi="Palatino Linotype" w:cs="Calibri"/>
          <w:b/>
          <w:sz w:val="22"/>
          <w:szCs w:val="22"/>
        </w:rPr>
      </w:pPr>
      <w:r w:rsidRPr="002D2487">
        <w:rPr>
          <w:rFonts w:ascii="Palatino Linotype" w:hAnsi="Palatino Linotype" w:cs="Calibri"/>
          <w:b/>
          <w:sz w:val="22"/>
          <w:szCs w:val="22"/>
        </w:rPr>
        <w:lastRenderedPageBreak/>
        <w:t>Bankovní záruka za řádné provedení díla:</w:t>
      </w:r>
    </w:p>
    <w:p w14:paraId="0C49F525" w14:textId="509913C7" w:rsidR="00262497" w:rsidRPr="002D2487" w:rsidRDefault="00262497" w:rsidP="00262497">
      <w:pPr>
        <w:spacing w:before="60" w:after="60"/>
        <w:ind w:left="567"/>
        <w:jc w:val="both"/>
        <w:outlineLvl w:val="0"/>
        <w:rPr>
          <w:rFonts w:ascii="Palatino Linotype" w:hAnsi="Palatino Linotype" w:cs="Calibri"/>
          <w:sz w:val="22"/>
          <w:szCs w:val="22"/>
        </w:rPr>
      </w:pPr>
      <w:r w:rsidRPr="002D2487">
        <w:rPr>
          <w:rFonts w:ascii="Palatino Linotype" w:hAnsi="Palatino Linotype" w:cs="Calibri"/>
          <w:sz w:val="22"/>
          <w:szCs w:val="22"/>
        </w:rPr>
        <w:t>Zhotovitel se zavazuje k poskytnutí finanční záruky (jistoty) za řádné splnění povinností zhotovitele při provedení díla (stavby) dle této smlouvy, a to na základě záruční listiny prokazující sjednání platné bankovní záruky dle ustanovení § 2029 a násl. občansk</w:t>
      </w:r>
      <w:r w:rsidR="001A0E01" w:rsidRPr="002D2487">
        <w:rPr>
          <w:rFonts w:ascii="Palatino Linotype" w:hAnsi="Palatino Linotype" w:cs="Calibri"/>
          <w:sz w:val="22"/>
          <w:szCs w:val="22"/>
        </w:rPr>
        <w:t>ého</w:t>
      </w:r>
      <w:r w:rsidRPr="002D2487">
        <w:rPr>
          <w:rFonts w:ascii="Palatino Linotype" w:hAnsi="Palatino Linotype" w:cs="Calibri"/>
          <w:sz w:val="22"/>
          <w:szCs w:val="22"/>
        </w:rPr>
        <w:t xml:space="preserve"> zákoník</w:t>
      </w:r>
      <w:r w:rsidR="001A0E01" w:rsidRPr="002D2487">
        <w:rPr>
          <w:rFonts w:ascii="Palatino Linotype" w:hAnsi="Palatino Linotype" w:cs="Calibri"/>
          <w:sz w:val="22"/>
          <w:szCs w:val="22"/>
        </w:rPr>
        <w:t>u</w:t>
      </w:r>
      <w:r w:rsidRPr="002D2487">
        <w:rPr>
          <w:rFonts w:ascii="Palatino Linotype" w:hAnsi="Palatino Linotype" w:cs="Calibri"/>
          <w:sz w:val="22"/>
          <w:szCs w:val="22"/>
        </w:rPr>
        <w:t xml:space="preserve"> (</w:t>
      </w:r>
      <w:r w:rsidR="00FC755E" w:rsidRPr="002D2487">
        <w:rPr>
          <w:rFonts w:ascii="Palatino Linotype" w:hAnsi="Palatino Linotype" w:cs="Calibri"/>
          <w:sz w:val="22"/>
          <w:szCs w:val="22"/>
        </w:rPr>
        <w:t>dále též jen</w:t>
      </w:r>
      <w:r w:rsidRPr="002D2487">
        <w:rPr>
          <w:rFonts w:ascii="Palatino Linotype" w:hAnsi="Palatino Linotype" w:cs="Calibri"/>
          <w:sz w:val="22"/>
          <w:szCs w:val="22"/>
        </w:rPr>
        <w:t xml:space="preserve"> „</w:t>
      </w:r>
      <w:r w:rsidRPr="002D2487">
        <w:rPr>
          <w:rFonts w:ascii="Palatino Linotype" w:hAnsi="Palatino Linotype" w:cs="Calibri"/>
          <w:b/>
          <w:sz w:val="22"/>
          <w:szCs w:val="22"/>
        </w:rPr>
        <w:t>bankovní záruka za řádné provedení díla</w:t>
      </w:r>
      <w:r w:rsidRPr="002D2487">
        <w:rPr>
          <w:rFonts w:ascii="Palatino Linotype" w:hAnsi="Palatino Linotype" w:cs="Calibri"/>
          <w:sz w:val="22"/>
          <w:szCs w:val="22"/>
        </w:rPr>
        <w:t>“)</w:t>
      </w:r>
      <w:r w:rsidR="004F36F9" w:rsidRPr="002D2487">
        <w:rPr>
          <w:rFonts w:ascii="Palatino Linotype" w:hAnsi="Palatino Linotype" w:cs="Calibri"/>
          <w:sz w:val="22"/>
          <w:szCs w:val="22"/>
        </w:rPr>
        <w:t>.</w:t>
      </w:r>
    </w:p>
    <w:p w14:paraId="0C4E5247" w14:textId="01406908" w:rsidR="00262497" w:rsidRPr="002D2487" w:rsidRDefault="00262497" w:rsidP="00262497">
      <w:pPr>
        <w:spacing w:before="60" w:after="60"/>
        <w:ind w:left="567"/>
        <w:jc w:val="both"/>
        <w:outlineLvl w:val="0"/>
        <w:rPr>
          <w:rFonts w:ascii="Palatino Linotype" w:hAnsi="Palatino Linotype" w:cs="Calibri"/>
          <w:sz w:val="22"/>
          <w:szCs w:val="22"/>
        </w:rPr>
      </w:pPr>
      <w:r w:rsidRPr="002D2487">
        <w:rPr>
          <w:rFonts w:ascii="Palatino Linotype" w:hAnsi="Palatino Linotype" w:cs="Calibri"/>
          <w:sz w:val="22"/>
          <w:szCs w:val="22"/>
        </w:rPr>
        <w:t xml:space="preserve">Bankovní záruka za řádné provedení díla musí být závazně sjednána na finanční záruku (jistotu), kterou se banka zaručí za zhotovitele, a to </w:t>
      </w:r>
      <w:r w:rsidRPr="00D1698E">
        <w:rPr>
          <w:rFonts w:ascii="Palatino Linotype" w:hAnsi="Palatino Linotype" w:cs="Calibri"/>
          <w:sz w:val="22"/>
          <w:szCs w:val="22"/>
        </w:rPr>
        <w:t xml:space="preserve">až do výše </w:t>
      </w:r>
      <w:r w:rsidR="00D1698E" w:rsidRPr="00D1698E">
        <w:rPr>
          <w:rFonts w:ascii="Palatino Linotype" w:hAnsi="Palatino Linotype" w:cs="Calibri"/>
          <w:b/>
          <w:sz w:val="22"/>
          <w:szCs w:val="22"/>
        </w:rPr>
        <w:t>1.500.000, --</w:t>
      </w:r>
      <w:r w:rsidRPr="00D1698E">
        <w:rPr>
          <w:rFonts w:ascii="Palatino Linotype" w:hAnsi="Palatino Linotype" w:cs="Calibri"/>
          <w:b/>
          <w:sz w:val="22"/>
          <w:szCs w:val="22"/>
        </w:rPr>
        <w:t xml:space="preserve"> Kč</w:t>
      </w:r>
      <w:r w:rsidRPr="00D1698E">
        <w:rPr>
          <w:rFonts w:ascii="Palatino Linotype" w:hAnsi="Palatino Linotype" w:cs="Calibri"/>
          <w:sz w:val="22"/>
          <w:szCs w:val="22"/>
        </w:rPr>
        <w:t>.</w:t>
      </w:r>
    </w:p>
    <w:p w14:paraId="33B72C5C" w14:textId="77777777" w:rsidR="00262497" w:rsidRPr="002D2487" w:rsidRDefault="00262497" w:rsidP="00FA3BF0">
      <w:pPr>
        <w:ind w:left="567"/>
        <w:jc w:val="both"/>
        <w:outlineLvl w:val="0"/>
        <w:rPr>
          <w:rFonts w:ascii="Palatino Linotype" w:hAnsi="Palatino Linotype" w:cs="Calibri"/>
          <w:sz w:val="22"/>
          <w:szCs w:val="22"/>
        </w:rPr>
      </w:pPr>
      <w:r w:rsidRPr="002D2487">
        <w:rPr>
          <w:rFonts w:ascii="Palatino Linotype" w:hAnsi="Palatino Linotype" w:cs="Calibri"/>
          <w:sz w:val="22"/>
          <w:szCs w:val="22"/>
        </w:rPr>
        <w:t>Bankovní záruka za řádné provedení díla dle tohoto odstavce musí na základě požadavků objednatele a ujednání smluvních stran dále splňovat následující podmínky:</w:t>
      </w:r>
    </w:p>
    <w:p w14:paraId="152D929A" w14:textId="77777777" w:rsidR="00262497" w:rsidRPr="002D2487" w:rsidRDefault="00262497" w:rsidP="00FA3BF0">
      <w:pPr>
        <w:pStyle w:val="Odstavecseseznamem"/>
        <w:numPr>
          <w:ilvl w:val="0"/>
          <w:numId w:val="47"/>
        </w:numPr>
        <w:spacing w:after="60"/>
        <w:ind w:left="851" w:hanging="284"/>
        <w:jc w:val="both"/>
        <w:outlineLvl w:val="0"/>
        <w:rPr>
          <w:rFonts w:ascii="Palatino Linotype" w:hAnsi="Palatino Linotype" w:cs="Calibri"/>
          <w:sz w:val="22"/>
          <w:szCs w:val="22"/>
        </w:rPr>
      </w:pPr>
      <w:r w:rsidRPr="002D2487">
        <w:rPr>
          <w:rFonts w:ascii="Palatino Linotype" w:hAnsi="Palatino Linotype" w:cs="Calibri"/>
          <w:sz w:val="22"/>
          <w:szCs w:val="22"/>
        </w:rPr>
        <w:t>musí obsahovat písemné prohlášení banky, která bankovní záruku za řádné provedení díla zhotoviteli poskytuje a za zhotovitele se zaručuje, že uspokojí veškeré finanční nároky objednatele vzniklé vůči zhotoviteli z důvodu nesplnění či porušení povinností zhotovitele dle této smlouvy po celou dobu zhotovování a realizace díla, a to zaplacením požadované částky na žádost objednatele;</w:t>
      </w:r>
    </w:p>
    <w:p w14:paraId="105DD4DF" w14:textId="0F0C2F0E" w:rsidR="00262497" w:rsidRPr="002D2487" w:rsidRDefault="00262497" w:rsidP="00262497">
      <w:pPr>
        <w:pStyle w:val="Odstavecseseznamem"/>
        <w:numPr>
          <w:ilvl w:val="0"/>
          <w:numId w:val="47"/>
        </w:numPr>
        <w:spacing w:before="60" w:after="60"/>
        <w:ind w:left="851" w:hanging="284"/>
        <w:jc w:val="both"/>
        <w:outlineLvl w:val="0"/>
        <w:rPr>
          <w:rFonts w:ascii="Palatino Linotype" w:hAnsi="Palatino Linotype" w:cs="Calibri"/>
          <w:sz w:val="22"/>
          <w:szCs w:val="22"/>
        </w:rPr>
      </w:pPr>
      <w:r w:rsidRPr="002D2487">
        <w:rPr>
          <w:rFonts w:ascii="Palatino Linotype" w:hAnsi="Palatino Linotype" w:cs="Calibri"/>
          <w:bCs/>
          <w:sz w:val="22"/>
          <w:szCs w:val="22"/>
        </w:rPr>
        <w:t>musí být sjednána s platností</w:t>
      </w:r>
      <w:r w:rsidRPr="002D2487">
        <w:rPr>
          <w:rFonts w:ascii="Palatino Linotype" w:hAnsi="Palatino Linotype" w:cs="Calibri"/>
          <w:sz w:val="22"/>
          <w:szCs w:val="22"/>
        </w:rPr>
        <w:t xml:space="preserve"> ode dne uzavření této smlouvy a až do doby řádného dokončení díla a předání a převzetí řádně dokončeného díla bez jakýchkoliv vad a nedodělků, tj. až do doby odstranění i případných vad a nedodělků zjištěných při</w:t>
      </w:r>
      <w:r w:rsidR="00A1583E" w:rsidRPr="002D2487">
        <w:rPr>
          <w:rFonts w:ascii="Palatino Linotype" w:hAnsi="Palatino Linotype" w:cs="Calibri"/>
          <w:sz w:val="22"/>
          <w:szCs w:val="22"/>
        </w:rPr>
        <w:t> </w:t>
      </w:r>
      <w:r w:rsidRPr="002D2487">
        <w:rPr>
          <w:rFonts w:ascii="Palatino Linotype" w:hAnsi="Palatino Linotype" w:cs="Calibri"/>
          <w:sz w:val="22"/>
          <w:szCs w:val="22"/>
        </w:rPr>
        <w:t>přejímacím řízení</w:t>
      </w:r>
      <w:r w:rsidR="001A0E01" w:rsidRPr="002D2487">
        <w:rPr>
          <w:rFonts w:ascii="Palatino Linotype" w:hAnsi="Palatino Linotype" w:cs="Calibri"/>
          <w:sz w:val="22"/>
          <w:szCs w:val="22"/>
        </w:rPr>
        <w:t>;</w:t>
      </w:r>
      <w:r w:rsidRPr="002D2487">
        <w:rPr>
          <w:rFonts w:ascii="Palatino Linotype" w:hAnsi="Palatino Linotype" w:cs="Calibri"/>
          <w:sz w:val="22"/>
          <w:szCs w:val="22"/>
        </w:rPr>
        <w:t xml:space="preserve"> </w:t>
      </w:r>
    </w:p>
    <w:p w14:paraId="7ABC27F4" w14:textId="727A61BB" w:rsidR="00262497" w:rsidRPr="002D2487" w:rsidRDefault="00262497" w:rsidP="00262497">
      <w:pPr>
        <w:pStyle w:val="Odstavecseseznamem"/>
        <w:numPr>
          <w:ilvl w:val="0"/>
          <w:numId w:val="47"/>
        </w:numPr>
        <w:spacing w:before="60" w:after="60"/>
        <w:ind w:left="851" w:hanging="284"/>
        <w:jc w:val="both"/>
        <w:outlineLvl w:val="0"/>
        <w:rPr>
          <w:rFonts w:ascii="Palatino Linotype" w:hAnsi="Palatino Linotype" w:cs="Calibri"/>
          <w:sz w:val="22"/>
          <w:szCs w:val="22"/>
        </w:rPr>
      </w:pPr>
      <w:r w:rsidRPr="002D2487">
        <w:rPr>
          <w:rFonts w:ascii="Palatino Linotype" w:hAnsi="Palatino Linotype" w:cs="Calibri"/>
          <w:sz w:val="22"/>
          <w:szCs w:val="22"/>
        </w:rPr>
        <w:t>právo z bankovní záruky za řádné provedení díla je objednatel oprávněn uplatnit zejména v případech, kdy zhotovitel neprovádí dílo (stavbu) v souladu s podmínkami této smlouvy, neplní termíny provádění díla (stavby) či neplní podmínky sjednaného časového harmonogramu díla, nepředloží řádně a včas objednateli požadované dokumenty, listiny či informace k realizaci a zhotovování díla dle této smlouvy, neuhradí objednateli nebo třetí straně způsobenou škodu či smluvní pokutu nebo jiný peněžitý závazek, k němuž je podle této smlouvy povinen nebo neodstraní v</w:t>
      </w:r>
      <w:r w:rsidR="00A1583E" w:rsidRPr="002D2487">
        <w:rPr>
          <w:rFonts w:ascii="Palatino Linotype" w:hAnsi="Palatino Linotype" w:cs="Calibri"/>
          <w:sz w:val="22"/>
          <w:szCs w:val="22"/>
        </w:rPr>
        <w:t> </w:t>
      </w:r>
      <w:r w:rsidRPr="002D2487">
        <w:rPr>
          <w:rFonts w:ascii="Palatino Linotype" w:hAnsi="Palatino Linotype" w:cs="Calibri"/>
          <w:sz w:val="22"/>
          <w:szCs w:val="22"/>
        </w:rPr>
        <w:t>dohodnutém termínu vady a nedodělky uvedené v protokolu o předání a převzetí díla.</w:t>
      </w:r>
    </w:p>
    <w:p w14:paraId="1F55BDA5" w14:textId="267A168A" w:rsidR="00262497" w:rsidRPr="002D2487" w:rsidRDefault="00262497" w:rsidP="00262497">
      <w:pPr>
        <w:spacing w:before="60" w:after="60"/>
        <w:ind w:left="567"/>
        <w:jc w:val="both"/>
        <w:rPr>
          <w:rFonts w:ascii="Palatino Linotype" w:hAnsi="Palatino Linotype" w:cs="Calibri"/>
          <w:b/>
          <w:sz w:val="22"/>
          <w:szCs w:val="22"/>
        </w:rPr>
      </w:pPr>
      <w:r w:rsidRPr="002D2487">
        <w:rPr>
          <w:rFonts w:ascii="Palatino Linotype" w:hAnsi="Palatino Linotype" w:cs="Calibri"/>
          <w:b/>
          <w:sz w:val="22"/>
          <w:szCs w:val="22"/>
        </w:rPr>
        <w:t>Platnou záruční listinu prokazující platnou bankovní záruku za řádné provedení díla dle tohoto odstavce a článku je zhotovitel povinen objednateli předložit nejpozději ke</w:t>
      </w:r>
      <w:r w:rsidR="00A1583E" w:rsidRPr="002D2487">
        <w:rPr>
          <w:rFonts w:ascii="Palatino Linotype" w:hAnsi="Palatino Linotype" w:cs="Calibri"/>
          <w:b/>
          <w:sz w:val="22"/>
          <w:szCs w:val="22"/>
        </w:rPr>
        <w:t> </w:t>
      </w:r>
      <w:r w:rsidRPr="002D2487">
        <w:rPr>
          <w:rFonts w:ascii="Palatino Linotype" w:hAnsi="Palatino Linotype" w:cs="Calibri"/>
          <w:b/>
          <w:sz w:val="22"/>
          <w:szCs w:val="22"/>
        </w:rPr>
        <w:t xml:space="preserve">dni podpisu této smlouvy. </w:t>
      </w:r>
    </w:p>
    <w:p w14:paraId="70984EB6" w14:textId="0D40E525" w:rsidR="00262497" w:rsidRPr="002D2487" w:rsidRDefault="00262497" w:rsidP="00FA3BF0">
      <w:pPr>
        <w:spacing w:before="60" w:after="60"/>
        <w:ind w:left="567"/>
        <w:jc w:val="both"/>
        <w:outlineLvl w:val="0"/>
        <w:rPr>
          <w:rFonts w:ascii="Palatino Linotype" w:hAnsi="Palatino Linotype" w:cs="Calibri"/>
          <w:sz w:val="22"/>
          <w:szCs w:val="22"/>
        </w:rPr>
      </w:pPr>
      <w:r w:rsidRPr="002D2487">
        <w:rPr>
          <w:rFonts w:ascii="Palatino Linotype" w:hAnsi="Palatino Linotype" w:cs="Calibri"/>
          <w:sz w:val="22"/>
          <w:szCs w:val="22"/>
        </w:rPr>
        <w:t>V případě, že z jakýchkoliv důvodů bude doba provádění a realizace díla dle této smlouvy delší než sjednané termíny plnění dle této smlouvy (zejména pak termín řádného předání a převzetí díla) a z tohoto důvodu by pozbyla platnosti a účinnosti původní zhotovitelem předložená bankovní záruka za řádné provedení díla, zavazuje se zhotovitel předložit objednateli novou bankovní záruku za řádné provedení díla ve stejné výši a za stejných podmínek jako bankovní záruku původní dle tohoto odstavce a článku. Tuto novou bankovní záruku bude zhotovitel povinen udržovat v platnosti a účinnosti až do doby řádného dokončení díla a předání a převzetí řádně dokončeného díla bez</w:t>
      </w:r>
      <w:r w:rsidR="00A1583E" w:rsidRPr="002D2487">
        <w:rPr>
          <w:rFonts w:ascii="Palatino Linotype" w:hAnsi="Palatino Linotype" w:cs="Calibri"/>
          <w:sz w:val="22"/>
          <w:szCs w:val="22"/>
        </w:rPr>
        <w:t> </w:t>
      </w:r>
      <w:r w:rsidRPr="002D2487">
        <w:rPr>
          <w:rFonts w:ascii="Palatino Linotype" w:hAnsi="Palatino Linotype" w:cs="Calibri"/>
          <w:sz w:val="22"/>
          <w:szCs w:val="22"/>
        </w:rPr>
        <w:t>jakýchkoliv vad a nedodělků, tj. až do doby odstranění i případných vad a nedodělků zjištěných při přejímacím řízení. Předložení neplatné záruční listiny či nepředložení záruční listiny o bankovní záruce dle tohoto odstavce a článku je na základě ujednání smluvních stran považováno za neposkytnutí součinnosti zhotovitele při plnění této smlouvy a podstatné porušení povinností zhotovitele dle této smlouvy.</w:t>
      </w:r>
    </w:p>
    <w:p w14:paraId="1E109594" w14:textId="77777777" w:rsidR="00262497" w:rsidRPr="002D2487" w:rsidRDefault="00262497" w:rsidP="004E15B2">
      <w:pPr>
        <w:pStyle w:val="Odstavecseseznamem"/>
        <w:numPr>
          <w:ilvl w:val="1"/>
          <w:numId w:val="20"/>
        </w:numPr>
        <w:spacing w:after="60"/>
        <w:ind w:hanging="283"/>
        <w:jc w:val="both"/>
        <w:rPr>
          <w:rFonts w:ascii="Palatino Linotype" w:hAnsi="Palatino Linotype" w:cs="Calibri"/>
          <w:b/>
          <w:sz w:val="22"/>
          <w:szCs w:val="22"/>
        </w:rPr>
      </w:pPr>
      <w:r w:rsidRPr="002D2487">
        <w:rPr>
          <w:rFonts w:ascii="Palatino Linotype" w:hAnsi="Palatino Linotype" w:cs="Calibri"/>
          <w:b/>
          <w:sz w:val="22"/>
          <w:szCs w:val="22"/>
        </w:rPr>
        <w:lastRenderedPageBreak/>
        <w:t>Bankovní záruka za jakost díla</w:t>
      </w:r>
    </w:p>
    <w:p w14:paraId="7D47132C" w14:textId="2722C1D6" w:rsidR="00262497" w:rsidRPr="002D2487" w:rsidRDefault="00262497" w:rsidP="00262497">
      <w:pPr>
        <w:spacing w:before="60" w:after="60"/>
        <w:ind w:left="567"/>
        <w:jc w:val="both"/>
        <w:outlineLvl w:val="0"/>
        <w:rPr>
          <w:rFonts w:ascii="Palatino Linotype" w:hAnsi="Palatino Linotype" w:cs="Calibri"/>
          <w:sz w:val="22"/>
          <w:szCs w:val="22"/>
        </w:rPr>
      </w:pPr>
      <w:r w:rsidRPr="002D2487">
        <w:rPr>
          <w:rFonts w:ascii="Palatino Linotype" w:hAnsi="Palatino Linotype" w:cs="Calibri"/>
          <w:sz w:val="22"/>
          <w:szCs w:val="22"/>
        </w:rPr>
        <w:t>Zhotovitel se zavazuje k poskytnutí finanční záruky (jistoty) za řádné splnění povinností zhotovitele z titulu jím poskytnuté záruky za jakost zhotoveného díla (stavby) dle této smlouvy, a to na základě záruční listiny prokazující sjednání platné bankovní záruky dle</w:t>
      </w:r>
      <w:r w:rsidR="00A1583E" w:rsidRPr="002D2487">
        <w:rPr>
          <w:rFonts w:ascii="Palatino Linotype" w:hAnsi="Palatino Linotype" w:cs="Calibri"/>
          <w:sz w:val="22"/>
          <w:szCs w:val="22"/>
        </w:rPr>
        <w:t> </w:t>
      </w:r>
      <w:r w:rsidRPr="002D2487">
        <w:rPr>
          <w:rFonts w:ascii="Palatino Linotype" w:hAnsi="Palatino Linotype" w:cs="Calibri"/>
          <w:sz w:val="22"/>
          <w:szCs w:val="22"/>
        </w:rPr>
        <w:t>ustanovení § 2029 a násl. občansk</w:t>
      </w:r>
      <w:r w:rsidR="0013607E" w:rsidRPr="002D2487">
        <w:rPr>
          <w:rFonts w:ascii="Palatino Linotype" w:hAnsi="Palatino Linotype" w:cs="Calibri"/>
          <w:sz w:val="22"/>
          <w:szCs w:val="22"/>
        </w:rPr>
        <w:t>ého</w:t>
      </w:r>
      <w:r w:rsidRPr="002D2487">
        <w:rPr>
          <w:rFonts w:ascii="Palatino Linotype" w:hAnsi="Palatino Linotype" w:cs="Calibri"/>
          <w:sz w:val="22"/>
          <w:szCs w:val="22"/>
        </w:rPr>
        <w:t xml:space="preserve"> zákoník</w:t>
      </w:r>
      <w:r w:rsidR="0013607E" w:rsidRPr="002D2487">
        <w:rPr>
          <w:rFonts w:ascii="Palatino Linotype" w:hAnsi="Palatino Linotype" w:cs="Calibri"/>
          <w:sz w:val="22"/>
          <w:szCs w:val="22"/>
        </w:rPr>
        <w:t>u</w:t>
      </w:r>
      <w:r w:rsidRPr="002D2487">
        <w:rPr>
          <w:rFonts w:ascii="Palatino Linotype" w:hAnsi="Palatino Linotype" w:cs="Calibri"/>
          <w:sz w:val="22"/>
          <w:szCs w:val="22"/>
        </w:rPr>
        <w:t xml:space="preserve"> (</w:t>
      </w:r>
      <w:r w:rsidR="00FC755E" w:rsidRPr="002D2487">
        <w:rPr>
          <w:rFonts w:ascii="Palatino Linotype" w:hAnsi="Palatino Linotype" w:cs="Calibri"/>
          <w:sz w:val="22"/>
          <w:szCs w:val="22"/>
        </w:rPr>
        <w:t>dále též jen</w:t>
      </w:r>
      <w:r w:rsidRPr="002D2487">
        <w:rPr>
          <w:rFonts w:ascii="Palatino Linotype" w:hAnsi="Palatino Linotype" w:cs="Calibri"/>
          <w:sz w:val="22"/>
          <w:szCs w:val="22"/>
        </w:rPr>
        <w:t xml:space="preserve"> „</w:t>
      </w:r>
      <w:r w:rsidRPr="002D2487">
        <w:rPr>
          <w:rFonts w:ascii="Palatino Linotype" w:hAnsi="Palatino Linotype" w:cs="Calibri"/>
          <w:b/>
          <w:sz w:val="22"/>
          <w:szCs w:val="22"/>
        </w:rPr>
        <w:t>bankovní záruka za</w:t>
      </w:r>
      <w:r w:rsidR="004F36F9" w:rsidRPr="002D2487">
        <w:rPr>
          <w:rFonts w:ascii="Palatino Linotype" w:hAnsi="Palatino Linotype" w:cs="Calibri"/>
          <w:b/>
          <w:sz w:val="22"/>
          <w:szCs w:val="22"/>
        </w:rPr>
        <w:t> </w:t>
      </w:r>
      <w:r w:rsidRPr="002D2487">
        <w:rPr>
          <w:rFonts w:ascii="Palatino Linotype" w:hAnsi="Palatino Linotype" w:cs="Calibri"/>
          <w:b/>
          <w:sz w:val="22"/>
          <w:szCs w:val="22"/>
        </w:rPr>
        <w:t>jakost díla</w:t>
      </w:r>
      <w:r w:rsidRPr="002D2487">
        <w:rPr>
          <w:rFonts w:ascii="Palatino Linotype" w:hAnsi="Palatino Linotype" w:cs="Calibri"/>
          <w:sz w:val="22"/>
          <w:szCs w:val="22"/>
        </w:rPr>
        <w:t>“)</w:t>
      </w:r>
      <w:r w:rsidR="004F36F9" w:rsidRPr="002D2487">
        <w:rPr>
          <w:rFonts w:ascii="Palatino Linotype" w:hAnsi="Palatino Linotype" w:cs="Calibri"/>
          <w:sz w:val="22"/>
          <w:szCs w:val="22"/>
        </w:rPr>
        <w:t>.</w:t>
      </w:r>
    </w:p>
    <w:p w14:paraId="2AB778F8" w14:textId="39F14608" w:rsidR="00262497" w:rsidRPr="002D2487" w:rsidRDefault="00262497" w:rsidP="00262497">
      <w:pPr>
        <w:spacing w:before="60" w:after="60"/>
        <w:ind w:left="567"/>
        <w:jc w:val="both"/>
        <w:outlineLvl w:val="0"/>
        <w:rPr>
          <w:rFonts w:ascii="Palatino Linotype" w:hAnsi="Palatino Linotype" w:cs="Calibri"/>
          <w:sz w:val="22"/>
          <w:szCs w:val="22"/>
        </w:rPr>
      </w:pPr>
      <w:r w:rsidRPr="002D2487">
        <w:rPr>
          <w:rFonts w:ascii="Palatino Linotype" w:hAnsi="Palatino Linotype" w:cs="Calibri"/>
          <w:sz w:val="22"/>
          <w:szCs w:val="22"/>
        </w:rPr>
        <w:t xml:space="preserve">Bankovní záruka za jakost díla musí být závazně sjednána na finanční záruku (jistotu), kterou se banka zaručí za zhotovitele, a to až do </w:t>
      </w:r>
      <w:r w:rsidRPr="00D1698E">
        <w:rPr>
          <w:rFonts w:ascii="Palatino Linotype" w:hAnsi="Palatino Linotype" w:cs="Calibri"/>
          <w:sz w:val="22"/>
          <w:szCs w:val="22"/>
        </w:rPr>
        <w:t xml:space="preserve">výše </w:t>
      </w:r>
      <w:r w:rsidR="00D1698E" w:rsidRPr="00D1698E">
        <w:rPr>
          <w:rFonts w:ascii="Palatino Linotype" w:hAnsi="Palatino Linotype" w:cs="Calibri"/>
          <w:b/>
          <w:sz w:val="22"/>
          <w:szCs w:val="22"/>
        </w:rPr>
        <w:t>750.000, --</w:t>
      </w:r>
      <w:r w:rsidRPr="00D1698E">
        <w:rPr>
          <w:rFonts w:ascii="Palatino Linotype" w:hAnsi="Palatino Linotype" w:cs="Calibri"/>
          <w:b/>
          <w:sz w:val="22"/>
          <w:szCs w:val="22"/>
        </w:rPr>
        <w:t xml:space="preserve"> Kč</w:t>
      </w:r>
      <w:r w:rsidRPr="00D1698E">
        <w:rPr>
          <w:rFonts w:ascii="Palatino Linotype" w:hAnsi="Palatino Linotype" w:cs="Calibri"/>
          <w:sz w:val="22"/>
          <w:szCs w:val="22"/>
        </w:rPr>
        <w:t>.</w:t>
      </w:r>
    </w:p>
    <w:p w14:paraId="15F5523A" w14:textId="48283A39" w:rsidR="00D1698E" w:rsidRPr="002D2487" w:rsidRDefault="00262497" w:rsidP="00192427">
      <w:pPr>
        <w:spacing w:before="60" w:after="60"/>
        <w:ind w:left="567"/>
        <w:jc w:val="both"/>
        <w:outlineLvl w:val="0"/>
        <w:rPr>
          <w:rFonts w:ascii="Palatino Linotype" w:hAnsi="Palatino Linotype" w:cs="Calibri"/>
          <w:sz w:val="22"/>
          <w:szCs w:val="22"/>
        </w:rPr>
      </w:pPr>
      <w:r w:rsidRPr="002D2487">
        <w:rPr>
          <w:rFonts w:ascii="Palatino Linotype" w:hAnsi="Palatino Linotype" w:cs="Calibri"/>
          <w:sz w:val="22"/>
          <w:szCs w:val="22"/>
        </w:rPr>
        <w:t>Bankovní záruka za jakost díla dle tohoto odstavce musí na základě požadavků objednatele a ujednání smluvních stran dále splňovat následující podmínky:</w:t>
      </w:r>
    </w:p>
    <w:p w14:paraId="6CC984A2" w14:textId="244C5C6C" w:rsidR="00262497" w:rsidRPr="002D2487" w:rsidRDefault="00262497" w:rsidP="00262497">
      <w:pPr>
        <w:pStyle w:val="Odstavecseseznamem"/>
        <w:numPr>
          <w:ilvl w:val="0"/>
          <w:numId w:val="48"/>
        </w:numPr>
        <w:spacing w:before="60" w:after="60"/>
        <w:ind w:left="851" w:hanging="284"/>
        <w:jc w:val="both"/>
        <w:outlineLvl w:val="0"/>
        <w:rPr>
          <w:rFonts w:ascii="Palatino Linotype" w:hAnsi="Palatino Linotype" w:cs="Calibri"/>
          <w:sz w:val="22"/>
          <w:szCs w:val="22"/>
        </w:rPr>
      </w:pPr>
      <w:r w:rsidRPr="002D2487">
        <w:rPr>
          <w:rFonts w:ascii="Palatino Linotype" w:hAnsi="Palatino Linotype" w:cs="Calibri"/>
          <w:sz w:val="22"/>
          <w:szCs w:val="22"/>
        </w:rPr>
        <w:t>musí obsahovat písemné prohlášení banky, která bankovní záruku zhotoviteli poskytuje, že uspokojí veškeré finanční nároky objednatele vzniklé vůči zhotoviteli z této smlouvy po celou dobu plnění všech povinností zhotovitele z titulu jeho odpovědnosti za vady během celé záruční doby, a to zaplacením požadované částky na</w:t>
      </w:r>
      <w:r w:rsidR="00A1583E" w:rsidRPr="002D2487">
        <w:rPr>
          <w:rFonts w:ascii="Palatino Linotype" w:hAnsi="Palatino Linotype" w:cs="Calibri"/>
          <w:sz w:val="22"/>
          <w:szCs w:val="22"/>
        </w:rPr>
        <w:t> </w:t>
      </w:r>
      <w:r w:rsidRPr="002D2487">
        <w:rPr>
          <w:rFonts w:ascii="Palatino Linotype" w:hAnsi="Palatino Linotype" w:cs="Calibri"/>
          <w:sz w:val="22"/>
          <w:szCs w:val="22"/>
        </w:rPr>
        <w:t>žádost objednatele;</w:t>
      </w:r>
    </w:p>
    <w:p w14:paraId="09F236B6" w14:textId="24CE6AAA" w:rsidR="00262497" w:rsidRPr="002D2487" w:rsidRDefault="00262497" w:rsidP="00262497">
      <w:pPr>
        <w:pStyle w:val="Odstavecseseznamem"/>
        <w:numPr>
          <w:ilvl w:val="0"/>
          <w:numId w:val="48"/>
        </w:numPr>
        <w:spacing w:before="60" w:after="60"/>
        <w:ind w:left="851" w:hanging="284"/>
        <w:jc w:val="both"/>
        <w:outlineLvl w:val="0"/>
        <w:rPr>
          <w:rFonts w:ascii="Palatino Linotype" w:hAnsi="Palatino Linotype" w:cs="Calibri"/>
          <w:sz w:val="22"/>
          <w:szCs w:val="22"/>
        </w:rPr>
      </w:pPr>
      <w:r w:rsidRPr="002D2487">
        <w:rPr>
          <w:rFonts w:ascii="Palatino Linotype" w:hAnsi="Palatino Linotype" w:cs="Calibri"/>
          <w:bCs/>
          <w:sz w:val="22"/>
          <w:szCs w:val="22"/>
        </w:rPr>
        <w:t>musí být sjednána s platností</w:t>
      </w:r>
      <w:r w:rsidRPr="002D2487">
        <w:rPr>
          <w:rFonts w:ascii="Palatino Linotype" w:hAnsi="Palatino Linotype" w:cs="Calibri"/>
          <w:sz w:val="22"/>
          <w:szCs w:val="22"/>
        </w:rPr>
        <w:t xml:space="preserve"> minimálně ode dne protokolárního předání a převzetí řádně dokončeného díla bez jakýchkoliv vad a nedodělků, tj. odstranění i případných vad a nedodělků zjištěných při přejímacím řízení, a dále po celou dobu trvání nejdelší záruční doby stanovené v této smlouvě, a pokud k tomuto dni nebudou odstraněny některé reklamované a objednatelem uplatněné vady díla (stavby), pak do dne odstranění poslední z těchto vad díla (stavby)</w:t>
      </w:r>
      <w:r w:rsidR="0013607E" w:rsidRPr="002D2487">
        <w:rPr>
          <w:rFonts w:ascii="Palatino Linotype" w:hAnsi="Palatino Linotype" w:cs="Calibri"/>
          <w:sz w:val="22"/>
          <w:szCs w:val="22"/>
        </w:rPr>
        <w:t>;</w:t>
      </w:r>
    </w:p>
    <w:p w14:paraId="2C29A156" w14:textId="47A70D84" w:rsidR="00262497" w:rsidRPr="002D2487" w:rsidRDefault="00262497" w:rsidP="00262497">
      <w:pPr>
        <w:pStyle w:val="Odstavecseseznamem"/>
        <w:numPr>
          <w:ilvl w:val="0"/>
          <w:numId w:val="48"/>
        </w:numPr>
        <w:spacing w:before="60" w:after="60"/>
        <w:ind w:left="851" w:hanging="284"/>
        <w:jc w:val="both"/>
        <w:outlineLvl w:val="0"/>
        <w:rPr>
          <w:rFonts w:ascii="Palatino Linotype" w:hAnsi="Palatino Linotype" w:cs="Calibri"/>
          <w:sz w:val="22"/>
          <w:szCs w:val="22"/>
        </w:rPr>
      </w:pPr>
      <w:r w:rsidRPr="002D2487">
        <w:rPr>
          <w:rFonts w:ascii="Palatino Linotype" w:hAnsi="Palatino Linotype" w:cs="Calibri"/>
          <w:sz w:val="22"/>
          <w:szCs w:val="22"/>
        </w:rPr>
        <w:t>právo z bankovní záruky za jakost díla je objednatel oprávněn uplatnit zejména v</w:t>
      </w:r>
      <w:r w:rsidR="00A1583E" w:rsidRPr="002D2487">
        <w:rPr>
          <w:rFonts w:ascii="Palatino Linotype" w:hAnsi="Palatino Linotype" w:cs="Calibri"/>
          <w:sz w:val="22"/>
          <w:szCs w:val="22"/>
        </w:rPr>
        <w:t> </w:t>
      </w:r>
      <w:r w:rsidRPr="002D2487">
        <w:rPr>
          <w:rFonts w:ascii="Palatino Linotype" w:hAnsi="Palatino Linotype" w:cs="Calibri"/>
          <w:sz w:val="22"/>
          <w:szCs w:val="22"/>
        </w:rPr>
        <w:t>případech, kdy zhotovitel neodstraní v záruční době reklamované (objednatelem oznámené) záruční vady v souladu s touto smlouvou nebo neuhradí objednateli nebo třetí straně smluvní pokutu nebo škodu způsobenou v souvislosti s výskytem záruční vady nebo jiný peněžitý závazek, k němuž je podle této smlouvy povinen a který vznikne zhotoviteli za dobu trvání nejdelší záruční doby stanovené v této smlouvě.</w:t>
      </w:r>
    </w:p>
    <w:p w14:paraId="541F2314" w14:textId="77777777" w:rsidR="00262497" w:rsidRPr="002D2487" w:rsidRDefault="00262497" w:rsidP="00262497">
      <w:pPr>
        <w:spacing w:before="60" w:after="60"/>
        <w:ind w:left="567"/>
        <w:jc w:val="both"/>
        <w:outlineLvl w:val="0"/>
        <w:rPr>
          <w:rFonts w:ascii="Palatino Linotype" w:hAnsi="Palatino Linotype" w:cs="Calibri"/>
          <w:sz w:val="22"/>
          <w:szCs w:val="22"/>
        </w:rPr>
      </w:pPr>
      <w:r w:rsidRPr="002D2487">
        <w:rPr>
          <w:rFonts w:ascii="Palatino Linotype" w:hAnsi="Palatino Linotype" w:cs="Calibri"/>
          <w:b/>
          <w:sz w:val="22"/>
          <w:szCs w:val="22"/>
        </w:rPr>
        <w:t>Platnou záruční listinu prokazující platnou bankovní záruku za jakost díla dle tohoto odstavce a článku je zhotovitel povinen objednateli předložit nejpozději ke dni protokolárního předání a převzetí dokončeného díla, tj. nejpozději při přejímacím řízení.</w:t>
      </w:r>
      <w:r w:rsidRPr="002D2487">
        <w:rPr>
          <w:rFonts w:ascii="Palatino Linotype" w:hAnsi="Palatino Linotype" w:cs="Calibri"/>
          <w:sz w:val="22"/>
          <w:szCs w:val="22"/>
        </w:rPr>
        <w:t xml:space="preserve"> </w:t>
      </w:r>
    </w:p>
    <w:p w14:paraId="306EE6A3" w14:textId="3D6BFE73" w:rsidR="00262497" w:rsidRDefault="00262497" w:rsidP="00192427">
      <w:pPr>
        <w:spacing w:before="60" w:after="60"/>
        <w:ind w:left="567"/>
        <w:jc w:val="both"/>
        <w:outlineLvl w:val="0"/>
        <w:rPr>
          <w:rFonts w:ascii="Palatino Linotype" w:hAnsi="Palatino Linotype" w:cs="Calibri"/>
          <w:sz w:val="22"/>
          <w:szCs w:val="22"/>
        </w:rPr>
      </w:pPr>
      <w:r w:rsidRPr="002D2487">
        <w:rPr>
          <w:rFonts w:ascii="Palatino Linotype" w:hAnsi="Palatino Linotype" w:cs="Calibri"/>
          <w:sz w:val="22"/>
          <w:szCs w:val="22"/>
        </w:rPr>
        <w:t>Předložení této bankovní záruky je podmínkou objednatele pro převzetí řádně dokončeného díla.</w:t>
      </w:r>
      <w:r w:rsidR="00192427">
        <w:rPr>
          <w:rFonts w:ascii="Palatino Linotype" w:hAnsi="Palatino Linotype" w:cs="Calibri"/>
          <w:sz w:val="22"/>
          <w:szCs w:val="22"/>
        </w:rPr>
        <w:t xml:space="preserve"> </w:t>
      </w:r>
      <w:r w:rsidRPr="002D2487">
        <w:rPr>
          <w:rFonts w:ascii="Palatino Linotype" w:hAnsi="Palatino Linotype" w:cs="Calibri"/>
          <w:sz w:val="22"/>
          <w:szCs w:val="22"/>
        </w:rPr>
        <w:t>V případě, že v poslední den záruční doby nebudou uspokojeny nároky objednatele z titulu odpovědnosti zhotovitele za vady díla (stavby) v poskytnuté a sjednané záruční době (zejména pak z důvodu, že k tomuto dni nebudou odstraněny některé reklamované a objednatelem uplatněné vady díla (stavby)) a z tohoto důvodu by pozbyla platnosti a účinnosti původní zhotovitelem předložená bankovní záruka za jakost díla, zavazuje se zhotovitel předložit objednateli novou bankovní záruku za jakost díla ve stejné výši a za</w:t>
      </w:r>
      <w:r w:rsidR="00A1583E" w:rsidRPr="002D2487">
        <w:rPr>
          <w:rFonts w:ascii="Palatino Linotype" w:hAnsi="Palatino Linotype" w:cs="Calibri"/>
          <w:sz w:val="22"/>
          <w:szCs w:val="22"/>
        </w:rPr>
        <w:t> </w:t>
      </w:r>
      <w:r w:rsidRPr="002D2487">
        <w:rPr>
          <w:rFonts w:ascii="Palatino Linotype" w:hAnsi="Palatino Linotype" w:cs="Calibri"/>
          <w:sz w:val="22"/>
          <w:szCs w:val="22"/>
        </w:rPr>
        <w:t xml:space="preserve">stejných podmínek jako bankovní záruku původní dle tohoto odstavce a článku. </w:t>
      </w:r>
    </w:p>
    <w:p w14:paraId="387F5D7E" w14:textId="77777777" w:rsidR="004E15B2" w:rsidRDefault="004E15B2" w:rsidP="00192427">
      <w:pPr>
        <w:spacing w:before="60" w:after="60"/>
        <w:ind w:left="567"/>
        <w:jc w:val="both"/>
        <w:outlineLvl w:val="0"/>
        <w:rPr>
          <w:rFonts w:ascii="Palatino Linotype" w:hAnsi="Palatino Linotype" w:cs="Calibri"/>
          <w:sz w:val="22"/>
          <w:szCs w:val="22"/>
        </w:rPr>
      </w:pPr>
    </w:p>
    <w:p w14:paraId="712A974F" w14:textId="77777777" w:rsidR="004E15B2" w:rsidRDefault="004E15B2" w:rsidP="00192427">
      <w:pPr>
        <w:spacing w:before="60" w:after="60"/>
        <w:ind w:left="567"/>
        <w:jc w:val="both"/>
        <w:outlineLvl w:val="0"/>
        <w:rPr>
          <w:rFonts w:ascii="Palatino Linotype" w:hAnsi="Palatino Linotype" w:cs="Calibri"/>
          <w:sz w:val="22"/>
          <w:szCs w:val="22"/>
        </w:rPr>
      </w:pPr>
    </w:p>
    <w:p w14:paraId="16B9CA1E" w14:textId="77777777" w:rsidR="004E15B2" w:rsidRPr="002D2487" w:rsidRDefault="004E15B2" w:rsidP="00192427">
      <w:pPr>
        <w:spacing w:before="60" w:after="60"/>
        <w:ind w:left="567"/>
        <w:jc w:val="both"/>
        <w:outlineLvl w:val="0"/>
        <w:rPr>
          <w:rFonts w:ascii="Palatino Linotype" w:hAnsi="Palatino Linotype" w:cs="Calibri"/>
          <w:sz w:val="22"/>
          <w:szCs w:val="22"/>
        </w:rPr>
      </w:pPr>
    </w:p>
    <w:p w14:paraId="2992CA0B" w14:textId="77777777" w:rsidR="00262497" w:rsidRPr="002D2487" w:rsidRDefault="00262497" w:rsidP="00262497">
      <w:pPr>
        <w:spacing w:before="60" w:after="60"/>
        <w:ind w:left="567"/>
        <w:jc w:val="both"/>
        <w:outlineLvl w:val="0"/>
        <w:rPr>
          <w:rFonts w:ascii="Palatino Linotype" w:hAnsi="Palatino Linotype" w:cs="Calibri"/>
          <w:sz w:val="22"/>
          <w:szCs w:val="22"/>
        </w:rPr>
      </w:pPr>
      <w:r w:rsidRPr="002D2487">
        <w:rPr>
          <w:rFonts w:ascii="Palatino Linotype" w:hAnsi="Palatino Linotype" w:cs="Calibri"/>
          <w:sz w:val="22"/>
          <w:szCs w:val="22"/>
        </w:rPr>
        <w:lastRenderedPageBreak/>
        <w:t>Tuto novou bankovní záruku bude zhotovitel povinen udržovat v platnosti a účinnosti až do doby řádného dokončení nápravy vad a nároků objednatele z titulu odpovědnosti zhotovitele za vady díla (stavby) v poskytnuté a sjednané záruční době, tj. až do doby odstranění poslední z reklamovaných a objednatelem uplatněných vad díla (stavby) v záruční době.</w:t>
      </w:r>
    </w:p>
    <w:p w14:paraId="7F5DBEC4" w14:textId="78A5D364" w:rsidR="00262497" w:rsidRPr="002D2487" w:rsidRDefault="00262497" w:rsidP="00262497">
      <w:pPr>
        <w:spacing w:before="60" w:after="60"/>
        <w:ind w:left="567"/>
        <w:jc w:val="both"/>
        <w:outlineLvl w:val="0"/>
        <w:rPr>
          <w:rFonts w:ascii="Palatino Linotype" w:hAnsi="Palatino Linotype" w:cs="Calibri"/>
          <w:sz w:val="22"/>
          <w:szCs w:val="22"/>
        </w:rPr>
      </w:pPr>
      <w:r w:rsidRPr="002D2487">
        <w:rPr>
          <w:rFonts w:ascii="Palatino Linotype" w:hAnsi="Palatino Linotype" w:cs="Calibri"/>
          <w:sz w:val="22"/>
          <w:szCs w:val="22"/>
        </w:rPr>
        <w:t>Předložení neplatné záruční listiny či nepředložení záruční listiny o bankovní záruce dle</w:t>
      </w:r>
      <w:r w:rsidR="00A1583E" w:rsidRPr="002D2487">
        <w:rPr>
          <w:rFonts w:ascii="Palatino Linotype" w:hAnsi="Palatino Linotype" w:cs="Calibri"/>
          <w:sz w:val="22"/>
          <w:szCs w:val="22"/>
        </w:rPr>
        <w:t> </w:t>
      </w:r>
      <w:r w:rsidRPr="002D2487">
        <w:rPr>
          <w:rFonts w:ascii="Palatino Linotype" w:hAnsi="Palatino Linotype" w:cs="Calibri"/>
          <w:sz w:val="22"/>
          <w:szCs w:val="22"/>
        </w:rPr>
        <w:t>tohoto odstavce a článku je na základě ujednání smluvních stran považováno za</w:t>
      </w:r>
      <w:r w:rsidR="00A1583E" w:rsidRPr="002D2487">
        <w:rPr>
          <w:rFonts w:ascii="Palatino Linotype" w:hAnsi="Palatino Linotype" w:cs="Calibri"/>
          <w:sz w:val="22"/>
          <w:szCs w:val="22"/>
        </w:rPr>
        <w:t> </w:t>
      </w:r>
      <w:r w:rsidRPr="002D2487">
        <w:rPr>
          <w:rFonts w:ascii="Palatino Linotype" w:hAnsi="Palatino Linotype" w:cs="Calibri"/>
          <w:sz w:val="22"/>
          <w:szCs w:val="22"/>
        </w:rPr>
        <w:t>neposkytnutí součinnosti zhotovitele při plnění této smlouvy a podstatné porušení povinností zhotovitele dle této smlouvy.</w:t>
      </w:r>
    </w:p>
    <w:p w14:paraId="4A6C5CF0" w14:textId="313178C5" w:rsidR="00262497" w:rsidRPr="002D2487" w:rsidRDefault="00262497" w:rsidP="00262497">
      <w:pPr>
        <w:pStyle w:val="Odstavecseseznamem"/>
        <w:numPr>
          <w:ilvl w:val="0"/>
          <w:numId w:val="20"/>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Potvrzení o vystavení každé shora požadované bankovní záruky doloží zhotovitel objednateli originálem záruční listiny (bankovní záruky) vystavené příslušnou bankou, ve</w:t>
      </w:r>
      <w:r w:rsidR="00A1583E" w:rsidRPr="002D2487">
        <w:rPr>
          <w:rFonts w:ascii="Palatino Linotype" w:hAnsi="Palatino Linotype" w:cs="Calibri"/>
          <w:sz w:val="22"/>
          <w:szCs w:val="22"/>
        </w:rPr>
        <w:t> </w:t>
      </w:r>
      <w:r w:rsidRPr="002D2487">
        <w:rPr>
          <w:rFonts w:ascii="Palatino Linotype" w:hAnsi="Palatino Linotype" w:cs="Calibri"/>
          <w:sz w:val="22"/>
          <w:szCs w:val="22"/>
        </w:rPr>
        <w:t xml:space="preserve">které se tato banka zaručuje za zhotovitele, že zaplatí ve prospěch objednatele jako oprávněného, příslušné nároky vyplývající z bankovní záruky dle odst. 15.3 tohoto článku. </w:t>
      </w:r>
    </w:p>
    <w:p w14:paraId="3A364738" w14:textId="77777777" w:rsidR="00262497" w:rsidRPr="002D2487" w:rsidRDefault="00262497" w:rsidP="00262497">
      <w:pPr>
        <w:pStyle w:val="Odstavecseseznamem"/>
        <w:numPr>
          <w:ilvl w:val="0"/>
          <w:numId w:val="20"/>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 xml:space="preserve">Bankovní záruka dle tohoto článku musí být vždy výslovně vystavena jako nevypověditelná, neodvolatelná a bezpodmínečná, zejména bez možnosti banky uplatnit jakékoliv námitky a bez nutnosti výzvy věřitele (objednatele) dané dlužníkovi (zhotoviteli) k plnění jeho povinností v případě nesplnění kterékoliv povinnosti zhotovitele zajišťované příslušnou bankovní zárukou. </w:t>
      </w:r>
    </w:p>
    <w:p w14:paraId="4F56F5A0" w14:textId="702CCC69" w:rsidR="00262497" w:rsidRPr="002D2487" w:rsidRDefault="00262497" w:rsidP="00262497">
      <w:pPr>
        <w:pStyle w:val="Odstavecseseznamem"/>
        <w:spacing w:before="60" w:after="60"/>
        <w:ind w:left="567"/>
        <w:jc w:val="both"/>
        <w:rPr>
          <w:rFonts w:ascii="Palatino Linotype" w:hAnsi="Palatino Linotype" w:cs="Calibri"/>
          <w:b/>
          <w:sz w:val="22"/>
          <w:szCs w:val="22"/>
        </w:rPr>
      </w:pPr>
      <w:r w:rsidRPr="002D2487">
        <w:rPr>
          <w:rFonts w:ascii="Palatino Linotype" w:hAnsi="Palatino Linotype" w:cs="Calibri"/>
          <w:sz w:val="22"/>
          <w:szCs w:val="22"/>
        </w:rPr>
        <w:t>Zhotovitel je povinen bankovní záruku sjednat takovým způsobem a v takové formě a obsahu, aby banka vystavující příslušnou bankovní záruku, ve které se zaručuje za</w:t>
      </w:r>
      <w:r w:rsidR="00A1583E" w:rsidRPr="002D2487">
        <w:rPr>
          <w:rFonts w:ascii="Palatino Linotype" w:hAnsi="Palatino Linotype" w:cs="Calibri"/>
          <w:sz w:val="22"/>
          <w:szCs w:val="22"/>
        </w:rPr>
        <w:t> </w:t>
      </w:r>
      <w:r w:rsidRPr="002D2487">
        <w:rPr>
          <w:rFonts w:ascii="Palatino Linotype" w:hAnsi="Palatino Linotype" w:cs="Calibri"/>
          <w:sz w:val="22"/>
          <w:szCs w:val="22"/>
        </w:rPr>
        <w:t xml:space="preserve">zhotovitele ve prospěch objednatele, byla vždy povinna plnit bez námitek a na základě první výzvy objednatele jako oprávněného. </w:t>
      </w:r>
    </w:p>
    <w:p w14:paraId="5619E380" w14:textId="77777777" w:rsidR="00262497" w:rsidRPr="002D2487" w:rsidRDefault="00262497" w:rsidP="00262497">
      <w:pPr>
        <w:pStyle w:val="Odstavecseseznamem"/>
        <w:numPr>
          <w:ilvl w:val="0"/>
          <w:numId w:val="20"/>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 xml:space="preserve">V případě prodloužení lhůt, termínů či doby plnění, na které je navázána platnost jakékoliv shora uvedené bankovní záruky, je zhotovitel povinen platnost bankovní záruky prodloužit tak, aby trvala po celou objednatelem požadovanou a výše sjednanou dobu platnosti každé příslušné bankovní záruky. </w:t>
      </w:r>
    </w:p>
    <w:p w14:paraId="3A398050" w14:textId="77777777" w:rsidR="00262497" w:rsidRPr="002D2487" w:rsidRDefault="00262497" w:rsidP="00262497">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 xml:space="preserve">Zhotovitel se zavazuje předložit objednateli vždy doklad o prodloužení bankovní záruky, a to ve stejném znění, za totožných podmínek a v totožné výši, nejpozději do 7 dnů ode dne zjištění skutečnosti či události, z jejíhož důvodu nastala potřeba příslušného prodloužení lhůty platnosti dané bankovní záruky. </w:t>
      </w:r>
    </w:p>
    <w:p w14:paraId="4AFC5C99" w14:textId="77777777" w:rsidR="00262497" w:rsidRPr="002D2487" w:rsidRDefault="00262497" w:rsidP="00262497">
      <w:pPr>
        <w:pStyle w:val="Odstavecseseznamem"/>
        <w:spacing w:before="60" w:after="60"/>
        <w:ind w:left="567"/>
        <w:jc w:val="both"/>
        <w:rPr>
          <w:rFonts w:ascii="Palatino Linotype" w:hAnsi="Palatino Linotype" w:cs="Calibri"/>
          <w:b/>
          <w:sz w:val="22"/>
          <w:szCs w:val="22"/>
        </w:rPr>
      </w:pPr>
      <w:r w:rsidRPr="002D2487">
        <w:rPr>
          <w:rFonts w:ascii="Palatino Linotype" w:hAnsi="Palatino Linotype" w:cs="Calibri"/>
          <w:sz w:val="22"/>
          <w:szCs w:val="22"/>
        </w:rPr>
        <w:t xml:space="preserve">Pokud by zhotovitel nepředložil novou či prodlouženou bankovní záruku dle tohoto odstavce a článku, je objednatel oprávněn bankovní záruku čerpat a ponechat si peněžní prostředky z této bankovní záruky jako zádržné ke stejným účelům jako bankovní záruku. </w:t>
      </w:r>
    </w:p>
    <w:p w14:paraId="4E7923C3" w14:textId="77777777" w:rsidR="00262497" w:rsidRPr="002D2487" w:rsidRDefault="00262497" w:rsidP="00262497">
      <w:pPr>
        <w:pStyle w:val="Odstavecseseznamem"/>
        <w:numPr>
          <w:ilvl w:val="0"/>
          <w:numId w:val="20"/>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 xml:space="preserve">Objednatel je oprávněn čerpat bankovní záruku za podmínek stanovených v tomto článku a ve výši částky, která odpovídá finanční výši nároku objednatele uplatněného vůči zhotoviteli dle této smlouvy. Objednatel je dále oprávněn čerpat bankovní záruku ve výši částky, která odpovídá výši smluvní pokuty, kterou je povinen zhotovitel zaplatit objednateli, výši vzniklé újmy či škody, kterou je povinen zhotovitel zaplatit objednateli, či jakéhokoli jiného neuspokojeného závazku zhotovitele vůči objednateli. </w:t>
      </w:r>
    </w:p>
    <w:p w14:paraId="5FCEAD1B" w14:textId="77777777" w:rsidR="00192427" w:rsidRPr="00192427" w:rsidRDefault="00262497" w:rsidP="00262497">
      <w:pPr>
        <w:pStyle w:val="Odstavecseseznamem"/>
        <w:numPr>
          <w:ilvl w:val="0"/>
          <w:numId w:val="20"/>
        </w:numPr>
        <w:spacing w:before="60" w:after="60"/>
        <w:jc w:val="both"/>
        <w:rPr>
          <w:rFonts w:ascii="Palatino Linotype" w:hAnsi="Palatino Linotype" w:cs="Calibri"/>
          <w:sz w:val="22"/>
          <w:szCs w:val="22"/>
        </w:rPr>
      </w:pPr>
      <w:r w:rsidRPr="002D2487">
        <w:rPr>
          <w:rFonts w:ascii="Palatino Linotype" w:hAnsi="Palatino Linotype" w:cs="Calibri"/>
          <w:spacing w:val="-2"/>
          <w:sz w:val="22"/>
          <w:szCs w:val="22"/>
        </w:rPr>
        <w:t xml:space="preserve">Zároveň s uplatněním plnění z bankovních záruk oznámí objednatel jako oprávněný písemně zhotoviteli výši takto uplatněného a požadovaného plnění z bankovní záruky vůči příslušné bance zhotovitele jako povinného, který formou bankovní záruky zaručuje sjednané plnění zhotovitele. </w:t>
      </w:r>
    </w:p>
    <w:p w14:paraId="185DC2F0" w14:textId="730D49A1" w:rsidR="00262497" w:rsidRPr="002D2487" w:rsidRDefault="00262497" w:rsidP="00192427">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pacing w:val="-2"/>
          <w:sz w:val="22"/>
          <w:szCs w:val="22"/>
        </w:rPr>
        <w:lastRenderedPageBreak/>
        <w:t>V případě, kdy čerpáním bankovní záruky ze strany objednatele dojde k jejímu snížení u banky zhotovitele, je zhotovitel povinen sjednat či obnovit bankovní záruku do původní výše, a to ve stejném znění a za totožných podmínek. Zhotovitel se zavazuje doručit objednateli novou záruční listinu o platné bankovní záruce ve znění, za</w:t>
      </w:r>
      <w:r w:rsidR="00A1583E" w:rsidRPr="002D2487">
        <w:rPr>
          <w:rFonts w:ascii="Palatino Linotype" w:hAnsi="Palatino Linotype" w:cs="Calibri"/>
          <w:spacing w:val="-2"/>
          <w:sz w:val="22"/>
          <w:szCs w:val="22"/>
        </w:rPr>
        <w:t> </w:t>
      </w:r>
      <w:r w:rsidRPr="002D2487">
        <w:rPr>
          <w:rFonts w:ascii="Palatino Linotype" w:hAnsi="Palatino Linotype" w:cs="Calibri"/>
          <w:spacing w:val="-2"/>
          <w:sz w:val="22"/>
          <w:szCs w:val="22"/>
        </w:rPr>
        <w:t>podmínek a výši shodné s předchozí bankovní zárukou, resp. v souladu s tímto článkem, vždy nejpozději do 7 dnů od každého uplatnění práva z bankovní záruky a</w:t>
      </w:r>
      <w:r w:rsidRPr="002D2487">
        <w:rPr>
          <w:rFonts w:ascii="Palatino Linotype" w:hAnsi="Palatino Linotype" w:cs="Calibri"/>
          <w:sz w:val="22"/>
          <w:szCs w:val="22"/>
        </w:rPr>
        <w:t xml:space="preserve"> </w:t>
      </w:r>
      <w:r w:rsidRPr="002D2487">
        <w:rPr>
          <w:rFonts w:ascii="Palatino Linotype" w:hAnsi="Palatino Linotype" w:cs="Calibri"/>
          <w:spacing w:val="-2"/>
          <w:sz w:val="22"/>
          <w:szCs w:val="22"/>
        </w:rPr>
        <w:t>čerpání bankovní záruky objednatelem. Pokud by zhotovitel nepředložil novou bankovní záruku dle tohoto odstavce, je objednatel oprávněn bankovní záruku čerpat a ponechat si peněžní prostředky z</w:t>
      </w:r>
      <w:r w:rsidR="00A1583E" w:rsidRPr="002D2487">
        <w:rPr>
          <w:rFonts w:ascii="Palatino Linotype" w:hAnsi="Palatino Linotype" w:cs="Calibri"/>
          <w:spacing w:val="-2"/>
          <w:sz w:val="22"/>
          <w:szCs w:val="22"/>
        </w:rPr>
        <w:t> </w:t>
      </w:r>
      <w:r w:rsidRPr="002D2487">
        <w:rPr>
          <w:rFonts w:ascii="Palatino Linotype" w:hAnsi="Palatino Linotype" w:cs="Calibri"/>
          <w:spacing w:val="-2"/>
          <w:sz w:val="22"/>
          <w:szCs w:val="22"/>
        </w:rPr>
        <w:t>této bankovní záruky jako zádržné ke stejným účelům jako bankovní záruku.</w:t>
      </w:r>
      <w:r w:rsidRPr="002D2487">
        <w:rPr>
          <w:rFonts w:ascii="Palatino Linotype" w:hAnsi="Palatino Linotype" w:cs="Calibri"/>
          <w:sz w:val="22"/>
          <w:szCs w:val="22"/>
        </w:rPr>
        <w:t xml:space="preserve"> </w:t>
      </w:r>
    </w:p>
    <w:p w14:paraId="291734D3" w14:textId="77777777" w:rsidR="00D1698E" w:rsidRPr="00D1698E" w:rsidRDefault="00262497" w:rsidP="00262497">
      <w:pPr>
        <w:pStyle w:val="Odstavecseseznamem"/>
        <w:numPr>
          <w:ilvl w:val="0"/>
          <w:numId w:val="20"/>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 xml:space="preserve">Nepředloží-li zhotovitel nové záruční listiny o příslušné bankovní záruce dle tohoto článku této smlouvy nebo předá záruční listiny o příslušné bankovní záruce neplatné či odporující ujednáním této smlouvy, bude taková skutečnost považována za neposkytnutí součinnosti zhotovitele při plnění této smlouvy a podstatné porušení povinností zhotovitele dle této smlouvy. </w:t>
      </w:r>
    </w:p>
    <w:p w14:paraId="600C3585" w14:textId="7F60367C" w:rsidR="00262497" w:rsidRPr="002D2487" w:rsidRDefault="00262497" w:rsidP="00D1698E">
      <w:pPr>
        <w:pStyle w:val="Odstavecseseznamem"/>
        <w:spacing w:before="60" w:after="60"/>
        <w:ind w:left="568"/>
        <w:jc w:val="both"/>
        <w:rPr>
          <w:rFonts w:ascii="Palatino Linotype" w:hAnsi="Palatino Linotype" w:cs="Calibri"/>
          <w:b/>
          <w:sz w:val="22"/>
          <w:szCs w:val="22"/>
        </w:rPr>
      </w:pPr>
      <w:r w:rsidRPr="002D2487">
        <w:rPr>
          <w:rFonts w:ascii="Palatino Linotype" w:hAnsi="Palatino Linotype" w:cs="Calibri"/>
          <w:sz w:val="22"/>
          <w:szCs w:val="22"/>
        </w:rPr>
        <w:t>Zhotovitel je v takovém případě dále povinen zaplatit objednateli smluvní pokutu ve výši 20</w:t>
      </w:r>
      <w:r w:rsidR="00BE2C54" w:rsidRPr="002D2487">
        <w:rPr>
          <w:rFonts w:ascii="Palatino Linotype" w:hAnsi="Palatino Linotype" w:cs="Calibri"/>
          <w:sz w:val="22"/>
          <w:szCs w:val="22"/>
        </w:rPr>
        <w:t xml:space="preserve"> </w:t>
      </w:r>
      <w:r w:rsidRPr="002D2487">
        <w:rPr>
          <w:rFonts w:ascii="Palatino Linotype" w:hAnsi="Palatino Linotype" w:cs="Calibri"/>
          <w:sz w:val="22"/>
          <w:szCs w:val="22"/>
        </w:rPr>
        <w:t>% částky, na jejíž výši je příslušná bankovní záruka vystavena dle shora uvedeného v tomto článku.</w:t>
      </w:r>
    </w:p>
    <w:p w14:paraId="4F6E2255" w14:textId="77777777" w:rsidR="00262497" w:rsidRPr="002D2487" w:rsidRDefault="00262497" w:rsidP="00262497">
      <w:pPr>
        <w:pStyle w:val="Odstavecseseznamem"/>
        <w:numPr>
          <w:ilvl w:val="0"/>
          <w:numId w:val="20"/>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 xml:space="preserve">Jakákoliv bankovní záruka dle tohoto článku této smlouvy může být nahrazena v plné výši a totožném rozsahu také formou pojištění záruky (resp. pojištěním plnění záručních podmínek zhotovitelem) či složením finanční částky jistiny ve výši požadované v rámci ujednání o příslušné bankovní záruce dle tohoto článku, a to na účet či k rukám objednatele. </w:t>
      </w:r>
    </w:p>
    <w:p w14:paraId="4F27E9C0" w14:textId="13F18A5F" w:rsidR="00262497" w:rsidRPr="002D2487" w:rsidRDefault="00262497" w:rsidP="00262497">
      <w:pPr>
        <w:pStyle w:val="Odstavecseseznamem"/>
        <w:numPr>
          <w:ilvl w:val="0"/>
          <w:numId w:val="20"/>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Veškeré podmínky trvání, čerpání či vrácení pojištění záruky či složené finanční jistiny nahrazující záruční listinu o bankovní záruce dle tohoto odstavce a článku budou použity zcela totožně jako v případě sjednaných podmínek pro shora uvedené bankovní záruky dle</w:t>
      </w:r>
      <w:r w:rsidR="00A1583E" w:rsidRPr="002D2487">
        <w:rPr>
          <w:rFonts w:ascii="Palatino Linotype" w:hAnsi="Palatino Linotype" w:cs="Calibri"/>
          <w:sz w:val="22"/>
          <w:szCs w:val="22"/>
        </w:rPr>
        <w:t> </w:t>
      </w:r>
      <w:r w:rsidRPr="002D2487">
        <w:rPr>
          <w:rFonts w:ascii="Palatino Linotype" w:hAnsi="Palatino Linotype" w:cs="Calibri"/>
          <w:sz w:val="22"/>
          <w:szCs w:val="22"/>
        </w:rPr>
        <w:t>tohoto článku smlouvy.</w:t>
      </w:r>
    </w:p>
    <w:p w14:paraId="493F408B" w14:textId="294BF083" w:rsidR="006138D9" w:rsidRPr="002D2487" w:rsidRDefault="006138D9" w:rsidP="004704B8">
      <w:pPr>
        <w:pStyle w:val="Nadpis1"/>
        <w:rPr>
          <w:rFonts w:cs="Calibri"/>
        </w:rPr>
      </w:pPr>
      <w:r w:rsidRPr="002D2487">
        <w:rPr>
          <w:rFonts w:cs="Calibri"/>
        </w:rPr>
        <w:t>Čl</w:t>
      </w:r>
      <w:r w:rsidR="009179D1" w:rsidRPr="002D2487">
        <w:rPr>
          <w:rFonts w:cs="Calibri"/>
        </w:rPr>
        <w:t>.</w:t>
      </w:r>
      <w:r w:rsidRPr="002D2487">
        <w:rPr>
          <w:rFonts w:cs="Calibri"/>
        </w:rPr>
        <w:t xml:space="preserve"> XVI.</w:t>
      </w:r>
    </w:p>
    <w:p w14:paraId="1A9BED83" w14:textId="77777777" w:rsidR="006138D9" w:rsidRPr="002D2487" w:rsidRDefault="006138D9" w:rsidP="004704B8">
      <w:pPr>
        <w:ind w:left="567" w:hanging="567"/>
        <w:jc w:val="center"/>
        <w:rPr>
          <w:rFonts w:ascii="Palatino Linotype" w:hAnsi="Palatino Linotype" w:cs="Calibri"/>
          <w:b/>
          <w:bCs/>
          <w:sz w:val="22"/>
          <w:szCs w:val="22"/>
        </w:rPr>
      </w:pPr>
      <w:r w:rsidRPr="002D2487">
        <w:rPr>
          <w:rFonts w:ascii="Palatino Linotype" w:hAnsi="Palatino Linotype" w:cs="Calibri"/>
          <w:b/>
          <w:bCs/>
          <w:sz w:val="22"/>
          <w:szCs w:val="22"/>
        </w:rPr>
        <w:t xml:space="preserve">Záruka za </w:t>
      </w:r>
      <w:r w:rsidR="00AA2E3D" w:rsidRPr="002D2487">
        <w:rPr>
          <w:rFonts w:ascii="Palatino Linotype" w:hAnsi="Palatino Linotype" w:cs="Calibri"/>
          <w:b/>
          <w:bCs/>
          <w:sz w:val="22"/>
          <w:szCs w:val="22"/>
        </w:rPr>
        <w:t xml:space="preserve">jakost díla </w:t>
      </w:r>
      <w:r w:rsidRPr="002D2487">
        <w:rPr>
          <w:rFonts w:ascii="Palatino Linotype" w:hAnsi="Palatino Linotype" w:cs="Calibri"/>
          <w:b/>
          <w:bCs/>
          <w:sz w:val="22"/>
          <w:szCs w:val="22"/>
        </w:rPr>
        <w:t>a reklamační podmínky</w:t>
      </w:r>
    </w:p>
    <w:p w14:paraId="6AF38C56" w14:textId="77777777" w:rsidR="006138D9" w:rsidRPr="002D2487" w:rsidRDefault="006138D9" w:rsidP="00110726">
      <w:pPr>
        <w:pStyle w:val="Odstavecseseznamem"/>
        <w:numPr>
          <w:ilvl w:val="0"/>
          <w:numId w:val="21"/>
        </w:numPr>
        <w:ind w:left="568" w:hanging="284"/>
        <w:jc w:val="both"/>
        <w:rPr>
          <w:rFonts w:ascii="Palatino Linotype" w:hAnsi="Palatino Linotype" w:cs="Calibri"/>
          <w:b/>
          <w:sz w:val="22"/>
          <w:szCs w:val="22"/>
        </w:rPr>
      </w:pPr>
      <w:r w:rsidRPr="002D2487">
        <w:rPr>
          <w:rFonts w:ascii="Palatino Linotype" w:hAnsi="Palatino Linotype" w:cs="Calibri"/>
          <w:b/>
          <w:sz w:val="22"/>
          <w:szCs w:val="22"/>
        </w:rPr>
        <w:t>Záruka za jakost</w:t>
      </w:r>
    </w:p>
    <w:p w14:paraId="1C5B9F9A" w14:textId="77777777" w:rsidR="006138D9" w:rsidRPr="002D2487" w:rsidRDefault="006138D9" w:rsidP="00110726">
      <w:pPr>
        <w:pStyle w:val="Odstavecseseznamem"/>
        <w:numPr>
          <w:ilvl w:val="1"/>
          <w:numId w:val="21"/>
        </w:numPr>
        <w:ind w:left="568" w:hanging="284"/>
        <w:jc w:val="both"/>
        <w:rPr>
          <w:rFonts w:ascii="Palatino Linotype" w:hAnsi="Palatino Linotype" w:cs="Calibri"/>
          <w:b/>
          <w:sz w:val="22"/>
          <w:szCs w:val="22"/>
        </w:rPr>
      </w:pPr>
      <w:r w:rsidRPr="002D2487">
        <w:rPr>
          <w:rFonts w:ascii="Palatino Linotype" w:hAnsi="Palatino Linotype" w:cs="Calibri"/>
          <w:sz w:val="22"/>
          <w:szCs w:val="22"/>
        </w:rPr>
        <w:t xml:space="preserve">Zhotovitel poskytuje na dílo záruku za jakost, kterou se zavazuje a zároveň garantuje, že veškeré jeho části budou po celou dobu trvání záruční doby bez vad, budou mít vlastnosti předpokládané projektovou dokumentací, položkovým rozpočtem díla, touto smlouvou, technickými normami a právními předpisy platnými a účinnými v době předání a převzetí plnění předmětu smlouvy, a dále, že dílo bude způsobilé k řádnému užívání a k účelu odpovídajícímu určení stavby dle této smlouvy. </w:t>
      </w:r>
    </w:p>
    <w:p w14:paraId="0206A134" w14:textId="77777777" w:rsidR="006138D9" w:rsidRPr="002D2487" w:rsidRDefault="006138D9" w:rsidP="00110726">
      <w:pPr>
        <w:pStyle w:val="Odstavecseseznamem"/>
        <w:numPr>
          <w:ilvl w:val="1"/>
          <w:numId w:val="21"/>
        </w:numPr>
        <w:spacing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Zhotovitel odpovídá za vady díla, které má dílo v okamžiku předání a převzetí díla objednatelem a projeví se v průběhu záruční doby poskytované záruky za jakost</w:t>
      </w:r>
      <w:r w:rsidR="00580120" w:rsidRPr="002D2487">
        <w:rPr>
          <w:rFonts w:ascii="Palatino Linotype" w:hAnsi="Palatino Linotype" w:cs="Calibri"/>
          <w:sz w:val="22"/>
          <w:szCs w:val="22"/>
        </w:rPr>
        <w:t>.</w:t>
      </w:r>
    </w:p>
    <w:p w14:paraId="5362FB97" w14:textId="56EB9316" w:rsidR="006138D9" w:rsidRPr="002D2487" w:rsidRDefault="006138D9" w:rsidP="00110726">
      <w:pPr>
        <w:pStyle w:val="Odstavecseseznamem"/>
        <w:numPr>
          <w:ilvl w:val="1"/>
          <w:numId w:val="21"/>
        </w:numPr>
        <w:ind w:left="568" w:hanging="284"/>
        <w:jc w:val="both"/>
        <w:rPr>
          <w:rFonts w:ascii="Palatino Linotype" w:hAnsi="Palatino Linotype" w:cs="Calibri"/>
          <w:b/>
          <w:sz w:val="22"/>
          <w:szCs w:val="22"/>
        </w:rPr>
      </w:pPr>
      <w:r w:rsidRPr="002D2487">
        <w:rPr>
          <w:rFonts w:ascii="Palatino Linotype" w:hAnsi="Palatino Linotype" w:cs="Calibri"/>
          <w:bCs/>
          <w:sz w:val="22"/>
          <w:szCs w:val="22"/>
        </w:rPr>
        <w:t>Záruční doba v rámci zhotovitelem poskytované záruky za jakost je</w:t>
      </w:r>
      <w:r w:rsidRPr="002D2487">
        <w:rPr>
          <w:rFonts w:ascii="Palatino Linotype" w:hAnsi="Palatino Linotype" w:cs="Calibri"/>
          <w:sz w:val="22"/>
          <w:szCs w:val="22"/>
        </w:rPr>
        <w:t xml:space="preserve"> na základě ujednání smluvní</w:t>
      </w:r>
      <w:r w:rsidR="00BE2C54" w:rsidRPr="002D2487">
        <w:rPr>
          <w:rFonts w:ascii="Palatino Linotype" w:hAnsi="Palatino Linotype" w:cs="Calibri"/>
          <w:sz w:val="22"/>
          <w:szCs w:val="22"/>
        </w:rPr>
        <w:t>ch</w:t>
      </w:r>
      <w:r w:rsidRPr="002D2487">
        <w:rPr>
          <w:rFonts w:ascii="Palatino Linotype" w:hAnsi="Palatino Linotype" w:cs="Calibri"/>
          <w:sz w:val="22"/>
          <w:szCs w:val="22"/>
        </w:rPr>
        <w:t xml:space="preserve"> stran stanovena v délce:</w:t>
      </w:r>
    </w:p>
    <w:p w14:paraId="175AB670" w14:textId="77777777" w:rsidR="006138D9" w:rsidRPr="00D1698E" w:rsidRDefault="0085026F" w:rsidP="00110726">
      <w:pPr>
        <w:pStyle w:val="Odstavecseseznamem"/>
        <w:numPr>
          <w:ilvl w:val="0"/>
          <w:numId w:val="22"/>
        </w:numPr>
        <w:suppressAutoHyphens/>
        <w:spacing w:after="60"/>
        <w:ind w:left="851" w:hanging="284"/>
        <w:jc w:val="both"/>
        <w:rPr>
          <w:rFonts w:ascii="Palatino Linotype" w:hAnsi="Palatino Linotype" w:cs="Calibri"/>
          <w:b/>
          <w:bCs/>
          <w:color w:val="000000"/>
          <w:sz w:val="22"/>
          <w:szCs w:val="22"/>
        </w:rPr>
      </w:pPr>
      <w:r w:rsidRPr="00D1698E">
        <w:rPr>
          <w:rFonts w:ascii="Palatino Linotype" w:hAnsi="Palatino Linotype" w:cs="Calibri"/>
          <w:b/>
          <w:sz w:val="22"/>
          <w:szCs w:val="22"/>
        </w:rPr>
        <w:t>60</w:t>
      </w:r>
      <w:r w:rsidR="006138D9" w:rsidRPr="00D1698E">
        <w:rPr>
          <w:rFonts w:ascii="Palatino Linotype" w:hAnsi="Palatino Linotype" w:cs="Calibri"/>
          <w:b/>
          <w:bCs/>
          <w:color w:val="000000"/>
          <w:sz w:val="22"/>
          <w:szCs w:val="22"/>
        </w:rPr>
        <w:t xml:space="preserve"> měsíců na stavební část a veškeré stavební práce v rámci realizovaného díla dle této smlouvy;</w:t>
      </w:r>
    </w:p>
    <w:p w14:paraId="0E15A45B" w14:textId="77777777" w:rsidR="006138D9" w:rsidRPr="00D1698E" w:rsidRDefault="0085026F" w:rsidP="00110726">
      <w:pPr>
        <w:pStyle w:val="Odstavecseseznamem"/>
        <w:numPr>
          <w:ilvl w:val="0"/>
          <w:numId w:val="22"/>
        </w:numPr>
        <w:suppressAutoHyphens/>
        <w:spacing w:before="60"/>
        <w:ind w:left="851" w:hanging="284"/>
        <w:jc w:val="both"/>
        <w:rPr>
          <w:rFonts w:ascii="Palatino Linotype" w:hAnsi="Palatino Linotype" w:cs="Calibri"/>
          <w:b/>
          <w:bCs/>
          <w:color w:val="000000"/>
          <w:sz w:val="22"/>
          <w:szCs w:val="22"/>
        </w:rPr>
      </w:pPr>
      <w:r w:rsidRPr="00D1698E">
        <w:rPr>
          <w:rFonts w:ascii="Palatino Linotype" w:hAnsi="Palatino Linotype" w:cs="Calibri"/>
          <w:b/>
          <w:sz w:val="22"/>
          <w:szCs w:val="22"/>
        </w:rPr>
        <w:t>24</w:t>
      </w:r>
      <w:r w:rsidRPr="00D1698E">
        <w:rPr>
          <w:rFonts w:ascii="Palatino Linotype" w:hAnsi="Palatino Linotype" w:cs="Calibri"/>
          <w:sz w:val="22"/>
          <w:szCs w:val="22"/>
        </w:rPr>
        <w:t xml:space="preserve"> </w:t>
      </w:r>
      <w:r w:rsidR="006138D9" w:rsidRPr="00D1698E">
        <w:rPr>
          <w:rFonts w:ascii="Palatino Linotype" w:hAnsi="Palatino Linotype" w:cs="Calibri"/>
          <w:b/>
          <w:bCs/>
          <w:color w:val="000000"/>
          <w:sz w:val="22"/>
          <w:szCs w:val="22"/>
        </w:rPr>
        <w:t>měsíců na všechny položky technologických a technických zařízení (není-li výrobcem garantována záruka delší).</w:t>
      </w:r>
    </w:p>
    <w:p w14:paraId="6F4EFD57" w14:textId="77777777" w:rsidR="00262497" w:rsidRPr="002D2487" w:rsidRDefault="006138D9" w:rsidP="00110726">
      <w:pPr>
        <w:pStyle w:val="Odstavecseseznamem"/>
        <w:numPr>
          <w:ilvl w:val="1"/>
          <w:numId w:val="21"/>
        </w:numPr>
        <w:spacing w:after="60"/>
        <w:ind w:left="568" w:hanging="284"/>
        <w:jc w:val="both"/>
        <w:rPr>
          <w:rFonts w:ascii="Palatino Linotype" w:hAnsi="Palatino Linotype" w:cs="Calibri"/>
          <w:b/>
          <w:sz w:val="22"/>
          <w:szCs w:val="22"/>
        </w:rPr>
      </w:pPr>
      <w:r w:rsidRPr="00D1698E">
        <w:rPr>
          <w:rFonts w:ascii="Palatino Linotype" w:hAnsi="Palatino Linotype" w:cs="Calibri"/>
          <w:sz w:val="22"/>
          <w:szCs w:val="22"/>
        </w:rPr>
        <w:lastRenderedPageBreak/>
        <w:t>Zhotovitel neodpovídá pouze za ty vady</w:t>
      </w:r>
      <w:r w:rsidRPr="002D2487">
        <w:rPr>
          <w:rFonts w:ascii="Palatino Linotype" w:hAnsi="Palatino Linotype" w:cs="Calibri"/>
          <w:sz w:val="22"/>
          <w:szCs w:val="22"/>
        </w:rPr>
        <w:t xml:space="preserve"> </w:t>
      </w:r>
      <w:r w:rsidR="009B5A4B" w:rsidRPr="002D2487">
        <w:rPr>
          <w:rFonts w:ascii="Palatino Linotype" w:hAnsi="Palatino Linotype" w:cs="Calibri"/>
          <w:sz w:val="22"/>
          <w:szCs w:val="22"/>
        </w:rPr>
        <w:t>díla (stavby)</w:t>
      </w:r>
      <w:r w:rsidRPr="002D2487">
        <w:rPr>
          <w:rFonts w:ascii="Palatino Linotype" w:hAnsi="Palatino Linotype" w:cs="Calibri"/>
          <w:sz w:val="22"/>
          <w:szCs w:val="22"/>
        </w:rPr>
        <w:t xml:space="preserve">, jestliže tyto vady byly způsobeny použitím věcí předaných mu ke zpracování objednatelem v případě, že zhotovitel ani při vynaložení odborné péče nevhodnost těchto věcí nemohl zjistit nebo na jejich nevhodnost upozornil a objednatel na jejich použití trval. </w:t>
      </w:r>
    </w:p>
    <w:p w14:paraId="4459DAFB" w14:textId="642DF1E4" w:rsidR="006138D9" w:rsidRPr="002D2487" w:rsidRDefault="006138D9" w:rsidP="00262497">
      <w:pPr>
        <w:pStyle w:val="Odstavecseseznamem"/>
        <w:spacing w:after="60"/>
        <w:ind w:left="568"/>
        <w:jc w:val="both"/>
        <w:rPr>
          <w:rFonts w:ascii="Palatino Linotype" w:hAnsi="Palatino Linotype" w:cs="Calibri"/>
          <w:b/>
          <w:sz w:val="22"/>
          <w:szCs w:val="22"/>
        </w:rPr>
      </w:pPr>
      <w:r w:rsidRPr="002D2487">
        <w:rPr>
          <w:rFonts w:ascii="Palatino Linotype" w:hAnsi="Palatino Linotype" w:cs="Calibri"/>
          <w:sz w:val="22"/>
          <w:szCs w:val="22"/>
        </w:rPr>
        <w:t>Zhotovitel rovněž neodpovídá za vady způsobené dodržením nevhodných pokynů daných mu objednatelem, jestliže zhotovitel na nevhodnost těchto pokynů písemně upozornil a objednatel na jejich dodržení trval nebo jestliže zhotovitel tuto nevhodnost ani při vynaložení odborné péče nemohl zjistit. Zhotovitel rovněž neodpovídá za vady stavby, které byly způsobeny objednatelem v důsledku nevhodného užívání stavby, nebo v</w:t>
      </w:r>
      <w:r w:rsidR="00A1583E" w:rsidRPr="002D2487">
        <w:rPr>
          <w:rFonts w:ascii="Palatino Linotype" w:hAnsi="Palatino Linotype" w:cs="Calibri"/>
          <w:sz w:val="22"/>
          <w:szCs w:val="22"/>
        </w:rPr>
        <w:t> </w:t>
      </w:r>
      <w:r w:rsidRPr="002D2487">
        <w:rPr>
          <w:rFonts w:ascii="Palatino Linotype" w:hAnsi="Palatino Linotype" w:cs="Calibri"/>
          <w:sz w:val="22"/>
          <w:szCs w:val="22"/>
        </w:rPr>
        <w:t>důsledku vyšší moci.</w:t>
      </w:r>
    </w:p>
    <w:p w14:paraId="4632AA12" w14:textId="77777777" w:rsidR="006138D9" w:rsidRPr="002D2487" w:rsidRDefault="006138D9" w:rsidP="00BE76C2">
      <w:pPr>
        <w:pStyle w:val="Odstavecseseznamem"/>
        <w:numPr>
          <w:ilvl w:val="1"/>
          <w:numId w:val="21"/>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 xml:space="preserve">Záruční doby počínají běžet dnem následujícím po podpisu protokolu o předání a převzetí </w:t>
      </w:r>
      <w:r w:rsidR="004D1A4A" w:rsidRPr="002D2487">
        <w:rPr>
          <w:rFonts w:ascii="Palatino Linotype" w:hAnsi="Palatino Linotype" w:cs="Calibri"/>
          <w:sz w:val="22"/>
          <w:szCs w:val="22"/>
        </w:rPr>
        <w:t>dokončeného díla objednatelem</w:t>
      </w:r>
      <w:r w:rsidR="00606B70" w:rsidRPr="002D2487">
        <w:rPr>
          <w:rFonts w:ascii="Palatino Linotype" w:hAnsi="Palatino Linotype" w:cs="Calibri"/>
          <w:sz w:val="22"/>
          <w:szCs w:val="22"/>
        </w:rPr>
        <w:t>.</w:t>
      </w:r>
    </w:p>
    <w:p w14:paraId="20B35B0B" w14:textId="77777777" w:rsidR="00A54754" w:rsidRPr="002D2487" w:rsidRDefault="006138D9" w:rsidP="00110726">
      <w:pPr>
        <w:pStyle w:val="Odstavecseseznamem"/>
        <w:numPr>
          <w:ilvl w:val="1"/>
          <w:numId w:val="21"/>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Záruční doby neběží po dobu, po kterou objednatel nemohl stavbu nebo její součást užívat z důvodu výskytu vad, za které odpovídá zhotovitel, a to až do doby jejich řádného odstranění a podpisu nového protokolu o předání a převzetí díla.</w:t>
      </w:r>
    </w:p>
    <w:p w14:paraId="1BB87B0E" w14:textId="77777777" w:rsidR="006138D9" w:rsidRPr="002D2487" w:rsidRDefault="006138D9" w:rsidP="00BE76C2">
      <w:pPr>
        <w:pStyle w:val="Odstavecseseznamem"/>
        <w:numPr>
          <w:ilvl w:val="0"/>
          <w:numId w:val="21"/>
        </w:numPr>
        <w:spacing w:before="60" w:after="60"/>
        <w:ind w:left="568" w:hanging="284"/>
        <w:jc w:val="both"/>
        <w:rPr>
          <w:rFonts w:ascii="Palatino Linotype" w:hAnsi="Palatino Linotype" w:cs="Calibri"/>
          <w:b/>
          <w:sz w:val="22"/>
          <w:szCs w:val="22"/>
        </w:rPr>
      </w:pPr>
      <w:r w:rsidRPr="002D2487">
        <w:rPr>
          <w:rFonts w:ascii="Palatino Linotype" w:hAnsi="Palatino Linotype" w:cs="Calibri"/>
          <w:b/>
          <w:sz w:val="22"/>
          <w:szCs w:val="22"/>
        </w:rPr>
        <w:t>Způsob uplatnění reklamace:</w:t>
      </w:r>
    </w:p>
    <w:p w14:paraId="0F559B8F" w14:textId="207396F7" w:rsidR="004D1A4A" w:rsidRPr="002D2487" w:rsidRDefault="006138D9" w:rsidP="00BE76C2">
      <w:pPr>
        <w:pStyle w:val="Odstavecseseznamem"/>
        <w:numPr>
          <w:ilvl w:val="1"/>
          <w:numId w:val="21"/>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Objednatel či jím zmocněná osoba, jsou povinni vady reklamovat u zhotovitele bez</w:t>
      </w:r>
      <w:r w:rsidR="00A1583E" w:rsidRPr="002D2487">
        <w:rPr>
          <w:rFonts w:ascii="Palatino Linotype" w:hAnsi="Palatino Linotype" w:cs="Calibri"/>
          <w:sz w:val="22"/>
          <w:szCs w:val="22"/>
        </w:rPr>
        <w:t> </w:t>
      </w:r>
      <w:r w:rsidRPr="002D2487">
        <w:rPr>
          <w:rFonts w:ascii="Palatino Linotype" w:hAnsi="Palatino Linotype" w:cs="Calibri"/>
          <w:sz w:val="22"/>
          <w:szCs w:val="22"/>
        </w:rPr>
        <w:t xml:space="preserve">zbytečného odkladu po jejich zjištění. Oznámení (reklamaci) odešle </w:t>
      </w:r>
      <w:r w:rsidR="004D1A4A" w:rsidRPr="002D2487">
        <w:rPr>
          <w:rFonts w:ascii="Palatino Linotype" w:hAnsi="Palatino Linotype" w:cs="Calibri"/>
          <w:sz w:val="22"/>
          <w:szCs w:val="22"/>
        </w:rPr>
        <w:t xml:space="preserve">objednatel </w:t>
      </w:r>
      <w:r w:rsidRPr="002D2487">
        <w:rPr>
          <w:rFonts w:ascii="Palatino Linotype" w:hAnsi="Palatino Linotype" w:cs="Calibri"/>
          <w:sz w:val="22"/>
          <w:szCs w:val="22"/>
        </w:rPr>
        <w:t>na</w:t>
      </w:r>
      <w:r w:rsidR="00A1583E" w:rsidRPr="002D2487">
        <w:rPr>
          <w:rFonts w:ascii="Palatino Linotype" w:hAnsi="Palatino Linotype" w:cs="Calibri"/>
          <w:sz w:val="22"/>
          <w:szCs w:val="22"/>
        </w:rPr>
        <w:t> </w:t>
      </w:r>
      <w:r w:rsidRPr="002D2487">
        <w:rPr>
          <w:rFonts w:ascii="Palatino Linotype" w:hAnsi="Palatino Linotype" w:cs="Calibri"/>
          <w:sz w:val="22"/>
          <w:szCs w:val="22"/>
        </w:rPr>
        <w:t xml:space="preserve">adresu zhotovitele uvedenou v čl. I. této smlouvy, resp. na adresu sídla zhotovitele uvedenou aktuálně ve veřejně dostupné evidenci, do které je zhotovitel na základě obecně závazného právního předpisu zapsán nebo na jinou známou adresu. </w:t>
      </w:r>
    </w:p>
    <w:p w14:paraId="623D7DC3" w14:textId="77777777" w:rsidR="004D1A4A" w:rsidRPr="002D2487" w:rsidRDefault="006138D9" w:rsidP="009B5A4B">
      <w:pPr>
        <w:pStyle w:val="Odstavecseseznamem"/>
        <w:spacing w:before="60" w:after="60"/>
        <w:ind w:left="568"/>
        <w:jc w:val="both"/>
        <w:rPr>
          <w:rFonts w:ascii="Palatino Linotype" w:hAnsi="Palatino Linotype" w:cs="Calibri"/>
          <w:sz w:val="22"/>
          <w:szCs w:val="22"/>
          <w:lang w:eastAsia="ar-SA"/>
        </w:rPr>
      </w:pPr>
      <w:r w:rsidRPr="002D2487">
        <w:rPr>
          <w:rFonts w:ascii="Palatino Linotype" w:hAnsi="Palatino Linotype" w:cs="Calibri"/>
          <w:sz w:val="22"/>
          <w:szCs w:val="22"/>
        </w:rPr>
        <w:t xml:space="preserve">Reklamaci je možné provést též prostřednictvím e-mailové adresy zhotovitele určené zhotovitelem pro oficiální příjem elektronické pošty, tj. na adresu: </w:t>
      </w:r>
      <w:r w:rsidR="00AA2E3D" w:rsidRPr="002D2487">
        <w:rPr>
          <w:rFonts w:ascii="Palatino Linotype" w:hAnsi="Palatino Linotype" w:cs="Calibri"/>
          <w:b/>
          <w:sz w:val="22"/>
          <w:szCs w:val="22"/>
          <w:highlight w:val="red"/>
        </w:rPr>
        <w:t>.......</w:t>
      </w:r>
      <w:r w:rsidR="00AA2E3D" w:rsidRPr="002D2487">
        <w:rPr>
          <w:rFonts w:ascii="Palatino Linotype" w:hAnsi="Palatino Linotype" w:cs="Calibri"/>
          <w:b/>
          <w:sz w:val="22"/>
          <w:szCs w:val="22"/>
          <w:highlight w:val="red"/>
          <w:lang w:eastAsia="ar-SA"/>
        </w:rPr>
        <w:t>…………………</w:t>
      </w:r>
      <w:r w:rsidR="00AA2E3D" w:rsidRPr="002D2487">
        <w:rPr>
          <w:rFonts w:ascii="Palatino Linotype" w:hAnsi="Palatino Linotype" w:cs="Calibri"/>
          <w:sz w:val="22"/>
          <w:szCs w:val="22"/>
          <w:lang w:eastAsia="ar-SA"/>
        </w:rPr>
        <w:t xml:space="preserve">. </w:t>
      </w:r>
    </w:p>
    <w:p w14:paraId="6C0E803F" w14:textId="4FB6B8C2" w:rsidR="00C22686" w:rsidRPr="002D2487" w:rsidRDefault="006138D9" w:rsidP="00782B54">
      <w:pPr>
        <w:pStyle w:val="Odstavecseseznamem"/>
        <w:spacing w:before="60" w:after="60"/>
        <w:ind w:left="568"/>
        <w:jc w:val="both"/>
        <w:rPr>
          <w:rFonts w:ascii="Palatino Linotype" w:hAnsi="Palatino Linotype" w:cs="Calibri"/>
          <w:b/>
          <w:sz w:val="22"/>
          <w:szCs w:val="22"/>
        </w:rPr>
      </w:pPr>
      <w:r w:rsidRPr="002D2487">
        <w:rPr>
          <w:rFonts w:ascii="Palatino Linotype" w:hAnsi="Palatino Linotype" w:cs="Calibri"/>
          <w:sz w:val="22"/>
          <w:szCs w:val="22"/>
        </w:rPr>
        <w:t xml:space="preserve">V případě reklamace havarijních vad díla postačuje </w:t>
      </w:r>
      <w:r w:rsidR="004114E3" w:rsidRPr="002D2487">
        <w:rPr>
          <w:rFonts w:ascii="Palatino Linotype" w:hAnsi="Palatino Linotype" w:cs="Calibri"/>
          <w:sz w:val="22"/>
          <w:szCs w:val="22"/>
        </w:rPr>
        <w:t xml:space="preserve">i </w:t>
      </w:r>
      <w:r w:rsidRPr="002D2487">
        <w:rPr>
          <w:rFonts w:ascii="Palatino Linotype" w:hAnsi="Palatino Linotype" w:cs="Calibri"/>
          <w:sz w:val="22"/>
          <w:szCs w:val="22"/>
        </w:rPr>
        <w:t xml:space="preserve">ústní oznámení objednatele o výskytu takovéto vady zhotoviteli, a to na tel. čísle zhotovitele: +420 </w:t>
      </w:r>
      <w:r w:rsidR="00AA2E3D" w:rsidRPr="002D2487">
        <w:rPr>
          <w:rFonts w:ascii="Palatino Linotype" w:hAnsi="Palatino Linotype" w:cs="Calibri"/>
          <w:b/>
          <w:sz w:val="22"/>
          <w:szCs w:val="22"/>
          <w:highlight w:val="red"/>
        </w:rPr>
        <w:t>.......</w:t>
      </w:r>
      <w:r w:rsidR="00AA2E3D" w:rsidRPr="002D2487">
        <w:rPr>
          <w:rFonts w:ascii="Palatino Linotype" w:hAnsi="Palatino Linotype" w:cs="Calibri"/>
          <w:b/>
          <w:sz w:val="22"/>
          <w:szCs w:val="22"/>
          <w:highlight w:val="red"/>
          <w:lang w:eastAsia="ar-SA"/>
        </w:rPr>
        <w:t>…………………</w:t>
      </w:r>
      <w:r w:rsidR="004F36F9" w:rsidRPr="002D2487">
        <w:rPr>
          <w:rFonts w:ascii="Palatino Linotype" w:hAnsi="Palatino Linotype" w:cs="Calibri"/>
          <w:bCs/>
          <w:sz w:val="22"/>
          <w:szCs w:val="22"/>
          <w:lang w:eastAsia="ar-SA"/>
        </w:rPr>
        <w:t>.</w:t>
      </w:r>
    </w:p>
    <w:p w14:paraId="035AEBFF" w14:textId="77777777" w:rsidR="004D1A4A" w:rsidRPr="002D2487" w:rsidRDefault="006138D9" w:rsidP="009B5A4B">
      <w:pPr>
        <w:pStyle w:val="Odstavecseseznamem"/>
        <w:spacing w:before="60" w:after="60"/>
        <w:ind w:left="568"/>
        <w:jc w:val="both"/>
        <w:rPr>
          <w:rFonts w:ascii="Palatino Linotype" w:hAnsi="Palatino Linotype" w:cs="Calibri"/>
          <w:b/>
          <w:sz w:val="22"/>
          <w:szCs w:val="22"/>
        </w:rPr>
      </w:pPr>
      <w:r w:rsidRPr="002D2487">
        <w:rPr>
          <w:rFonts w:ascii="Palatino Linotype" w:hAnsi="Palatino Linotype" w:cs="Calibri"/>
          <w:sz w:val="22"/>
          <w:szCs w:val="22"/>
        </w:rPr>
        <w:t>Zhotovitel je povinen pro účely reklamace vad díla</w:t>
      </w:r>
      <w:r w:rsidR="004D1A4A" w:rsidRPr="002D2487">
        <w:rPr>
          <w:rFonts w:ascii="Palatino Linotype" w:hAnsi="Palatino Linotype" w:cs="Calibri"/>
          <w:sz w:val="22"/>
          <w:szCs w:val="22"/>
        </w:rPr>
        <w:t xml:space="preserve"> a oznamování vad díla</w:t>
      </w:r>
      <w:r w:rsidRPr="002D2487">
        <w:rPr>
          <w:rFonts w:ascii="Palatino Linotype" w:hAnsi="Palatino Linotype" w:cs="Calibri"/>
          <w:sz w:val="22"/>
          <w:szCs w:val="22"/>
        </w:rPr>
        <w:t xml:space="preserve"> objednateli po celou dobu trvání záruční doby sdělovat a aktualizovat příslušnou e-mailovou adresu a funkční telefonické spojení</w:t>
      </w:r>
      <w:r w:rsidR="004D1A4A" w:rsidRPr="002D2487">
        <w:rPr>
          <w:rFonts w:ascii="Palatino Linotype" w:hAnsi="Palatino Linotype" w:cs="Calibri"/>
          <w:sz w:val="22"/>
          <w:szCs w:val="22"/>
        </w:rPr>
        <w:t xml:space="preserve"> dle shora uvedeného</w:t>
      </w:r>
      <w:r w:rsidRPr="002D2487">
        <w:rPr>
          <w:rFonts w:ascii="Palatino Linotype" w:hAnsi="Palatino Linotype" w:cs="Calibri"/>
          <w:sz w:val="22"/>
          <w:szCs w:val="22"/>
        </w:rPr>
        <w:t xml:space="preserve">. V reklamaci je objednatel povinen popsat vady díla nebo alespoň uvést, jak se tyto vady projevují. </w:t>
      </w:r>
    </w:p>
    <w:p w14:paraId="521C59E5" w14:textId="77777777" w:rsidR="006138D9" w:rsidRPr="002D2487" w:rsidRDefault="006138D9" w:rsidP="00BE76C2">
      <w:pPr>
        <w:pStyle w:val="Odstavecseseznamem"/>
        <w:numPr>
          <w:ilvl w:val="1"/>
          <w:numId w:val="21"/>
        </w:numPr>
        <w:spacing w:before="60" w:after="60"/>
        <w:ind w:left="568" w:hanging="284"/>
        <w:jc w:val="both"/>
        <w:rPr>
          <w:rFonts w:ascii="Palatino Linotype" w:hAnsi="Palatino Linotype" w:cs="Calibri"/>
          <w:b/>
          <w:spacing w:val="-2"/>
          <w:sz w:val="22"/>
          <w:szCs w:val="22"/>
        </w:rPr>
      </w:pPr>
      <w:r w:rsidRPr="002D2487">
        <w:rPr>
          <w:rFonts w:ascii="Palatino Linotype" w:hAnsi="Palatino Linotype" w:cs="Calibri"/>
          <w:spacing w:val="-2"/>
          <w:sz w:val="22"/>
          <w:szCs w:val="22"/>
        </w:rPr>
        <w:t>Objednatel v</w:t>
      </w:r>
      <w:r w:rsidR="004D1A4A" w:rsidRPr="002D2487">
        <w:rPr>
          <w:rFonts w:ascii="Palatino Linotype" w:hAnsi="Palatino Linotype" w:cs="Calibri"/>
          <w:spacing w:val="-2"/>
          <w:sz w:val="22"/>
          <w:szCs w:val="22"/>
        </w:rPr>
        <w:t> </w:t>
      </w:r>
      <w:r w:rsidRPr="002D2487">
        <w:rPr>
          <w:rFonts w:ascii="Palatino Linotype" w:hAnsi="Palatino Linotype" w:cs="Calibri"/>
          <w:spacing w:val="-2"/>
          <w:sz w:val="22"/>
          <w:szCs w:val="22"/>
        </w:rPr>
        <w:t>reklamaci</w:t>
      </w:r>
      <w:r w:rsidR="004D1A4A" w:rsidRPr="002D2487">
        <w:rPr>
          <w:rFonts w:ascii="Palatino Linotype" w:hAnsi="Palatino Linotype" w:cs="Calibri"/>
          <w:spacing w:val="-2"/>
          <w:sz w:val="22"/>
          <w:szCs w:val="22"/>
        </w:rPr>
        <w:t xml:space="preserve"> příslušné vady a oznámení vady zhotoviteli</w:t>
      </w:r>
      <w:r w:rsidRPr="002D2487">
        <w:rPr>
          <w:rFonts w:ascii="Palatino Linotype" w:hAnsi="Palatino Linotype" w:cs="Calibri"/>
          <w:spacing w:val="-2"/>
          <w:sz w:val="22"/>
          <w:szCs w:val="22"/>
        </w:rPr>
        <w:t xml:space="preserve"> uvede, jakým způsobem požaduje sjednat nápravu. Objednatel je oprávněn v rámci reklamace díla požadovat: </w:t>
      </w:r>
    </w:p>
    <w:p w14:paraId="24B1923D" w14:textId="77777777" w:rsidR="006138D9" w:rsidRPr="002D2487" w:rsidRDefault="006138D9" w:rsidP="00BE76C2">
      <w:pPr>
        <w:pStyle w:val="Odstavecseseznamem"/>
        <w:numPr>
          <w:ilvl w:val="0"/>
          <w:numId w:val="23"/>
        </w:numPr>
        <w:spacing w:before="60" w:after="60"/>
        <w:ind w:left="851" w:hanging="284"/>
        <w:jc w:val="both"/>
        <w:rPr>
          <w:rFonts w:ascii="Palatino Linotype" w:hAnsi="Palatino Linotype" w:cs="Calibri"/>
          <w:b/>
          <w:sz w:val="22"/>
          <w:szCs w:val="22"/>
        </w:rPr>
      </w:pPr>
      <w:r w:rsidRPr="002D2487">
        <w:rPr>
          <w:rFonts w:ascii="Palatino Linotype" w:hAnsi="Palatino Linotype" w:cs="Calibri"/>
          <w:sz w:val="22"/>
          <w:szCs w:val="22"/>
        </w:rPr>
        <w:t>odstranění vady dodáním náhradního plnění</w:t>
      </w:r>
      <w:r w:rsidR="004D1A4A" w:rsidRPr="002D2487">
        <w:rPr>
          <w:rFonts w:ascii="Palatino Linotype" w:hAnsi="Palatino Linotype" w:cs="Calibri"/>
          <w:sz w:val="22"/>
          <w:szCs w:val="22"/>
        </w:rPr>
        <w:t xml:space="preserve"> (výměny díla či výměny vadné části díla) </w:t>
      </w:r>
      <w:r w:rsidRPr="002D2487">
        <w:rPr>
          <w:rFonts w:ascii="Palatino Linotype" w:hAnsi="Palatino Linotype" w:cs="Calibri"/>
          <w:sz w:val="22"/>
          <w:szCs w:val="22"/>
        </w:rPr>
        <w:t>(</w:t>
      </w:r>
      <w:r w:rsidR="004D1A4A" w:rsidRPr="002D2487">
        <w:rPr>
          <w:rFonts w:ascii="Palatino Linotype" w:hAnsi="Palatino Linotype" w:cs="Calibri"/>
          <w:sz w:val="22"/>
          <w:szCs w:val="22"/>
        </w:rPr>
        <w:t xml:space="preserve">zejména </w:t>
      </w:r>
      <w:r w:rsidRPr="002D2487">
        <w:rPr>
          <w:rFonts w:ascii="Palatino Linotype" w:hAnsi="Palatino Linotype" w:cs="Calibri"/>
          <w:sz w:val="22"/>
          <w:szCs w:val="22"/>
        </w:rPr>
        <w:t>u vad materiálů, zařízení, strojů apod.);</w:t>
      </w:r>
    </w:p>
    <w:p w14:paraId="4B440527" w14:textId="77777777" w:rsidR="006138D9" w:rsidRPr="002D2487" w:rsidRDefault="006138D9" w:rsidP="00BE76C2">
      <w:pPr>
        <w:pStyle w:val="Odstavecseseznamem"/>
        <w:numPr>
          <w:ilvl w:val="0"/>
          <w:numId w:val="23"/>
        </w:numPr>
        <w:spacing w:before="60" w:after="60"/>
        <w:ind w:left="851" w:hanging="284"/>
        <w:jc w:val="both"/>
        <w:rPr>
          <w:rFonts w:ascii="Palatino Linotype" w:hAnsi="Palatino Linotype" w:cs="Calibri"/>
          <w:b/>
          <w:sz w:val="22"/>
          <w:szCs w:val="22"/>
        </w:rPr>
      </w:pPr>
      <w:r w:rsidRPr="002D2487">
        <w:rPr>
          <w:rFonts w:ascii="Palatino Linotype" w:hAnsi="Palatino Linotype" w:cs="Calibri"/>
          <w:sz w:val="22"/>
          <w:szCs w:val="22"/>
        </w:rPr>
        <w:t>odstranění vady opravou, je-li vada odstranitelná;</w:t>
      </w:r>
    </w:p>
    <w:p w14:paraId="0B867E97" w14:textId="77777777" w:rsidR="006138D9" w:rsidRPr="002D2487" w:rsidRDefault="006138D9" w:rsidP="00BE76C2">
      <w:pPr>
        <w:pStyle w:val="Odstavecseseznamem"/>
        <w:numPr>
          <w:ilvl w:val="0"/>
          <w:numId w:val="23"/>
        </w:numPr>
        <w:spacing w:before="60" w:after="60"/>
        <w:ind w:left="851" w:hanging="284"/>
        <w:jc w:val="both"/>
        <w:rPr>
          <w:rFonts w:ascii="Palatino Linotype" w:hAnsi="Palatino Linotype" w:cs="Calibri"/>
          <w:b/>
          <w:sz w:val="22"/>
          <w:szCs w:val="22"/>
        </w:rPr>
      </w:pPr>
      <w:r w:rsidRPr="002D2487">
        <w:rPr>
          <w:rFonts w:ascii="Palatino Linotype" w:hAnsi="Palatino Linotype" w:cs="Calibri"/>
          <w:sz w:val="22"/>
          <w:szCs w:val="22"/>
        </w:rPr>
        <w:t>poskytnutí přiměřené slevy ze sjednané ceny díla, pokud vada není odstranitelná a má za následek trvalé omezení užívání stavby k jejímu účelu nebo pokud se jedná o vadu neodstranitelnou, která však nebrání a neomezuje užívání stavby k jejímu účelu</w:t>
      </w:r>
      <w:r w:rsidR="004D1A4A" w:rsidRPr="002D2487">
        <w:rPr>
          <w:rFonts w:ascii="Palatino Linotype" w:hAnsi="Palatino Linotype" w:cs="Calibri"/>
          <w:sz w:val="22"/>
          <w:szCs w:val="22"/>
        </w:rPr>
        <w:t>.</w:t>
      </w:r>
    </w:p>
    <w:p w14:paraId="41B31D07" w14:textId="77777777" w:rsidR="00952142" w:rsidRPr="002D2487" w:rsidRDefault="00FE5542" w:rsidP="009B5A4B">
      <w:pPr>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Způsob vyřízení reklamace je objednateli dán na výběr s tím, že uvedené způsoby je možné vzájemně kombinovat.</w:t>
      </w:r>
      <w:r w:rsidR="00D73B0C" w:rsidRPr="002D2487">
        <w:rPr>
          <w:rFonts w:ascii="Palatino Linotype" w:hAnsi="Palatino Linotype" w:cs="Calibri"/>
          <w:sz w:val="22"/>
          <w:szCs w:val="22"/>
        </w:rPr>
        <w:t xml:space="preserve"> </w:t>
      </w:r>
      <w:r w:rsidR="004D1A4A" w:rsidRPr="002D2487">
        <w:rPr>
          <w:rFonts w:ascii="Palatino Linotype" w:hAnsi="Palatino Linotype" w:cs="Calibri"/>
          <w:sz w:val="22"/>
          <w:szCs w:val="22"/>
        </w:rPr>
        <w:t xml:space="preserve">Pro případ, že objednatel neuvede při reklamaci vady nárok, který uplatňuje vůči zhotoviteli z důvodu existence vad díla a jeho částí, platí, že objednatel požaduje v prvé řadě </w:t>
      </w:r>
      <w:r w:rsidRPr="002D2487">
        <w:rPr>
          <w:rFonts w:ascii="Palatino Linotype" w:hAnsi="Palatino Linotype" w:cs="Calibri"/>
          <w:sz w:val="22"/>
          <w:szCs w:val="22"/>
        </w:rPr>
        <w:t>odstranění vady dodáním náhradního plnění (výměny díla či výměny vadné části díla)</w:t>
      </w:r>
      <w:r w:rsidR="004D1A4A" w:rsidRPr="002D2487">
        <w:rPr>
          <w:rFonts w:ascii="Palatino Linotype" w:hAnsi="Palatino Linotype" w:cs="Calibri"/>
          <w:sz w:val="22"/>
          <w:szCs w:val="22"/>
        </w:rPr>
        <w:t xml:space="preserve">. </w:t>
      </w:r>
    </w:p>
    <w:p w14:paraId="0F6D7BE6" w14:textId="1BA417B3" w:rsidR="006138D9" w:rsidRPr="002D2487" w:rsidRDefault="004D1A4A" w:rsidP="009B5A4B">
      <w:pPr>
        <w:spacing w:before="60" w:after="60"/>
        <w:ind w:left="567"/>
        <w:jc w:val="both"/>
        <w:rPr>
          <w:rFonts w:ascii="Palatino Linotype" w:hAnsi="Palatino Linotype" w:cs="Calibri"/>
          <w:b/>
          <w:sz w:val="22"/>
          <w:szCs w:val="22"/>
        </w:rPr>
      </w:pPr>
      <w:r w:rsidRPr="002D2487">
        <w:rPr>
          <w:rFonts w:ascii="Palatino Linotype" w:hAnsi="Palatino Linotype" w:cs="Calibri"/>
          <w:sz w:val="22"/>
          <w:szCs w:val="22"/>
        </w:rPr>
        <w:lastRenderedPageBreak/>
        <w:t>Tam, kde nebude možné provést</w:t>
      </w:r>
      <w:r w:rsidR="00FE5542" w:rsidRPr="002D2487">
        <w:rPr>
          <w:rFonts w:ascii="Palatino Linotype" w:hAnsi="Palatino Linotype" w:cs="Calibri"/>
          <w:sz w:val="22"/>
          <w:szCs w:val="22"/>
        </w:rPr>
        <w:t xml:space="preserve"> takovou</w:t>
      </w:r>
      <w:r w:rsidRPr="002D2487">
        <w:rPr>
          <w:rFonts w:ascii="Palatino Linotype" w:hAnsi="Palatino Linotype" w:cs="Calibri"/>
          <w:sz w:val="22"/>
          <w:szCs w:val="22"/>
        </w:rPr>
        <w:t xml:space="preserve"> výměnu vadných částí díla, platí, že objednatel požaduje provedení jejich bezplatné opravy.</w:t>
      </w:r>
      <w:r w:rsidR="00FE5542" w:rsidRPr="002D2487">
        <w:rPr>
          <w:rFonts w:ascii="Palatino Linotype" w:hAnsi="Palatino Linotype" w:cs="Calibri"/>
          <w:sz w:val="22"/>
          <w:szCs w:val="22"/>
        </w:rPr>
        <w:t xml:space="preserve"> Tam, kde nebude možné provést ani výměnu ani opravu vadné části díla, platí, že objednatel požaduje poskytnutí přiměřené slevy ze</w:t>
      </w:r>
      <w:r w:rsidR="00A1583E" w:rsidRPr="002D2487">
        <w:rPr>
          <w:rFonts w:ascii="Palatino Linotype" w:hAnsi="Palatino Linotype" w:cs="Calibri"/>
          <w:sz w:val="22"/>
          <w:szCs w:val="22"/>
        </w:rPr>
        <w:t> </w:t>
      </w:r>
      <w:r w:rsidR="00FE5542" w:rsidRPr="002D2487">
        <w:rPr>
          <w:rFonts w:ascii="Palatino Linotype" w:hAnsi="Palatino Linotype" w:cs="Calibri"/>
          <w:sz w:val="22"/>
          <w:szCs w:val="22"/>
        </w:rPr>
        <w:t>sjednané ceny díla.</w:t>
      </w:r>
    </w:p>
    <w:p w14:paraId="7636DEAC" w14:textId="77777777" w:rsidR="006138D9" w:rsidRPr="002D2487" w:rsidRDefault="006138D9" w:rsidP="00BE76C2">
      <w:pPr>
        <w:pStyle w:val="Odstavecseseznamem"/>
        <w:numPr>
          <w:ilvl w:val="1"/>
          <w:numId w:val="21"/>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 xml:space="preserve">Za havarijní vadu je objednatel oprávněn označit takovou vadu, která svými následky brání řádnému užívání díla (stavby) k účelu sjednanému touto smlouvou, nebo dochází-li v důsledku této vady k omezení běžného provozu díla, nebo v důsledku výskytu takovéto vady hrozí objednateli nebo třetím osobám vznik škody. </w:t>
      </w:r>
    </w:p>
    <w:p w14:paraId="32096E90" w14:textId="77777777" w:rsidR="00567D2C" w:rsidRPr="002D2487" w:rsidRDefault="006138D9" w:rsidP="00BE76C2">
      <w:pPr>
        <w:pStyle w:val="Odstavecseseznamem"/>
        <w:numPr>
          <w:ilvl w:val="1"/>
          <w:numId w:val="21"/>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 xml:space="preserve">Reklamaci lze uplatnit nejpozději do posledního dne záruční doby, přičemž smluvní strany se pro účely této smlouvy dohodly, že i reklamace odeslaná objednatelem prostřednictvím držitele poštovní licence v poslední den záruční doby se považuje za včas uplatněnou. </w:t>
      </w:r>
    </w:p>
    <w:p w14:paraId="2EE34A61" w14:textId="77777777" w:rsidR="005D4A8B" w:rsidRPr="002D2487" w:rsidRDefault="006138D9" w:rsidP="00BE76C2">
      <w:pPr>
        <w:pStyle w:val="Odstavecseseznamem"/>
        <w:numPr>
          <w:ilvl w:val="1"/>
          <w:numId w:val="21"/>
        </w:numPr>
        <w:spacing w:before="60" w:after="60"/>
        <w:ind w:left="568" w:hanging="284"/>
        <w:jc w:val="both"/>
        <w:rPr>
          <w:rFonts w:ascii="Palatino Linotype" w:hAnsi="Palatino Linotype" w:cs="Calibri"/>
          <w:b/>
          <w:spacing w:val="-2"/>
          <w:sz w:val="22"/>
          <w:szCs w:val="22"/>
        </w:rPr>
      </w:pPr>
      <w:r w:rsidRPr="002D2487">
        <w:rPr>
          <w:rFonts w:ascii="Palatino Linotype" w:hAnsi="Palatino Linotype" w:cs="Calibri"/>
          <w:spacing w:val="-2"/>
          <w:sz w:val="22"/>
          <w:szCs w:val="22"/>
        </w:rPr>
        <w:t>Reklamace se považuje za doručenou zhotoviteli v okamžiku, kdy se právní úkon objednatele obsahující reklamaci dostane do sféry vlivu zhotovitele. V případě úkonů učiněných za využití provozovatele poštovních služeb se má za to, že právní úkon objednatele obsahující reklamaci byl zhotoviteli doručen nejpozději třetí den po odeslání.</w:t>
      </w:r>
    </w:p>
    <w:p w14:paraId="60A92A54" w14:textId="77777777" w:rsidR="006138D9" w:rsidRPr="002D2487" w:rsidRDefault="006138D9" w:rsidP="00BE76C2">
      <w:pPr>
        <w:pStyle w:val="Odstavecseseznamem"/>
        <w:numPr>
          <w:ilvl w:val="0"/>
          <w:numId w:val="21"/>
        </w:numPr>
        <w:spacing w:before="60" w:after="60"/>
        <w:ind w:left="568" w:hanging="284"/>
        <w:jc w:val="both"/>
        <w:rPr>
          <w:rFonts w:ascii="Palatino Linotype" w:hAnsi="Palatino Linotype" w:cs="Calibri"/>
          <w:b/>
          <w:sz w:val="22"/>
          <w:szCs w:val="22"/>
        </w:rPr>
      </w:pPr>
      <w:r w:rsidRPr="002D2487">
        <w:rPr>
          <w:rFonts w:ascii="Palatino Linotype" w:hAnsi="Palatino Linotype" w:cs="Calibri"/>
          <w:b/>
          <w:sz w:val="22"/>
          <w:szCs w:val="22"/>
        </w:rPr>
        <w:t>Podmínky odstranění reklamovaných vad:</w:t>
      </w:r>
    </w:p>
    <w:p w14:paraId="54C9B01B" w14:textId="77777777" w:rsidR="006138D9" w:rsidRPr="002D2487" w:rsidRDefault="006138D9" w:rsidP="00BE76C2">
      <w:pPr>
        <w:pStyle w:val="Odstavecseseznamem"/>
        <w:numPr>
          <w:ilvl w:val="1"/>
          <w:numId w:val="21"/>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 xml:space="preserve">Pokud objednatel požaduje v reklamaci odstranění vady, je zhotovitel povinen neprodleně po obdržení reklamace objednatele zahájit práce vedoucí k odstranění reklamované vady. </w:t>
      </w:r>
    </w:p>
    <w:p w14:paraId="5875E29C" w14:textId="77777777" w:rsidR="006138D9" w:rsidRPr="002D2487" w:rsidRDefault="006138D9" w:rsidP="00BE76C2">
      <w:pPr>
        <w:pStyle w:val="Odstavecseseznamem"/>
        <w:numPr>
          <w:ilvl w:val="1"/>
          <w:numId w:val="21"/>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 xml:space="preserve">Zhotovitel musí vždy písemně sdělit objednateli v jakém termínu vadu(y) odstraní. </w:t>
      </w:r>
    </w:p>
    <w:p w14:paraId="3D835C9B" w14:textId="77777777" w:rsidR="00A0796B" w:rsidRPr="002D2487" w:rsidRDefault="006138D9" w:rsidP="00BE76C2">
      <w:pPr>
        <w:pStyle w:val="Odstavecseseznamem"/>
        <w:numPr>
          <w:ilvl w:val="1"/>
          <w:numId w:val="21"/>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 xml:space="preserve">Nezahájí-li zhotovitel práce vedoucí k odstranění reklamované vady ani do 7 dnů po obdržení reklamace objednatele, je objednatel oprávněn pověřit odstraněním vady jinou odborně způsobilou právnickou nebo fyzickou osobu. </w:t>
      </w:r>
    </w:p>
    <w:p w14:paraId="7384694B" w14:textId="77777777" w:rsidR="00853946" w:rsidRPr="002D2487" w:rsidRDefault="006138D9" w:rsidP="00A0796B">
      <w:pPr>
        <w:pStyle w:val="Odstavecseseznamem"/>
        <w:spacing w:before="60" w:after="60"/>
        <w:ind w:left="568"/>
        <w:jc w:val="both"/>
        <w:rPr>
          <w:rFonts w:ascii="Palatino Linotype" w:hAnsi="Palatino Linotype" w:cs="Calibri"/>
          <w:b/>
          <w:sz w:val="22"/>
          <w:szCs w:val="22"/>
        </w:rPr>
      </w:pPr>
      <w:r w:rsidRPr="002D2487">
        <w:rPr>
          <w:rFonts w:ascii="Palatino Linotype" w:hAnsi="Palatino Linotype" w:cs="Calibri"/>
          <w:sz w:val="22"/>
          <w:szCs w:val="22"/>
        </w:rPr>
        <w:t xml:space="preserve">Veškeré takto vzniklé náklady objednatele uhradí zhotovitel do 14 dnů ode dne, kdy obdržel písemnou výzvu objednatele k uhrazení těchto nákladů. </w:t>
      </w:r>
    </w:p>
    <w:p w14:paraId="39C84AEC" w14:textId="77777777" w:rsidR="006138D9" w:rsidRPr="002D2487" w:rsidRDefault="006138D9" w:rsidP="00853946">
      <w:pPr>
        <w:pStyle w:val="Odstavecseseznamem"/>
        <w:spacing w:before="60" w:after="60"/>
        <w:ind w:left="568"/>
        <w:jc w:val="both"/>
        <w:rPr>
          <w:rFonts w:ascii="Palatino Linotype" w:hAnsi="Palatino Linotype" w:cs="Calibri"/>
          <w:sz w:val="22"/>
          <w:szCs w:val="22"/>
        </w:rPr>
      </w:pPr>
      <w:r w:rsidRPr="002D2487">
        <w:rPr>
          <w:rFonts w:ascii="Palatino Linotype" w:hAnsi="Palatino Linotype" w:cs="Calibri"/>
          <w:sz w:val="22"/>
          <w:szCs w:val="22"/>
        </w:rPr>
        <w:t xml:space="preserve">Uhrazením nákladů na odstranění vad jinou odborně způsobilou osobou podle tohoto odstavce není dotčeno právo objednatele požadovat po zhotoviteli zaplacení </w:t>
      </w:r>
      <w:r w:rsidR="00FE5542" w:rsidRPr="002D2487">
        <w:rPr>
          <w:rFonts w:ascii="Palatino Linotype" w:hAnsi="Palatino Linotype" w:cs="Calibri"/>
          <w:sz w:val="22"/>
          <w:szCs w:val="22"/>
        </w:rPr>
        <w:t xml:space="preserve">příslušné </w:t>
      </w:r>
      <w:r w:rsidRPr="002D2487">
        <w:rPr>
          <w:rFonts w:ascii="Palatino Linotype" w:hAnsi="Palatino Linotype" w:cs="Calibri"/>
          <w:sz w:val="22"/>
          <w:szCs w:val="22"/>
        </w:rPr>
        <w:t xml:space="preserve">smluvní pokuty dle této smlouvy. </w:t>
      </w:r>
    </w:p>
    <w:p w14:paraId="53EF1022" w14:textId="77777777" w:rsidR="005D4A8B" w:rsidRPr="002D2487" w:rsidRDefault="005D4A8B" w:rsidP="00BE76C2">
      <w:pPr>
        <w:pStyle w:val="Odstavecseseznamem"/>
        <w:numPr>
          <w:ilvl w:val="1"/>
          <w:numId w:val="21"/>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Jestliže objednatel v reklamaci výslovně uvede, že se jedná o havarijní vadu, je zhotovitel povinen zahájit práce na odstraňování této havarijní vady nejpozději do 3 pracovních dnů po obdržení reklamace (oznámení), nebude-li v konkrétním případě dohodou smluvních stran sjednáno jinak. Tato případná jiná dohoda smluvních stran musí být uzavřena a potvrzena písemně.</w:t>
      </w:r>
    </w:p>
    <w:p w14:paraId="154ABE5F" w14:textId="77777777" w:rsidR="0091523A" w:rsidRPr="002D2487" w:rsidRDefault="006138D9" w:rsidP="00BE76C2">
      <w:pPr>
        <w:pStyle w:val="Odstavecseseznamem"/>
        <w:numPr>
          <w:ilvl w:val="1"/>
          <w:numId w:val="21"/>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 xml:space="preserve">Nezahájí-li zhotovitel práce vedoucí k odstranění reklamované havarijní vady </w:t>
      </w:r>
      <w:r w:rsidR="001068E9" w:rsidRPr="002D2487">
        <w:rPr>
          <w:rFonts w:ascii="Palatino Linotype" w:hAnsi="Palatino Linotype" w:cs="Calibri"/>
          <w:sz w:val="22"/>
          <w:szCs w:val="22"/>
        </w:rPr>
        <w:t>ani do 3 pracovních dnů</w:t>
      </w:r>
      <w:r w:rsidRPr="002D2487">
        <w:rPr>
          <w:rFonts w:ascii="Palatino Linotype" w:hAnsi="Palatino Linotype" w:cs="Calibri"/>
          <w:sz w:val="22"/>
          <w:szCs w:val="22"/>
        </w:rPr>
        <w:t xml:space="preserve"> po obdržení reklamace (oznámení) objednatele, je objednatel oprávněn pověřit odstraněním havarijní vady jinou odborně způsobilou právnickou nebo fyzickou osobu. </w:t>
      </w:r>
    </w:p>
    <w:p w14:paraId="6F760A11" w14:textId="5134C947" w:rsidR="006138D9" w:rsidRPr="002D2487" w:rsidRDefault="006138D9" w:rsidP="0091523A">
      <w:pPr>
        <w:pStyle w:val="Odstavecseseznamem"/>
        <w:spacing w:before="60" w:after="60"/>
        <w:ind w:left="568"/>
        <w:jc w:val="both"/>
        <w:rPr>
          <w:rFonts w:ascii="Palatino Linotype" w:hAnsi="Palatino Linotype" w:cs="Calibri"/>
          <w:b/>
          <w:sz w:val="22"/>
          <w:szCs w:val="22"/>
        </w:rPr>
      </w:pPr>
      <w:r w:rsidRPr="002D2487">
        <w:rPr>
          <w:rFonts w:ascii="Palatino Linotype" w:hAnsi="Palatino Linotype" w:cs="Calibri"/>
          <w:sz w:val="22"/>
          <w:szCs w:val="22"/>
        </w:rPr>
        <w:t>Veškeré takto vzniklé náklady objednatele uhradí zhotovitel do 14 dnů ode dne, kdy obdržel písemnou výzvu objednatele k uhrazení těchto nákladů. Uhrazením nákladů na</w:t>
      </w:r>
      <w:r w:rsidR="00A1583E" w:rsidRPr="002D2487">
        <w:rPr>
          <w:rFonts w:ascii="Palatino Linotype" w:hAnsi="Palatino Linotype" w:cs="Calibri"/>
          <w:sz w:val="22"/>
          <w:szCs w:val="22"/>
        </w:rPr>
        <w:t> </w:t>
      </w:r>
      <w:r w:rsidRPr="002D2487">
        <w:rPr>
          <w:rFonts w:ascii="Palatino Linotype" w:hAnsi="Palatino Linotype" w:cs="Calibri"/>
          <w:sz w:val="22"/>
          <w:szCs w:val="22"/>
        </w:rPr>
        <w:t xml:space="preserve">odstranění vad jinou odborně způsobilou osobou podle tohoto odstavce není dotčeno právo objednatele požadovat po zhotoviteli </w:t>
      </w:r>
      <w:r w:rsidR="00FE5542" w:rsidRPr="002D2487">
        <w:rPr>
          <w:rFonts w:ascii="Palatino Linotype" w:hAnsi="Palatino Linotype" w:cs="Calibri"/>
          <w:sz w:val="22"/>
          <w:szCs w:val="22"/>
        </w:rPr>
        <w:t>příslušné smluvní pokuty dle této smlouvy</w:t>
      </w:r>
      <w:r w:rsidRPr="002D2487">
        <w:rPr>
          <w:rFonts w:ascii="Palatino Linotype" w:hAnsi="Palatino Linotype" w:cs="Calibri"/>
          <w:sz w:val="22"/>
          <w:szCs w:val="22"/>
        </w:rPr>
        <w:t>.</w:t>
      </w:r>
    </w:p>
    <w:p w14:paraId="1E6D19ED" w14:textId="77777777" w:rsidR="006138D9" w:rsidRPr="002D2487" w:rsidRDefault="006138D9" w:rsidP="00BE76C2">
      <w:pPr>
        <w:pStyle w:val="Odstavecseseznamem"/>
        <w:numPr>
          <w:ilvl w:val="1"/>
          <w:numId w:val="21"/>
        </w:numPr>
        <w:spacing w:before="60" w:after="60"/>
        <w:ind w:left="568" w:hanging="284"/>
        <w:jc w:val="both"/>
        <w:rPr>
          <w:rFonts w:ascii="Palatino Linotype" w:hAnsi="Palatino Linotype" w:cs="Calibri"/>
          <w:b/>
          <w:spacing w:val="-3"/>
          <w:sz w:val="22"/>
          <w:szCs w:val="22"/>
        </w:rPr>
      </w:pPr>
      <w:r w:rsidRPr="002D2487">
        <w:rPr>
          <w:rFonts w:ascii="Palatino Linotype" w:hAnsi="Palatino Linotype" w:cs="Calibri"/>
          <w:spacing w:val="-3"/>
          <w:sz w:val="22"/>
          <w:szCs w:val="22"/>
        </w:rPr>
        <w:lastRenderedPageBreak/>
        <w:t>Objednatel</w:t>
      </w:r>
      <w:r w:rsidR="00E92E3D" w:rsidRPr="002D2487">
        <w:rPr>
          <w:rFonts w:ascii="Palatino Linotype" w:hAnsi="Palatino Linotype" w:cs="Calibri"/>
          <w:spacing w:val="-3"/>
          <w:sz w:val="22"/>
          <w:szCs w:val="22"/>
        </w:rPr>
        <w:t xml:space="preserve"> či jím pověřená osoba</w:t>
      </w:r>
      <w:r w:rsidRPr="002D2487">
        <w:rPr>
          <w:rFonts w:ascii="Palatino Linotype" w:hAnsi="Palatino Linotype" w:cs="Calibri"/>
          <w:spacing w:val="-3"/>
          <w:sz w:val="22"/>
          <w:szCs w:val="22"/>
        </w:rPr>
        <w:t xml:space="preserve"> </w:t>
      </w:r>
      <w:r w:rsidR="00E92E3D" w:rsidRPr="002D2487">
        <w:rPr>
          <w:rFonts w:ascii="Palatino Linotype" w:hAnsi="Palatino Linotype" w:cs="Calibri"/>
          <w:spacing w:val="-3"/>
          <w:sz w:val="22"/>
          <w:szCs w:val="22"/>
        </w:rPr>
        <w:t>umožní</w:t>
      </w:r>
      <w:r w:rsidRPr="002D2487">
        <w:rPr>
          <w:rFonts w:ascii="Palatino Linotype" w:hAnsi="Palatino Linotype" w:cs="Calibri"/>
          <w:spacing w:val="-3"/>
          <w:sz w:val="22"/>
          <w:szCs w:val="22"/>
        </w:rPr>
        <w:t xml:space="preserve"> pracovníkům zhotovitele přístup do míst, do kterých je nutný a nezbytný přístup k odstranění vady. Pokud tak neučiní, není zhotovitel v prodlení s termínem zahájení prací na odstranění vady ani s termínem pro odstranění vady. </w:t>
      </w:r>
    </w:p>
    <w:p w14:paraId="5A88545D" w14:textId="77777777" w:rsidR="006138D9" w:rsidRPr="002D2487" w:rsidRDefault="006138D9" w:rsidP="00BE76C2">
      <w:pPr>
        <w:pStyle w:val="Odstavecseseznamem"/>
        <w:numPr>
          <w:ilvl w:val="0"/>
          <w:numId w:val="21"/>
        </w:numPr>
        <w:spacing w:before="60" w:after="60"/>
        <w:ind w:left="568" w:hanging="284"/>
        <w:jc w:val="both"/>
        <w:rPr>
          <w:rFonts w:ascii="Palatino Linotype" w:hAnsi="Palatino Linotype" w:cs="Calibri"/>
          <w:b/>
          <w:sz w:val="22"/>
          <w:szCs w:val="22"/>
        </w:rPr>
      </w:pPr>
      <w:r w:rsidRPr="002D2487">
        <w:rPr>
          <w:rFonts w:ascii="Palatino Linotype" w:hAnsi="Palatino Linotype" w:cs="Calibri"/>
          <w:b/>
          <w:sz w:val="22"/>
          <w:szCs w:val="22"/>
        </w:rPr>
        <w:t>Lhůty pro odstranění reklamovaných vad:</w:t>
      </w:r>
    </w:p>
    <w:p w14:paraId="3B1967A0" w14:textId="77777777" w:rsidR="00772388" w:rsidRPr="002D2487" w:rsidRDefault="006138D9" w:rsidP="00BE76C2">
      <w:pPr>
        <w:pStyle w:val="Odstavecseseznamem"/>
        <w:numPr>
          <w:ilvl w:val="1"/>
          <w:numId w:val="21"/>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Lhůtu pro odstranění reklamovaných vad sjednají obě smluvní strany podle povahy a rozsahu reklamované vady.</w:t>
      </w:r>
      <w:r w:rsidR="009B5A4B" w:rsidRPr="002D2487">
        <w:rPr>
          <w:rFonts w:ascii="Palatino Linotype" w:hAnsi="Palatino Linotype" w:cs="Calibri"/>
          <w:sz w:val="22"/>
          <w:szCs w:val="22"/>
        </w:rPr>
        <w:t xml:space="preserve"> </w:t>
      </w:r>
    </w:p>
    <w:p w14:paraId="58A937EB" w14:textId="43BA908A" w:rsidR="006138D9" w:rsidRPr="002D2487" w:rsidRDefault="006138D9" w:rsidP="00772388">
      <w:pPr>
        <w:pStyle w:val="Odstavecseseznamem"/>
        <w:spacing w:before="60" w:after="60"/>
        <w:ind w:left="568"/>
        <w:jc w:val="both"/>
        <w:rPr>
          <w:rFonts w:ascii="Palatino Linotype" w:hAnsi="Palatino Linotype" w:cs="Calibri"/>
          <w:b/>
          <w:sz w:val="22"/>
          <w:szCs w:val="22"/>
        </w:rPr>
      </w:pPr>
      <w:r w:rsidRPr="002D2487">
        <w:rPr>
          <w:rFonts w:ascii="Palatino Linotype" w:hAnsi="Palatino Linotype" w:cs="Calibri"/>
          <w:sz w:val="22"/>
          <w:szCs w:val="22"/>
        </w:rPr>
        <w:t xml:space="preserve">Nedojde-li mezi oběma stranami k dohodě o termínu odstranění reklamované vady, platí, že reklamovaná vada musí být odstraněna </w:t>
      </w:r>
      <w:r w:rsidRPr="002D2487">
        <w:rPr>
          <w:rFonts w:ascii="Palatino Linotype" w:hAnsi="Palatino Linotype" w:cs="Calibri"/>
          <w:b/>
          <w:sz w:val="22"/>
          <w:szCs w:val="22"/>
        </w:rPr>
        <w:t xml:space="preserve">nejpozději do </w:t>
      </w:r>
      <w:r w:rsidR="005D4A8B" w:rsidRPr="002D2487">
        <w:rPr>
          <w:rFonts w:ascii="Palatino Linotype" w:hAnsi="Palatino Linotype" w:cs="Calibri"/>
          <w:b/>
          <w:sz w:val="22"/>
          <w:szCs w:val="22"/>
        </w:rPr>
        <w:t>14</w:t>
      </w:r>
      <w:r w:rsidRPr="002D2487">
        <w:rPr>
          <w:rFonts w:ascii="Palatino Linotype" w:hAnsi="Palatino Linotype" w:cs="Calibri"/>
          <w:b/>
          <w:sz w:val="22"/>
          <w:szCs w:val="22"/>
        </w:rPr>
        <w:t xml:space="preserve"> dnů ode dne </w:t>
      </w:r>
      <w:r w:rsidR="00E92E3D" w:rsidRPr="002D2487">
        <w:rPr>
          <w:rFonts w:ascii="Palatino Linotype" w:hAnsi="Palatino Linotype" w:cs="Calibri"/>
          <w:b/>
          <w:sz w:val="22"/>
          <w:szCs w:val="22"/>
        </w:rPr>
        <w:t>nástupu na</w:t>
      </w:r>
      <w:r w:rsidR="00A1583E" w:rsidRPr="002D2487">
        <w:rPr>
          <w:rFonts w:ascii="Palatino Linotype" w:hAnsi="Palatino Linotype" w:cs="Calibri"/>
          <w:b/>
          <w:sz w:val="22"/>
          <w:szCs w:val="22"/>
        </w:rPr>
        <w:t> </w:t>
      </w:r>
      <w:r w:rsidR="00E92E3D" w:rsidRPr="002D2487">
        <w:rPr>
          <w:rFonts w:ascii="Palatino Linotype" w:hAnsi="Palatino Linotype" w:cs="Calibri"/>
          <w:b/>
          <w:sz w:val="22"/>
          <w:szCs w:val="22"/>
        </w:rPr>
        <w:t>opravu a odstranění reklamované vady</w:t>
      </w:r>
      <w:r w:rsidRPr="002D2487">
        <w:rPr>
          <w:rFonts w:ascii="Palatino Linotype" w:hAnsi="Palatino Linotype" w:cs="Calibri"/>
          <w:sz w:val="22"/>
          <w:szCs w:val="22"/>
        </w:rPr>
        <w:t xml:space="preserve">. </w:t>
      </w:r>
    </w:p>
    <w:p w14:paraId="6ED3278E" w14:textId="485532BA" w:rsidR="006138D9" w:rsidRPr="002D2487" w:rsidRDefault="006138D9" w:rsidP="00BE76C2">
      <w:pPr>
        <w:pStyle w:val="Odstavecseseznamem"/>
        <w:numPr>
          <w:ilvl w:val="1"/>
          <w:numId w:val="21"/>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 xml:space="preserve">Lhůtu pro odstranění reklamovaných vad označených objednatelem jako havarijní sjednají obě smluvní strany podle povahy a rozsahu reklamované vady. Nedojde-li mezi oběma smluvními stranami k dohodě o termínu odstranění reklamované havarijní vady, platí, že havarijní vada musí být odstraněna </w:t>
      </w:r>
      <w:r w:rsidRPr="002D2487">
        <w:rPr>
          <w:rFonts w:ascii="Palatino Linotype" w:hAnsi="Palatino Linotype" w:cs="Calibri"/>
          <w:b/>
          <w:sz w:val="22"/>
          <w:szCs w:val="22"/>
        </w:rPr>
        <w:t xml:space="preserve">nejpozději do </w:t>
      </w:r>
      <w:r w:rsidR="004114E3" w:rsidRPr="002D2487">
        <w:rPr>
          <w:rFonts w:ascii="Palatino Linotype" w:hAnsi="Palatino Linotype" w:cs="Calibri"/>
          <w:b/>
          <w:sz w:val="22"/>
          <w:szCs w:val="22"/>
        </w:rPr>
        <w:t>3 pracovních dní</w:t>
      </w:r>
      <w:r w:rsidRPr="002D2487">
        <w:rPr>
          <w:rFonts w:ascii="Palatino Linotype" w:hAnsi="Palatino Linotype" w:cs="Calibri"/>
          <w:b/>
          <w:sz w:val="22"/>
          <w:szCs w:val="22"/>
        </w:rPr>
        <w:t xml:space="preserve"> </w:t>
      </w:r>
      <w:r w:rsidR="00E92E3D" w:rsidRPr="002D2487">
        <w:rPr>
          <w:rFonts w:ascii="Palatino Linotype" w:hAnsi="Palatino Linotype" w:cs="Calibri"/>
          <w:b/>
          <w:sz w:val="22"/>
          <w:szCs w:val="22"/>
        </w:rPr>
        <w:t>ode dne nástupu na</w:t>
      </w:r>
      <w:r w:rsidR="00A1583E" w:rsidRPr="002D2487">
        <w:rPr>
          <w:rFonts w:ascii="Palatino Linotype" w:hAnsi="Palatino Linotype" w:cs="Calibri"/>
          <w:b/>
          <w:sz w:val="22"/>
          <w:szCs w:val="22"/>
        </w:rPr>
        <w:t> </w:t>
      </w:r>
      <w:r w:rsidR="00E92E3D" w:rsidRPr="002D2487">
        <w:rPr>
          <w:rFonts w:ascii="Palatino Linotype" w:hAnsi="Palatino Linotype" w:cs="Calibri"/>
          <w:b/>
          <w:sz w:val="22"/>
          <w:szCs w:val="22"/>
        </w:rPr>
        <w:t>opravu a odstranění reklamované vady</w:t>
      </w:r>
      <w:r w:rsidRPr="002D2487">
        <w:rPr>
          <w:rFonts w:ascii="Palatino Linotype" w:hAnsi="Palatino Linotype" w:cs="Calibri"/>
          <w:sz w:val="22"/>
          <w:szCs w:val="22"/>
        </w:rPr>
        <w:t xml:space="preserve">. </w:t>
      </w:r>
    </w:p>
    <w:p w14:paraId="35A17616" w14:textId="77777777" w:rsidR="00A516A6" w:rsidRPr="002D2487" w:rsidRDefault="006138D9" w:rsidP="00BE76C2">
      <w:pPr>
        <w:pStyle w:val="Odstavecseseznamem"/>
        <w:numPr>
          <w:ilvl w:val="1"/>
          <w:numId w:val="21"/>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 xml:space="preserve">Nedokončí-li zhotovitel práce vedoucí k odstranění reklamované vady ve sjednaném termínu, je objednatel oprávněn pověřit odstraněním reklamované vady jinou odborně způsobilou právnickou nebo fyzickou osobu. </w:t>
      </w:r>
    </w:p>
    <w:p w14:paraId="0E3BFB71" w14:textId="77777777" w:rsidR="00B842B6" w:rsidRPr="002D2487" w:rsidRDefault="006138D9" w:rsidP="00882364">
      <w:pPr>
        <w:pStyle w:val="Odstavecseseznamem"/>
        <w:spacing w:before="60" w:after="60"/>
        <w:ind w:left="568"/>
        <w:jc w:val="both"/>
        <w:rPr>
          <w:rFonts w:ascii="Palatino Linotype" w:hAnsi="Palatino Linotype" w:cs="Calibri"/>
          <w:sz w:val="22"/>
          <w:szCs w:val="22"/>
        </w:rPr>
      </w:pPr>
      <w:r w:rsidRPr="002D2487">
        <w:rPr>
          <w:rFonts w:ascii="Palatino Linotype" w:hAnsi="Palatino Linotype" w:cs="Calibri"/>
          <w:sz w:val="22"/>
          <w:szCs w:val="22"/>
        </w:rPr>
        <w:t xml:space="preserve">Veškeré takto vzniklé náklady objednatele uhradí zhotovitel do 14 dnů ode dne, kdy obdržel písemnou výzvu objednatele k uhrazení těchto nákladů. </w:t>
      </w:r>
    </w:p>
    <w:p w14:paraId="2E29E289" w14:textId="77777777" w:rsidR="006138D9" w:rsidRPr="002D2487" w:rsidRDefault="006138D9" w:rsidP="00882364">
      <w:pPr>
        <w:pStyle w:val="Odstavecseseznamem"/>
        <w:spacing w:before="60" w:after="60"/>
        <w:ind w:left="568"/>
        <w:jc w:val="both"/>
        <w:rPr>
          <w:rFonts w:ascii="Palatino Linotype" w:hAnsi="Palatino Linotype" w:cs="Calibri"/>
          <w:b/>
          <w:sz w:val="22"/>
          <w:szCs w:val="22"/>
        </w:rPr>
      </w:pPr>
      <w:r w:rsidRPr="002D2487">
        <w:rPr>
          <w:rFonts w:ascii="Palatino Linotype" w:hAnsi="Palatino Linotype" w:cs="Calibri"/>
          <w:sz w:val="22"/>
          <w:szCs w:val="22"/>
        </w:rPr>
        <w:t xml:space="preserve">Uhrazením nákladů na odstranění vad jinou odborně způsobilou osobou podle tohoto odstavce není dotčeno právo objednatele požadovat na zhotoviteli zaplacení </w:t>
      </w:r>
      <w:r w:rsidR="00FE5542" w:rsidRPr="002D2487">
        <w:rPr>
          <w:rFonts w:ascii="Palatino Linotype" w:hAnsi="Palatino Linotype" w:cs="Calibri"/>
          <w:sz w:val="22"/>
          <w:szCs w:val="22"/>
        </w:rPr>
        <w:t>příslušné smluvní pokuty dle</w:t>
      </w:r>
      <w:r w:rsidR="002851B7" w:rsidRPr="002D2487">
        <w:rPr>
          <w:rFonts w:ascii="Palatino Linotype" w:hAnsi="Palatino Linotype" w:cs="Calibri"/>
          <w:sz w:val="22"/>
          <w:szCs w:val="22"/>
        </w:rPr>
        <w:t xml:space="preserve"> </w:t>
      </w:r>
      <w:r w:rsidR="00FE5542" w:rsidRPr="002D2487">
        <w:rPr>
          <w:rFonts w:ascii="Palatino Linotype" w:hAnsi="Palatino Linotype" w:cs="Calibri"/>
          <w:sz w:val="22"/>
          <w:szCs w:val="22"/>
        </w:rPr>
        <w:t>této smlouvy</w:t>
      </w:r>
      <w:r w:rsidRPr="002D2487">
        <w:rPr>
          <w:rFonts w:ascii="Palatino Linotype" w:hAnsi="Palatino Linotype" w:cs="Calibri"/>
          <w:sz w:val="22"/>
          <w:szCs w:val="22"/>
        </w:rPr>
        <w:t xml:space="preserve">. </w:t>
      </w:r>
    </w:p>
    <w:p w14:paraId="17E47C5C" w14:textId="77777777" w:rsidR="006138D9" w:rsidRPr="002D2487" w:rsidRDefault="006138D9" w:rsidP="00BE76C2">
      <w:pPr>
        <w:pStyle w:val="Odstavecseseznamem"/>
        <w:numPr>
          <w:ilvl w:val="1"/>
          <w:numId w:val="21"/>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O odstranění reklamované vady sepíše zhotovitel protokol, ve kterém objednatel potvrdí převzetí dokončených prací na odstranění vady nebo uvede důvody, pro které odmítá opravu vad převzít.</w:t>
      </w:r>
    </w:p>
    <w:p w14:paraId="3383A00D" w14:textId="5A57821C" w:rsidR="00FE5542" w:rsidRPr="002D2487" w:rsidRDefault="00FE5542" w:rsidP="00D1698E">
      <w:pPr>
        <w:pStyle w:val="Nadpis1"/>
        <w:spacing w:before="0"/>
        <w:rPr>
          <w:rFonts w:cs="Calibri"/>
        </w:rPr>
      </w:pPr>
      <w:r w:rsidRPr="002D2487">
        <w:rPr>
          <w:rFonts w:cs="Calibri"/>
        </w:rPr>
        <w:t>Čl</w:t>
      </w:r>
      <w:r w:rsidR="004704B8" w:rsidRPr="002D2487">
        <w:rPr>
          <w:rFonts w:cs="Calibri"/>
        </w:rPr>
        <w:t>.</w:t>
      </w:r>
      <w:r w:rsidRPr="002D2487">
        <w:rPr>
          <w:rFonts w:cs="Calibri"/>
        </w:rPr>
        <w:t xml:space="preserve"> XVII.</w:t>
      </w:r>
    </w:p>
    <w:p w14:paraId="5B9FE943" w14:textId="77777777" w:rsidR="00FE5542" w:rsidRPr="002D2487" w:rsidRDefault="00FE5542" w:rsidP="00B612E6">
      <w:pPr>
        <w:spacing w:after="60"/>
        <w:ind w:left="567" w:hanging="567"/>
        <w:jc w:val="center"/>
        <w:rPr>
          <w:rFonts w:ascii="Palatino Linotype" w:hAnsi="Palatino Linotype" w:cs="Calibri"/>
          <w:b/>
          <w:sz w:val="22"/>
        </w:rPr>
      </w:pPr>
      <w:r w:rsidRPr="002D2487">
        <w:rPr>
          <w:rFonts w:ascii="Palatino Linotype" w:hAnsi="Palatino Linotype" w:cs="Calibri"/>
          <w:b/>
          <w:sz w:val="22"/>
        </w:rPr>
        <w:t>Pojištění zhotovitele</w:t>
      </w:r>
    </w:p>
    <w:p w14:paraId="29AD6954" w14:textId="77777777" w:rsidR="002D2487" w:rsidRPr="002D2487" w:rsidRDefault="002D2487" w:rsidP="002D2487">
      <w:pPr>
        <w:pStyle w:val="Odstavecseseznamem"/>
        <w:numPr>
          <w:ilvl w:val="0"/>
          <w:numId w:val="24"/>
        </w:numPr>
        <w:spacing w:before="60" w:after="60"/>
        <w:jc w:val="both"/>
        <w:rPr>
          <w:rFonts w:ascii="Palatino Linotype" w:hAnsi="Palatino Linotype" w:cs="Calibri"/>
          <w:b/>
          <w:sz w:val="22"/>
        </w:rPr>
      </w:pPr>
      <w:bookmarkStart w:id="16" w:name="_Ref218683838"/>
      <w:r w:rsidRPr="002D2487">
        <w:rPr>
          <w:rFonts w:ascii="Palatino Linotype" w:hAnsi="Palatino Linotype" w:cs="Calibri"/>
          <w:sz w:val="22"/>
        </w:rPr>
        <w:t xml:space="preserve">Zhotovitel je povinen mít na dobu ode dne podpisu této smlouvy až do </w:t>
      </w:r>
      <w:r w:rsidRPr="002D2487">
        <w:rPr>
          <w:rFonts w:ascii="Palatino Linotype" w:hAnsi="Palatino Linotype" w:cs="Calibri"/>
          <w:sz w:val="22"/>
          <w:szCs w:val="22"/>
        </w:rPr>
        <w:t>předání a převzetí řádně dokončeného díla objednatelem bez jakýchkoliv vad a nedodělků, tj. až do doby odstranění i případných vad a nedodělků zjištěných při přejímacím řízení, a dále do doby řádného</w:t>
      </w:r>
      <w:r w:rsidRPr="002D2487">
        <w:rPr>
          <w:rFonts w:ascii="Palatino Linotype" w:hAnsi="Palatino Linotype" w:cs="Calibri"/>
          <w:sz w:val="22"/>
        </w:rPr>
        <w:t xml:space="preserve"> vyklizení staveniště uzavřenu pojistnou smlouvu na následující pojištění:</w:t>
      </w:r>
      <w:bookmarkEnd w:id="16"/>
    </w:p>
    <w:p w14:paraId="7CAE7FBC" w14:textId="1B16B912" w:rsidR="002D2487" w:rsidRPr="002D2487" w:rsidRDefault="002D2487" w:rsidP="002D2487">
      <w:pPr>
        <w:pStyle w:val="Odstavecseseznamem"/>
        <w:numPr>
          <w:ilvl w:val="0"/>
          <w:numId w:val="45"/>
        </w:numPr>
        <w:spacing w:before="60" w:after="60"/>
        <w:ind w:left="851" w:hanging="284"/>
        <w:jc w:val="both"/>
        <w:rPr>
          <w:rFonts w:ascii="Palatino Linotype" w:hAnsi="Palatino Linotype" w:cs="Calibri"/>
          <w:b/>
          <w:sz w:val="22"/>
        </w:rPr>
      </w:pPr>
      <w:bookmarkStart w:id="17" w:name="_Ref218683844"/>
      <w:r w:rsidRPr="002D2487">
        <w:rPr>
          <w:rFonts w:ascii="Palatino Linotype" w:hAnsi="Palatino Linotype" w:cs="Calibri"/>
          <w:b/>
          <w:sz w:val="22"/>
        </w:rPr>
        <w:t>pojištění odpovědnosti za škodu</w:t>
      </w:r>
      <w:r w:rsidRPr="002D2487">
        <w:rPr>
          <w:rFonts w:ascii="Palatino Linotype" w:hAnsi="Palatino Linotype" w:cs="Calibri"/>
          <w:sz w:val="22"/>
        </w:rPr>
        <w:t xml:space="preserve"> způsobenou objednateli či třetím osobám při realizaci předmětu této smlouvy, a to včetně škody způsobené pracovníky zhotovitele;</w:t>
      </w:r>
      <w:bookmarkEnd w:id="17"/>
    </w:p>
    <w:p w14:paraId="4D674B0A" w14:textId="4F1B2D40" w:rsidR="002D2487" w:rsidRPr="002D2487" w:rsidRDefault="002D2487" w:rsidP="002D2487">
      <w:pPr>
        <w:pStyle w:val="Odstavecseseznamem"/>
        <w:numPr>
          <w:ilvl w:val="0"/>
          <w:numId w:val="45"/>
        </w:numPr>
        <w:spacing w:before="60"/>
        <w:ind w:left="851" w:hanging="284"/>
        <w:jc w:val="both"/>
        <w:rPr>
          <w:rFonts w:ascii="Palatino Linotype" w:hAnsi="Palatino Linotype" w:cs="Calibri"/>
          <w:sz w:val="22"/>
        </w:rPr>
      </w:pPr>
      <w:bookmarkStart w:id="18" w:name="_Ref218683868"/>
      <w:r w:rsidRPr="002D2487">
        <w:rPr>
          <w:rFonts w:ascii="Palatino Linotype" w:hAnsi="Palatino Linotype" w:cs="Calibri"/>
          <w:b/>
          <w:sz w:val="22"/>
        </w:rPr>
        <w:t xml:space="preserve">pojištění stavebních a montážních výkonů </w:t>
      </w:r>
      <w:r w:rsidRPr="002D2487">
        <w:rPr>
          <w:rFonts w:ascii="Palatino Linotype" w:hAnsi="Palatino Linotype" w:cs="Calibri"/>
          <w:sz w:val="22"/>
        </w:rPr>
        <w:t xml:space="preserve">při </w:t>
      </w:r>
      <w:r w:rsidRPr="002D2487">
        <w:rPr>
          <w:rFonts w:ascii="Palatino Linotype" w:hAnsi="Palatino Linotype" w:cs="Calibri"/>
          <w:bCs/>
          <w:sz w:val="22"/>
        </w:rPr>
        <w:t>provádění montážních a stavebních prací, které jsou předmětem této smlouvy;</w:t>
      </w:r>
      <w:bookmarkEnd w:id="18"/>
    </w:p>
    <w:p w14:paraId="0EB6AAE8" w14:textId="77DB9B6B" w:rsidR="002D2487" w:rsidRPr="002D2487" w:rsidRDefault="002D2487" w:rsidP="002D2487">
      <w:pPr>
        <w:spacing w:after="60"/>
        <w:ind w:left="567"/>
        <w:jc w:val="both"/>
        <w:rPr>
          <w:rFonts w:ascii="Palatino Linotype" w:hAnsi="Palatino Linotype" w:cs="Calibri"/>
          <w:b/>
          <w:sz w:val="22"/>
        </w:rPr>
      </w:pPr>
      <w:r w:rsidRPr="002D2487">
        <w:rPr>
          <w:rFonts w:ascii="Palatino Linotype" w:hAnsi="Palatino Linotype" w:cs="Calibri"/>
          <w:sz w:val="22"/>
        </w:rPr>
        <w:t>(dále též jen „</w:t>
      </w:r>
      <w:r w:rsidRPr="002D2487">
        <w:rPr>
          <w:rFonts w:ascii="Palatino Linotype" w:hAnsi="Palatino Linotype" w:cs="Calibri"/>
          <w:b/>
          <w:bCs/>
          <w:sz w:val="22"/>
        </w:rPr>
        <w:t>pojistné smlouvy</w:t>
      </w:r>
      <w:r w:rsidRPr="002D2487">
        <w:rPr>
          <w:rFonts w:ascii="Palatino Linotype" w:hAnsi="Palatino Linotype" w:cs="Calibri"/>
          <w:sz w:val="22"/>
        </w:rPr>
        <w:t>“).</w:t>
      </w:r>
    </w:p>
    <w:p w14:paraId="10C74BD1" w14:textId="77777777" w:rsidR="002D2487" w:rsidRPr="002D2487" w:rsidRDefault="002D2487" w:rsidP="002D2487">
      <w:pPr>
        <w:pStyle w:val="Odstavecseseznamem"/>
        <w:numPr>
          <w:ilvl w:val="0"/>
          <w:numId w:val="24"/>
        </w:numPr>
        <w:spacing w:before="60" w:after="60"/>
        <w:jc w:val="both"/>
        <w:rPr>
          <w:rFonts w:ascii="Palatino Linotype" w:hAnsi="Palatino Linotype" w:cs="Calibri"/>
          <w:b/>
          <w:sz w:val="22"/>
        </w:rPr>
      </w:pPr>
      <w:r w:rsidRPr="002D2487">
        <w:rPr>
          <w:rFonts w:ascii="Palatino Linotype" w:hAnsi="Palatino Linotype" w:cs="Calibri"/>
          <w:sz w:val="22"/>
        </w:rPr>
        <w:t>Zhotovitel se zavazuje mít uzavřeny pojistné smlouvy s limitem pojistného plnění v následujících výších:</w:t>
      </w:r>
    </w:p>
    <w:p w14:paraId="48B459FB" w14:textId="775CE449" w:rsidR="002D2487" w:rsidRPr="00D1698E" w:rsidRDefault="002D2487" w:rsidP="002D2487">
      <w:pPr>
        <w:pStyle w:val="Odstavecseseznamem"/>
        <w:numPr>
          <w:ilvl w:val="0"/>
          <w:numId w:val="46"/>
        </w:numPr>
        <w:spacing w:before="60" w:after="60"/>
        <w:ind w:left="851" w:hanging="284"/>
        <w:jc w:val="both"/>
        <w:rPr>
          <w:rFonts w:ascii="Palatino Linotype" w:hAnsi="Palatino Linotype" w:cs="Calibri"/>
          <w:b/>
          <w:sz w:val="22"/>
          <w:szCs w:val="22"/>
        </w:rPr>
      </w:pPr>
      <w:r w:rsidRPr="002D2487">
        <w:rPr>
          <w:rFonts w:ascii="Palatino Linotype" w:hAnsi="Palatino Linotype" w:cs="Calibri"/>
          <w:b/>
          <w:sz w:val="22"/>
        </w:rPr>
        <w:t xml:space="preserve">Pojištění </w:t>
      </w:r>
      <w:r w:rsidRPr="00D1698E">
        <w:rPr>
          <w:rFonts w:ascii="Palatino Linotype" w:hAnsi="Palatino Linotype" w:cs="Calibri"/>
          <w:b/>
          <w:sz w:val="22"/>
          <w:szCs w:val="22"/>
        </w:rPr>
        <w:t xml:space="preserve">odpovědnosti za škodu </w:t>
      </w:r>
      <w:r w:rsidRPr="00D1698E">
        <w:rPr>
          <w:rFonts w:ascii="Palatino Linotype" w:hAnsi="Palatino Linotype" w:cs="Calibri"/>
          <w:sz w:val="22"/>
          <w:szCs w:val="22"/>
        </w:rPr>
        <w:t xml:space="preserve">(dle výše uvedeného odst. </w:t>
      </w:r>
      <w:r w:rsidRPr="00D1698E">
        <w:rPr>
          <w:rFonts w:ascii="Palatino Linotype" w:hAnsi="Palatino Linotype" w:cs="Calibri"/>
          <w:sz w:val="22"/>
          <w:szCs w:val="22"/>
        </w:rPr>
        <w:fldChar w:fldCharType="begin"/>
      </w:r>
      <w:r w:rsidRPr="00D1698E">
        <w:rPr>
          <w:rFonts w:ascii="Palatino Linotype" w:hAnsi="Palatino Linotype" w:cs="Calibri"/>
          <w:sz w:val="22"/>
          <w:szCs w:val="22"/>
        </w:rPr>
        <w:instrText xml:space="preserve"> REF _Ref218683838 \r \h  \* MERGEFORMAT </w:instrText>
      </w:r>
      <w:r w:rsidRPr="00D1698E">
        <w:rPr>
          <w:rFonts w:ascii="Palatino Linotype" w:hAnsi="Palatino Linotype" w:cs="Calibri"/>
          <w:sz w:val="22"/>
          <w:szCs w:val="22"/>
        </w:rPr>
      </w:r>
      <w:r w:rsidRPr="00D1698E">
        <w:rPr>
          <w:rFonts w:ascii="Palatino Linotype" w:hAnsi="Palatino Linotype" w:cs="Calibri"/>
          <w:sz w:val="22"/>
          <w:szCs w:val="22"/>
        </w:rPr>
        <w:fldChar w:fldCharType="separate"/>
      </w:r>
      <w:r w:rsidRPr="00D1698E">
        <w:rPr>
          <w:rFonts w:ascii="Palatino Linotype" w:hAnsi="Palatino Linotype" w:cs="Calibri"/>
          <w:sz w:val="22"/>
          <w:szCs w:val="22"/>
        </w:rPr>
        <w:t>17.1</w:t>
      </w:r>
      <w:r w:rsidRPr="00D1698E">
        <w:rPr>
          <w:rFonts w:ascii="Palatino Linotype" w:hAnsi="Palatino Linotype" w:cs="Calibri"/>
          <w:sz w:val="22"/>
          <w:szCs w:val="22"/>
        </w:rPr>
        <w:fldChar w:fldCharType="end"/>
      </w:r>
      <w:r w:rsidRPr="00D1698E">
        <w:rPr>
          <w:rFonts w:ascii="Palatino Linotype" w:hAnsi="Palatino Linotype" w:cs="Calibri"/>
          <w:sz w:val="22"/>
          <w:szCs w:val="22"/>
        </w:rPr>
        <w:t xml:space="preserve">. písm. </w:t>
      </w:r>
      <w:r w:rsidRPr="00D1698E">
        <w:rPr>
          <w:rFonts w:ascii="Palatino Linotype" w:hAnsi="Palatino Linotype" w:cs="Calibri"/>
          <w:sz w:val="22"/>
          <w:szCs w:val="22"/>
        </w:rPr>
        <w:fldChar w:fldCharType="begin"/>
      </w:r>
      <w:r w:rsidRPr="00D1698E">
        <w:rPr>
          <w:rFonts w:ascii="Palatino Linotype" w:hAnsi="Palatino Linotype" w:cs="Calibri"/>
          <w:sz w:val="22"/>
          <w:szCs w:val="22"/>
        </w:rPr>
        <w:instrText xml:space="preserve"> REF _Ref218683844 \r \h  \* MERGEFORMAT </w:instrText>
      </w:r>
      <w:r w:rsidRPr="00D1698E">
        <w:rPr>
          <w:rFonts w:ascii="Palatino Linotype" w:hAnsi="Palatino Linotype" w:cs="Calibri"/>
          <w:sz w:val="22"/>
          <w:szCs w:val="22"/>
        </w:rPr>
      </w:r>
      <w:r w:rsidRPr="00D1698E">
        <w:rPr>
          <w:rFonts w:ascii="Palatino Linotype" w:hAnsi="Palatino Linotype" w:cs="Calibri"/>
          <w:sz w:val="22"/>
          <w:szCs w:val="22"/>
        </w:rPr>
        <w:fldChar w:fldCharType="separate"/>
      </w:r>
      <w:r w:rsidRPr="00D1698E">
        <w:rPr>
          <w:rFonts w:ascii="Palatino Linotype" w:hAnsi="Palatino Linotype" w:cs="Calibri"/>
          <w:sz w:val="22"/>
          <w:szCs w:val="22"/>
        </w:rPr>
        <w:t>a)</w:t>
      </w:r>
      <w:r w:rsidRPr="00D1698E">
        <w:rPr>
          <w:rFonts w:ascii="Palatino Linotype" w:hAnsi="Palatino Linotype" w:cs="Calibri"/>
          <w:sz w:val="22"/>
          <w:szCs w:val="22"/>
        </w:rPr>
        <w:fldChar w:fldCharType="end"/>
      </w:r>
      <w:r w:rsidRPr="00D1698E">
        <w:rPr>
          <w:rFonts w:ascii="Palatino Linotype" w:hAnsi="Palatino Linotype" w:cs="Calibri"/>
          <w:sz w:val="22"/>
          <w:szCs w:val="22"/>
        </w:rPr>
        <w:t xml:space="preserve"> tohoto článku): ve výši </w:t>
      </w:r>
      <w:r w:rsidRPr="00D1698E">
        <w:rPr>
          <w:rFonts w:ascii="Palatino Linotype" w:hAnsi="Palatino Linotype" w:cs="Calibri"/>
          <w:b/>
          <w:sz w:val="22"/>
          <w:szCs w:val="22"/>
        </w:rPr>
        <w:t xml:space="preserve">min. </w:t>
      </w:r>
      <w:r w:rsidR="00D1698E" w:rsidRPr="00D1698E">
        <w:rPr>
          <w:rFonts w:ascii="Palatino Linotype" w:hAnsi="Palatino Linotype" w:cs="Calibri"/>
          <w:b/>
          <w:sz w:val="22"/>
          <w:szCs w:val="22"/>
        </w:rPr>
        <w:t>34.700.000, --</w:t>
      </w:r>
      <w:r w:rsidRPr="00D1698E">
        <w:rPr>
          <w:rFonts w:ascii="Palatino Linotype" w:hAnsi="Palatino Linotype" w:cs="Calibri"/>
          <w:b/>
          <w:sz w:val="22"/>
          <w:szCs w:val="22"/>
        </w:rPr>
        <w:t xml:space="preserve"> Kč </w:t>
      </w:r>
      <w:r w:rsidRPr="00D1698E">
        <w:rPr>
          <w:rFonts w:ascii="Palatino Linotype" w:hAnsi="Palatino Linotype" w:cs="Calibri"/>
          <w:b/>
          <w:bCs/>
          <w:sz w:val="22"/>
          <w:szCs w:val="22"/>
        </w:rPr>
        <w:t>z jedné škodní události</w:t>
      </w:r>
      <w:r w:rsidRPr="00D1698E">
        <w:rPr>
          <w:rFonts w:ascii="Palatino Linotype" w:hAnsi="Palatino Linotype" w:cs="Calibri"/>
          <w:b/>
          <w:sz w:val="22"/>
          <w:szCs w:val="22"/>
        </w:rPr>
        <w:t xml:space="preserve"> </w:t>
      </w:r>
      <w:r w:rsidRPr="00D1698E">
        <w:rPr>
          <w:rFonts w:ascii="Palatino Linotype" w:hAnsi="Palatino Linotype" w:cs="Calibri"/>
          <w:b/>
          <w:bCs/>
          <w:sz w:val="22"/>
          <w:szCs w:val="22"/>
        </w:rPr>
        <w:t>a zároveň se sjednanou mírou spoluúčasti na pojistném plnění, která bude činit max. 5 % ze sjednaného limitu pojistného plnění (pojistné částky)</w:t>
      </w:r>
      <w:r w:rsidRPr="00D1698E">
        <w:rPr>
          <w:rFonts w:ascii="Palatino Linotype" w:hAnsi="Palatino Linotype" w:cs="Calibri"/>
          <w:sz w:val="22"/>
          <w:szCs w:val="22"/>
        </w:rPr>
        <w:t>;</w:t>
      </w:r>
    </w:p>
    <w:p w14:paraId="49ECCFD8" w14:textId="59A820E8" w:rsidR="002D2487" w:rsidRPr="00D1698E" w:rsidRDefault="002D2487" w:rsidP="002D2487">
      <w:pPr>
        <w:pStyle w:val="Odstavecseseznamem"/>
        <w:numPr>
          <w:ilvl w:val="0"/>
          <w:numId w:val="46"/>
        </w:numPr>
        <w:spacing w:before="60" w:after="60"/>
        <w:ind w:left="851" w:hanging="284"/>
        <w:jc w:val="both"/>
        <w:rPr>
          <w:rFonts w:ascii="Palatino Linotype" w:hAnsi="Palatino Linotype" w:cs="Calibri"/>
          <w:sz w:val="22"/>
        </w:rPr>
      </w:pPr>
      <w:r w:rsidRPr="00D1698E">
        <w:rPr>
          <w:rFonts w:ascii="Palatino Linotype" w:hAnsi="Palatino Linotype" w:cs="Calibri"/>
          <w:b/>
          <w:sz w:val="22"/>
          <w:szCs w:val="22"/>
        </w:rPr>
        <w:lastRenderedPageBreak/>
        <w:t>Pojištění stavebních a montážních</w:t>
      </w:r>
      <w:r w:rsidRPr="00D1698E">
        <w:rPr>
          <w:rFonts w:ascii="Palatino Linotype" w:hAnsi="Palatino Linotype" w:cs="Calibri"/>
          <w:b/>
          <w:sz w:val="22"/>
        </w:rPr>
        <w:t xml:space="preserve"> výkonů na staveništi </w:t>
      </w:r>
      <w:r w:rsidRPr="00D1698E">
        <w:rPr>
          <w:rFonts w:ascii="Palatino Linotype" w:hAnsi="Palatino Linotype" w:cs="Calibri"/>
          <w:sz w:val="22"/>
        </w:rPr>
        <w:t xml:space="preserve">(dle výše uvedeného odst. </w:t>
      </w:r>
      <w:r w:rsidRPr="00D1698E">
        <w:rPr>
          <w:rFonts w:ascii="Palatino Linotype" w:hAnsi="Palatino Linotype" w:cs="Calibri"/>
          <w:sz w:val="22"/>
        </w:rPr>
        <w:fldChar w:fldCharType="begin"/>
      </w:r>
      <w:r w:rsidRPr="00D1698E">
        <w:rPr>
          <w:rFonts w:ascii="Palatino Linotype" w:hAnsi="Palatino Linotype" w:cs="Calibri"/>
          <w:sz w:val="22"/>
        </w:rPr>
        <w:instrText xml:space="preserve"> REF _Ref218683838 \r \h  \* MERGEFORMAT </w:instrText>
      </w:r>
      <w:r w:rsidRPr="00D1698E">
        <w:rPr>
          <w:rFonts w:ascii="Palatino Linotype" w:hAnsi="Palatino Linotype" w:cs="Calibri"/>
          <w:sz w:val="22"/>
        </w:rPr>
      </w:r>
      <w:r w:rsidRPr="00D1698E">
        <w:rPr>
          <w:rFonts w:ascii="Palatino Linotype" w:hAnsi="Palatino Linotype" w:cs="Calibri"/>
          <w:sz w:val="22"/>
        </w:rPr>
        <w:fldChar w:fldCharType="separate"/>
      </w:r>
      <w:r w:rsidRPr="00D1698E">
        <w:rPr>
          <w:rFonts w:ascii="Palatino Linotype" w:hAnsi="Palatino Linotype" w:cs="Calibri"/>
          <w:sz w:val="22"/>
        </w:rPr>
        <w:t>17.1</w:t>
      </w:r>
      <w:r w:rsidRPr="00D1698E">
        <w:rPr>
          <w:rFonts w:ascii="Palatino Linotype" w:hAnsi="Palatino Linotype" w:cs="Calibri"/>
          <w:sz w:val="22"/>
        </w:rPr>
        <w:fldChar w:fldCharType="end"/>
      </w:r>
      <w:r w:rsidRPr="00D1698E">
        <w:rPr>
          <w:rFonts w:ascii="Palatino Linotype" w:hAnsi="Palatino Linotype" w:cs="Calibri"/>
          <w:sz w:val="22"/>
        </w:rPr>
        <w:t xml:space="preserve">. písm. </w:t>
      </w:r>
      <w:r w:rsidRPr="00D1698E">
        <w:rPr>
          <w:rFonts w:ascii="Palatino Linotype" w:hAnsi="Palatino Linotype" w:cs="Calibri"/>
          <w:sz w:val="22"/>
        </w:rPr>
        <w:fldChar w:fldCharType="begin"/>
      </w:r>
      <w:r w:rsidRPr="00D1698E">
        <w:rPr>
          <w:rFonts w:ascii="Palatino Linotype" w:hAnsi="Palatino Linotype" w:cs="Calibri"/>
          <w:sz w:val="22"/>
        </w:rPr>
        <w:instrText xml:space="preserve"> REF _Ref218683868 \r \h  \* MERGEFORMAT </w:instrText>
      </w:r>
      <w:r w:rsidRPr="00D1698E">
        <w:rPr>
          <w:rFonts w:ascii="Palatino Linotype" w:hAnsi="Palatino Linotype" w:cs="Calibri"/>
          <w:sz w:val="22"/>
        </w:rPr>
      </w:r>
      <w:r w:rsidRPr="00D1698E">
        <w:rPr>
          <w:rFonts w:ascii="Palatino Linotype" w:hAnsi="Palatino Linotype" w:cs="Calibri"/>
          <w:sz w:val="22"/>
        </w:rPr>
        <w:fldChar w:fldCharType="separate"/>
      </w:r>
      <w:r w:rsidRPr="00D1698E">
        <w:rPr>
          <w:rFonts w:ascii="Palatino Linotype" w:hAnsi="Palatino Linotype" w:cs="Calibri"/>
          <w:sz w:val="22"/>
        </w:rPr>
        <w:t>b)</w:t>
      </w:r>
      <w:r w:rsidRPr="00D1698E">
        <w:rPr>
          <w:rFonts w:ascii="Palatino Linotype" w:hAnsi="Palatino Linotype" w:cs="Calibri"/>
          <w:sz w:val="22"/>
        </w:rPr>
        <w:fldChar w:fldCharType="end"/>
      </w:r>
      <w:r w:rsidRPr="00D1698E">
        <w:rPr>
          <w:rFonts w:ascii="Palatino Linotype" w:hAnsi="Palatino Linotype" w:cs="Calibri"/>
          <w:sz w:val="22"/>
        </w:rPr>
        <w:t xml:space="preserve"> tohoto článku): ve výši </w:t>
      </w:r>
      <w:r w:rsidRPr="00D1698E">
        <w:rPr>
          <w:rFonts w:ascii="Palatino Linotype" w:hAnsi="Palatino Linotype" w:cs="Calibri"/>
          <w:b/>
          <w:sz w:val="22"/>
        </w:rPr>
        <w:t xml:space="preserve">min. </w:t>
      </w:r>
      <w:r w:rsidR="00D1698E" w:rsidRPr="00D1698E">
        <w:rPr>
          <w:rFonts w:ascii="Palatino Linotype" w:hAnsi="Palatino Linotype" w:cs="Calibri"/>
          <w:b/>
          <w:bCs/>
          <w:sz w:val="22"/>
        </w:rPr>
        <w:t>30.776.</w:t>
      </w:r>
      <w:r w:rsidR="00D1698E" w:rsidRPr="00D1698E">
        <w:rPr>
          <w:rFonts w:ascii="Palatino Linotype" w:hAnsi="Palatino Linotype" w:cs="Calibri"/>
          <w:b/>
          <w:sz w:val="22"/>
        </w:rPr>
        <w:t>000, --</w:t>
      </w:r>
      <w:r w:rsidRPr="00D1698E">
        <w:rPr>
          <w:rFonts w:ascii="Palatino Linotype" w:hAnsi="Palatino Linotype" w:cs="Calibri"/>
          <w:b/>
          <w:sz w:val="22"/>
        </w:rPr>
        <w:t xml:space="preserve"> Kč </w:t>
      </w:r>
      <w:r w:rsidRPr="00D1698E">
        <w:rPr>
          <w:rFonts w:ascii="Palatino Linotype" w:hAnsi="Palatino Linotype" w:cs="Calibri"/>
          <w:b/>
          <w:bCs/>
          <w:sz w:val="22"/>
        </w:rPr>
        <w:t>z jedné škodní události</w:t>
      </w:r>
      <w:r w:rsidRPr="00D1698E">
        <w:rPr>
          <w:rFonts w:ascii="Palatino Linotype" w:hAnsi="Palatino Linotype" w:cs="Calibri"/>
          <w:b/>
          <w:sz w:val="22"/>
        </w:rPr>
        <w:t xml:space="preserve"> </w:t>
      </w:r>
      <w:r w:rsidRPr="00D1698E">
        <w:rPr>
          <w:rFonts w:ascii="Palatino Linotype" w:hAnsi="Palatino Linotype" w:cs="Calibri"/>
          <w:b/>
          <w:bCs/>
          <w:sz w:val="22"/>
        </w:rPr>
        <w:t>a zároveň se sjednanou mírou spoluúčasti na pojistném plnění, která bude činit max. 5 % ze sjednaného limitu pojistného plnění (pojistné částky)</w:t>
      </w:r>
      <w:r w:rsidRPr="00D1698E">
        <w:rPr>
          <w:rFonts w:ascii="Palatino Linotype" w:hAnsi="Palatino Linotype" w:cs="Calibri"/>
          <w:bCs/>
          <w:sz w:val="22"/>
        </w:rPr>
        <w:t>.</w:t>
      </w:r>
    </w:p>
    <w:p w14:paraId="1CEE6D42" w14:textId="77777777" w:rsidR="002D2487" w:rsidRPr="002D2487" w:rsidRDefault="002D2487" w:rsidP="002D2487">
      <w:pPr>
        <w:pStyle w:val="Odstavecseseznamem"/>
        <w:numPr>
          <w:ilvl w:val="0"/>
          <w:numId w:val="24"/>
        </w:numPr>
        <w:spacing w:before="60" w:after="60"/>
        <w:jc w:val="both"/>
        <w:rPr>
          <w:rFonts w:ascii="Palatino Linotype" w:hAnsi="Palatino Linotype" w:cs="Calibri"/>
          <w:b/>
          <w:sz w:val="22"/>
        </w:rPr>
      </w:pPr>
      <w:r w:rsidRPr="002D2487">
        <w:rPr>
          <w:rFonts w:ascii="Palatino Linotype" w:hAnsi="Palatino Linotype" w:cs="Calibri"/>
          <w:sz w:val="22"/>
        </w:rPr>
        <w:t>Zhotovitel tímto prohlašuje, že má uzavřeny pojistné smlouvy,</w:t>
      </w:r>
      <w:r w:rsidRPr="002D2487">
        <w:rPr>
          <w:rFonts w:ascii="Palatino Linotype" w:hAnsi="Palatino Linotype" w:cs="Calibri"/>
          <w:color w:val="FF0000"/>
          <w:sz w:val="22"/>
        </w:rPr>
        <w:t xml:space="preserve"> </w:t>
      </w:r>
      <w:r w:rsidRPr="002D2487">
        <w:rPr>
          <w:rFonts w:ascii="Palatino Linotype" w:hAnsi="Palatino Linotype" w:cs="Calibri"/>
          <w:sz w:val="22"/>
        </w:rPr>
        <w:t xml:space="preserve">jejichž předmětem je příslušné pojištění dle shora uvedeného v tomto článku související s realizací předmětu této smlouvy, tj. příslušného díla a veškerých souvisejících stavebních prací, dodávek a služeb, a to s požadovaným limitem pojistného plnění a dále sjednanou za podmínek tohoto článku. </w:t>
      </w:r>
    </w:p>
    <w:p w14:paraId="01E24403" w14:textId="77777777" w:rsidR="002D2487" w:rsidRPr="002D2487" w:rsidRDefault="002D2487" w:rsidP="002D2487">
      <w:pPr>
        <w:pStyle w:val="Odstavecseseznamem"/>
        <w:numPr>
          <w:ilvl w:val="0"/>
          <w:numId w:val="24"/>
        </w:numPr>
        <w:spacing w:before="60" w:after="60"/>
        <w:jc w:val="both"/>
        <w:rPr>
          <w:rFonts w:ascii="Palatino Linotype" w:hAnsi="Palatino Linotype" w:cs="Calibri"/>
          <w:b/>
          <w:sz w:val="22"/>
        </w:rPr>
      </w:pPr>
      <w:r w:rsidRPr="002D2487">
        <w:rPr>
          <w:rFonts w:ascii="Palatino Linotype" w:hAnsi="Palatino Linotype" w:cs="Calibri"/>
          <w:sz w:val="22"/>
        </w:rPr>
        <w:t>Zhotovitel se zavazuje udržovat v platnosti a účinnosti pojistné smlouvy ve sjednané době dle tohoto článku.</w:t>
      </w:r>
    </w:p>
    <w:p w14:paraId="6057E20F" w14:textId="4246C067" w:rsidR="002D2487" w:rsidRPr="002D2487" w:rsidRDefault="002D2487" w:rsidP="002D2487">
      <w:pPr>
        <w:pStyle w:val="Odstavecseseznamem"/>
        <w:numPr>
          <w:ilvl w:val="0"/>
          <w:numId w:val="24"/>
        </w:numPr>
        <w:spacing w:before="60" w:after="60"/>
        <w:jc w:val="both"/>
        <w:rPr>
          <w:rFonts w:ascii="Palatino Linotype" w:hAnsi="Palatino Linotype" w:cs="Calibri"/>
          <w:b/>
          <w:sz w:val="22"/>
        </w:rPr>
      </w:pPr>
      <w:r w:rsidRPr="002D2487">
        <w:rPr>
          <w:rFonts w:ascii="Palatino Linotype" w:hAnsi="Palatino Linotype" w:cs="Calibri"/>
          <w:sz w:val="22"/>
        </w:rPr>
        <w:t xml:space="preserve">Potvrzení (certifikáty) o pojištění zhotovitele dle tohoto článku či kopie příslušných pojistných smluv tvoří </w:t>
      </w:r>
      <w:r>
        <w:rPr>
          <w:rFonts w:ascii="Palatino Linotype" w:hAnsi="Palatino Linotype" w:cs="Calibri"/>
          <w:sz w:val="22"/>
        </w:rPr>
        <w:t>P</w:t>
      </w:r>
      <w:r w:rsidRPr="002D2487">
        <w:rPr>
          <w:rFonts w:ascii="Palatino Linotype" w:hAnsi="Palatino Linotype" w:cs="Calibri"/>
          <w:sz w:val="22"/>
        </w:rPr>
        <w:t xml:space="preserve">řílohu č. 3 a 4 této smlouvy. </w:t>
      </w:r>
    </w:p>
    <w:p w14:paraId="761BE743" w14:textId="596662D6" w:rsidR="00D1698E" w:rsidRPr="00192427" w:rsidRDefault="002D2487" w:rsidP="00192427">
      <w:pPr>
        <w:pStyle w:val="Odstavecseseznamem"/>
        <w:numPr>
          <w:ilvl w:val="0"/>
          <w:numId w:val="24"/>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Zhotovitel se dále zavazuje řádně a včas plnit veškeré závazky z pojistn</w:t>
      </w:r>
      <w:r>
        <w:rPr>
          <w:rFonts w:ascii="Palatino Linotype" w:hAnsi="Palatino Linotype" w:cs="Calibri"/>
          <w:sz w:val="22"/>
          <w:szCs w:val="22"/>
        </w:rPr>
        <w:t>ých</w:t>
      </w:r>
      <w:r w:rsidRPr="002D2487">
        <w:rPr>
          <w:rFonts w:ascii="Palatino Linotype" w:hAnsi="Palatino Linotype" w:cs="Calibri"/>
          <w:sz w:val="22"/>
          <w:szCs w:val="22"/>
        </w:rPr>
        <w:t xml:space="preserve"> sml</w:t>
      </w:r>
      <w:r>
        <w:rPr>
          <w:rFonts w:ascii="Palatino Linotype" w:hAnsi="Palatino Linotype" w:cs="Calibri"/>
          <w:sz w:val="22"/>
          <w:szCs w:val="22"/>
        </w:rPr>
        <w:t>uv</w:t>
      </w:r>
      <w:r w:rsidRPr="002D2487">
        <w:rPr>
          <w:rFonts w:ascii="Palatino Linotype" w:hAnsi="Palatino Linotype" w:cs="Calibri"/>
          <w:sz w:val="22"/>
          <w:szCs w:val="22"/>
        </w:rPr>
        <w:t xml:space="preserve"> pro něj plynoucí a udržovat pojištění dle tohoto článku po celou dobu plnění díla. </w:t>
      </w:r>
    </w:p>
    <w:p w14:paraId="51DCA9CA" w14:textId="7306C425" w:rsidR="002D2487" w:rsidRPr="002D2487" w:rsidRDefault="002D2487" w:rsidP="002D2487">
      <w:pPr>
        <w:pStyle w:val="Odstavecseseznamem"/>
        <w:spacing w:before="60" w:after="60"/>
        <w:ind w:left="567"/>
        <w:jc w:val="both"/>
        <w:rPr>
          <w:rFonts w:ascii="Palatino Linotype" w:hAnsi="Palatino Linotype" w:cs="Calibri"/>
          <w:b/>
          <w:sz w:val="22"/>
          <w:szCs w:val="22"/>
        </w:rPr>
      </w:pPr>
      <w:r w:rsidRPr="002D2487">
        <w:rPr>
          <w:rFonts w:ascii="Palatino Linotype" w:hAnsi="Palatino Linotype" w:cs="Calibri"/>
          <w:sz w:val="22"/>
          <w:szCs w:val="22"/>
        </w:rPr>
        <w:t xml:space="preserve">V případě zániku </w:t>
      </w:r>
      <w:r>
        <w:rPr>
          <w:rFonts w:ascii="Palatino Linotype" w:hAnsi="Palatino Linotype" w:cs="Calibri"/>
          <w:sz w:val="22"/>
          <w:szCs w:val="22"/>
        </w:rPr>
        <w:t xml:space="preserve">kterékoli z </w:t>
      </w:r>
      <w:r w:rsidRPr="002D2487">
        <w:rPr>
          <w:rFonts w:ascii="Palatino Linotype" w:hAnsi="Palatino Linotype" w:cs="Calibri"/>
          <w:sz w:val="22"/>
          <w:szCs w:val="22"/>
        </w:rPr>
        <w:t>pojistn</w:t>
      </w:r>
      <w:r>
        <w:rPr>
          <w:rFonts w:ascii="Palatino Linotype" w:hAnsi="Palatino Linotype" w:cs="Calibri"/>
          <w:sz w:val="22"/>
          <w:szCs w:val="22"/>
        </w:rPr>
        <w:t>ých</w:t>
      </w:r>
      <w:r w:rsidRPr="002D2487">
        <w:rPr>
          <w:rFonts w:ascii="Palatino Linotype" w:hAnsi="Palatino Linotype" w:cs="Calibri"/>
          <w:sz w:val="22"/>
          <w:szCs w:val="22"/>
        </w:rPr>
        <w:t xml:space="preserve"> </w:t>
      </w:r>
      <w:r>
        <w:rPr>
          <w:rFonts w:ascii="Palatino Linotype" w:hAnsi="Palatino Linotype" w:cs="Calibri"/>
          <w:sz w:val="22"/>
          <w:szCs w:val="22"/>
        </w:rPr>
        <w:t xml:space="preserve">smluv </w:t>
      </w:r>
      <w:r w:rsidRPr="002D2487">
        <w:rPr>
          <w:rFonts w:ascii="Palatino Linotype" w:hAnsi="Palatino Linotype" w:cs="Calibri"/>
          <w:sz w:val="22"/>
          <w:szCs w:val="22"/>
        </w:rPr>
        <w:t xml:space="preserve">uzavře zhotovitel nejpozději do 7 dnů </w:t>
      </w:r>
      <w:r>
        <w:rPr>
          <w:rFonts w:ascii="Palatino Linotype" w:hAnsi="Palatino Linotype" w:cs="Calibri"/>
          <w:sz w:val="22"/>
          <w:szCs w:val="22"/>
        </w:rPr>
        <w:t xml:space="preserve">novou </w:t>
      </w:r>
      <w:r w:rsidRPr="002D2487">
        <w:rPr>
          <w:rFonts w:ascii="Palatino Linotype" w:hAnsi="Palatino Linotype" w:cs="Calibri"/>
          <w:sz w:val="22"/>
          <w:szCs w:val="22"/>
        </w:rPr>
        <w:t xml:space="preserve">pojistnou smlouvu alespoň ve stejném rozsahu a tuto předloží v kopii objednateli nejpozději do 3 pracovních dnů ode dne jejího uzavření, a to společně s dokladem prokazujícím zaplacení pojistného na období ode dne uzavření </w:t>
      </w:r>
      <w:r>
        <w:rPr>
          <w:rFonts w:ascii="Palatino Linotype" w:hAnsi="Palatino Linotype" w:cs="Calibri"/>
          <w:sz w:val="22"/>
          <w:szCs w:val="22"/>
        </w:rPr>
        <w:t xml:space="preserve">nové </w:t>
      </w:r>
      <w:r w:rsidRPr="002D2487">
        <w:rPr>
          <w:rFonts w:ascii="Palatino Linotype" w:hAnsi="Palatino Linotype" w:cs="Calibri"/>
          <w:sz w:val="22"/>
          <w:szCs w:val="22"/>
        </w:rPr>
        <w:t>pojistné smlouvy do</w:t>
      </w:r>
      <w:r>
        <w:rPr>
          <w:rFonts w:ascii="Palatino Linotype" w:hAnsi="Palatino Linotype" w:cs="Calibri"/>
          <w:sz w:val="22"/>
          <w:szCs w:val="22"/>
        </w:rPr>
        <w:t> </w:t>
      </w:r>
      <w:r w:rsidRPr="002D2487">
        <w:rPr>
          <w:rFonts w:ascii="Palatino Linotype" w:hAnsi="Palatino Linotype" w:cs="Calibri"/>
          <w:sz w:val="22"/>
          <w:szCs w:val="22"/>
        </w:rPr>
        <w:t>dne řádného předání díla objednateli bez vad a nedodělků nebo doby odstranění i</w:t>
      </w:r>
      <w:r>
        <w:rPr>
          <w:rFonts w:ascii="Palatino Linotype" w:hAnsi="Palatino Linotype" w:cs="Calibri"/>
          <w:sz w:val="22"/>
          <w:szCs w:val="22"/>
        </w:rPr>
        <w:t> </w:t>
      </w:r>
      <w:r w:rsidRPr="002D2487">
        <w:rPr>
          <w:rFonts w:ascii="Palatino Linotype" w:hAnsi="Palatino Linotype" w:cs="Calibri"/>
          <w:sz w:val="22"/>
          <w:szCs w:val="22"/>
        </w:rPr>
        <w:t>případných vad a nedodělků zjištěných při přejímacím řízení, a dále do doby řádného vyklizení staveniště, eventuálně potvrzením pojišťovacího ústavu o zaplaceném pojistném na toto období.</w:t>
      </w:r>
    </w:p>
    <w:p w14:paraId="1677E1C8" w14:textId="196A9502" w:rsidR="008A47B1" w:rsidRPr="002D2487" w:rsidRDefault="002D2487" w:rsidP="002D2487">
      <w:pPr>
        <w:pStyle w:val="Odstavecseseznamem"/>
        <w:numPr>
          <w:ilvl w:val="0"/>
          <w:numId w:val="24"/>
        </w:numPr>
        <w:spacing w:before="60" w:after="60"/>
        <w:jc w:val="both"/>
        <w:rPr>
          <w:rFonts w:ascii="Palatino Linotype" w:hAnsi="Palatino Linotype" w:cs="Calibri"/>
          <w:b/>
          <w:spacing w:val="-4"/>
          <w:sz w:val="22"/>
        </w:rPr>
      </w:pPr>
      <w:r w:rsidRPr="002D2487">
        <w:rPr>
          <w:rFonts w:ascii="Palatino Linotype" w:hAnsi="Palatino Linotype" w:cs="Calibri"/>
          <w:spacing w:val="-4"/>
          <w:sz w:val="22"/>
        </w:rPr>
        <w:t>V případě nesplnění povinností zhotovitele dle tohoto článku bude takové jednání považování za podstatné porušení povinností zhotovitele dle této smlouvy a objednatel má v takovém případě právo odstoupit od této smlouvy a má právo na náhradu škody tímto vzniklou</w:t>
      </w:r>
      <w:r w:rsidR="00262497" w:rsidRPr="002D2487">
        <w:rPr>
          <w:rFonts w:ascii="Palatino Linotype" w:hAnsi="Palatino Linotype" w:cs="Calibri"/>
          <w:spacing w:val="-4"/>
          <w:sz w:val="22"/>
        </w:rPr>
        <w:t>.</w:t>
      </w:r>
    </w:p>
    <w:p w14:paraId="57DD5FAA" w14:textId="0160528C" w:rsidR="00037D55" w:rsidRPr="002D2487" w:rsidRDefault="00037D55" w:rsidP="004704B8">
      <w:pPr>
        <w:pStyle w:val="Nadpis1"/>
        <w:rPr>
          <w:rFonts w:cs="Calibri"/>
        </w:rPr>
      </w:pPr>
      <w:r w:rsidRPr="002D2487">
        <w:rPr>
          <w:rFonts w:cs="Calibri"/>
        </w:rPr>
        <w:t>Čl</w:t>
      </w:r>
      <w:r w:rsidR="004704B8" w:rsidRPr="002D2487">
        <w:rPr>
          <w:rFonts w:cs="Calibri"/>
        </w:rPr>
        <w:t>.</w:t>
      </w:r>
      <w:r w:rsidRPr="002D2487">
        <w:rPr>
          <w:rFonts w:cs="Calibri"/>
        </w:rPr>
        <w:t xml:space="preserve"> </w:t>
      </w:r>
      <w:r w:rsidR="00E12A5E" w:rsidRPr="002D2487">
        <w:rPr>
          <w:rFonts w:cs="Calibri"/>
        </w:rPr>
        <w:t>XV</w:t>
      </w:r>
      <w:r w:rsidR="00B612E6" w:rsidRPr="002D2487">
        <w:rPr>
          <w:rFonts w:cs="Calibri"/>
        </w:rPr>
        <w:t>I</w:t>
      </w:r>
      <w:r w:rsidR="00E12A5E" w:rsidRPr="002D2487">
        <w:rPr>
          <w:rFonts w:cs="Calibri"/>
        </w:rPr>
        <w:t>II</w:t>
      </w:r>
      <w:r w:rsidRPr="002D2487">
        <w:rPr>
          <w:rFonts w:cs="Calibri"/>
        </w:rPr>
        <w:t>.</w:t>
      </w:r>
    </w:p>
    <w:p w14:paraId="62ABD279" w14:textId="77777777" w:rsidR="00037D55" w:rsidRPr="002D2487" w:rsidRDefault="00037D55" w:rsidP="00D73B0C">
      <w:pPr>
        <w:pStyle w:val="Bezmezer"/>
        <w:tabs>
          <w:tab w:val="left" w:pos="284"/>
        </w:tabs>
        <w:spacing w:after="60"/>
        <w:jc w:val="center"/>
        <w:rPr>
          <w:rFonts w:ascii="Palatino Linotype" w:hAnsi="Palatino Linotype" w:cs="Calibri"/>
          <w:b/>
          <w:sz w:val="22"/>
          <w:szCs w:val="20"/>
          <w:lang w:val="cs-CZ"/>
        </w:rPr>
      </w:pPr>
      <w:r w:rsidRPr="002D2487">
        <w:rPr>
          <w:rFonts w:ascii="Palatino Linotype" w:hAnsi="Palatino Linotype" w:cs="Calibri"/>
          <w:b/>
          <w:sz w:val="22"/>
          <w:szCs w:val="20"/>
          <w:lang w:val="cs-CZ"/>
        </w:rPr>
        <w:t>Poddodavatelský systém</w:t>
      </w:r>
    </w:p>
    <w:p w14:paraId="66A59883" w14:textId="77777777" w:rsidR="00192427" w:rsidRPr="00D3516B" w:rsidRDefault="00192427" w:rsidP="00192427">
      <w:pPr>
        <w:pStyle w:val="Odstavecseseznamem"/>
        <w:numPr>
          <w:ilvl w:val="0"/>
          <w:numId w:val="25"/>
        </w:numPr>
        <w:spacing w:before="60" w:after="60"/>
        <w:jc w:val="both"/>
        <w:rPr>
          <w:rFonts w:ascii="Palatino Linotype" w:hAnsi="Palatino Linotype"/>
          <w:sz w:val="22"/>
        </w:rPr>
      </w:pPr>
      <w:r w:rsidRPr="00D3516B">
        <w:rPr>
          <w:rFonts w:ascii="Palatino Linotype" w:hAnsi="Palatino Linotype"/>
          <w:b/>
          <w:bCs/>
          <w:sz w:val="22"/>
        </w:rPr>
        <w:t>Objednatel ve smyslu ustanovení § 105 odst. 2 zákona č. 134/2016 sb., o zadávání veřejných zakázek, ve znění pozdějších předpisů, požaduje, aby níže uvedené významné činnosti (stavební práce či související dodávky a služby) v rámci plnění díla dle této smlouvy byly plněny přímo zhotovitelem, a nikoli prostřednictvím poddodavatelů, a to v následujícím věcném vymezení:</w:t>
      </w:r>
    </w:p>
    <w:p w14:paraId="79D8CD5A" w14:textId="77777777" w:rsidR="00192427" w:rsidRPr="00F05869" w:rsidRDefault="00192427" w:rsidP="00192427">
      <w:pPr>
        <w:pStyle w:val="Odstavecseseznamem"/>
        <w:numPr>
          <w:ilvl w:val="0"/>
          <w:numId w:val="49"/>
        </w:numPr>
        <w:tabs>
          <w:tab w:val="left" w:pos="993"/>
        </w:tabs>
        <w:spacing w:before="60" w:after="60"/>
        <w:ind w:left="851" w:hanging="284"/>
        <w:jc w:val="both"/>
        <w:rPr>
          <w:rFonts w:ascii="Palatino Linotype" w:hAnsi="Palatino Linotype"/>
          <w:b/>
          <w:sz w:val="22"/>
          <w:szCs w:val="22"/>
        </w:rPr>
      </w:pPr>
      <w:r w:rsidRPr="00D3516B">
        <w:rPr>
          <w:rFonts w:ascii="Palatino Linotype" w:hAnsi="Palatino Linotype"/>
          <w:b/>
          <w:sz w:val="22"/>
        </w:rPr>
        <w:t xml:space="preserve">výkon činnosti hlavního </w:t>
      </w:r>
      <w:r w:rsidRPr="00F05869">
        <w:rPr>
          <w:rFonts w:ascii="Palatino Linotype" w:hAnsi="Palatino Linotype"/>
          <w:b/>
          <w:sz w:val="22"/>
          <w:szCs w:val="22"/>
        </w:rPr>
        <w:t>stavbyvedoucího a veškeré činnosti prováděné osobou v pozici hlavního stavbyvedoucího</w:t>
      </w:r>
      <w:r w:rsidRPr="00F05869">
        <w:rPr>
          <w:rFonts w:ascii="Palatino Linotype" w:hAnsi="Palatino Linotype" w:cs="Calibri"/>
          <w:b/>
          <w:bCs/>
          <w:sz w:val="22"/>
          <w:szCs w:val="22"/>
          <w:u w:val="single"/>
          <w:lang w:eastAsia="ar-SA"/>
        </w:rPr>
        <w:t xml:space="preserve"> tak, jak je definuje závazně tato smlouva nebo zákon č. 283/2021 Sb., stavební zákon, v platném znění.</w:t>
      </w:r>
    </w:p>
    <w:p w14:paraId="59E5B996" w14:textId="79E593B2" w:rsidR="00EC3ED8" w:rsidRPr="002D2487" w:rsidRDefault="00EC3ED8" w:rsidP="00EC3ED8">
      <w:pPr>
        <w:spacing w:before="60" w:after="60"/>
        <w:ind w:left="567"/>
        <w:rPr>
          <w:rFonts w:ascii="Palatino Linotype" w:hAnsi="Palatino Linotype" w:cs="Calibri"/>
          <w:bCs/>
          <w:sz w:val="22"/>
        </w:rPr>
      </w:pPr>
      <w:r w:rsidRPr="002D2487">
        <w:rPr>
          <w:rFonts w:ascii="Palatino Linotype" w:hAnsi="Palatino Linotype" w:cs="Calibri"/>
          <w:bCs/>
          <w:sz w:val="22"/>
        </w:rPr>
        <w:t>(</w:t>
      </w:r>
      <w:r w:rsidR="00FC755E" w:rsidRPr="002D2487">
        <w:rPr>
          <w:rFonts w:ascii="Palatino Linotype" w:hAnsi="Palatino Linotype" w:cs="Calibri"/>
          <w:bCs/>
          <w:sz w:val="22"/>
        </w:rPr>
        <w:t>dále též jen</w:t>
      </w:r>
      <w:r w:rsidRPr="002D2487">
        <w:rPr>
          <w:rFonts w:ascii="Palatino Linotype" w:hAnsi="Palatino Linotype" w:cs="Calibri"/>
          <w:bCs/>
          <w:sz w:val="22"/>
        </w:rPr>
        <w:t xml:space="preserve"> „</w:t>
      </w:r>
      <w:r w:rsidRPr="002D2487">
        <w:rPr>
          <w:rFonts w:ascii="Palatino Linotype" w:hAnsi="Palatino Linotype" w:cs="Calibri"/>
          <w:b/>
          <w:bCs/>
          <w:sz w:val="22"/>
        </w:rPr>
        <w:t>Výhrada z poddodavatelského plnění</w:t>
      </w:r>
      <w:r w:rsidRPr="002D2487">
        <w:rPr>
          <w:rFonts w:ascii="Palatino Linotype" w:hAnsi="Palatino Linotype" w:cs="Calibri"/>
          <w:bCs/>
          <w:sz w:val="22"/>
        </w:rPr>
        <w:t>“)</w:t>
      </w:r>
      <w:r w:rsidR="00390543" w:rsidRPr="002D2487">
        <w:rPr>
          <w:rFonts w:ascii="Palatino Linotype" w:hAnsi="Palatino Linotype" w:cs="Calibri"/>
          <w:bCs/>
          <w:sz w:val="22"/>
        </w:rPr>
        <w:t>.</w:t>
      </w:r>
    </w:p>
    <w:p w14:paraId="5D0D8B0E" w14:textId="77777777" w:rsidR="00EC3ED8" w:rsidRPr="002D2487" w:rsidRDefault="00EC3ED8" w:rsidP="00EC3ED8">
      <w:pPr>
        <w:pStyle w:val="Odstavecseseznamem"/>
        <w:spacing w:before="60" w:after="60"/>
        <w:ind w:left="567"/>
        <w:jc w:val="both"/>
        <w:rPr>
          <w:rFonts w:ascii="Palatino Linotype" w:hAnsi="Palatino Linotype" w:cs="Calibri"/>
          <w:sz w:val="22"/>
        </w:rPr>
      </w:pPr>
      <w:r w:rsidRPr="002D2487">
        <w:rPr>
          <w:rFonts w:ascii="Palatino Linotype" w:hAnsi="Palatino Linotype" w:cs="Calibri"/>
          <w:b/>
          <w:sz w:val="22"/>
        </w:rPr>
        <w:t xml:space="preserve">Zhotovitel se zavazuje dodržet shora uvedenou Výhradu z poddodavatelského plnění a zavazuje se provést a vykonat předmětné vyhrazené činnosti </w:t>
      </w:r>
      <w:r w:rsidRPr="002D2487">
        <w:rPr>
          <w:rFonts w:ascii="Palatino Linotype" w:hAnsi="Palatino Linotype" w:cs="Calibri"/>
          <w:b/>
          <w:bCs/>
          <w:sz w:val="22"/>
        </w:rPr>
        <w:t>(stavební práce či související dodávky a služby)</w:t>
      </w:r>
      <w:r w:rsidRPr="002D2487">
        <w:rPr>
          <w:rFonts w:ascii="Palatino Linotype" w:hAnsi="Palatino Linotype" w:cs="Calibri"/>
          <w:b/>
          <w:sz w:val="22"/>
        </w:rPr>
        <w:t xml:space="preserve"> v rámci plnění díla dle této smlouvy výlučně vlastními kapacitami a bez využití poddodavatelů.</w:t>
      </w:r>
    </w:p>
    <w:p w14:paraId="6B9C7093" w14:textId="0247FFBC" w:rsidR="00EC3ED8" w:rsidRPr="002D2487" w:rsidRDefault="00EC3ED8" w:rsidP="00BE76C2">
      <w:pPr>
        <w:pStyle w:val="Odstavecseseznamem"/>
        <w:numPr>
          <w:ilvl w:val="0"/>
          <w:numId w:val="25"/>
        </w:numPr>
        <w:spacing w:before="60" w:after="60"/>
        <w:jc w:val="both"/>
        <w:rPr>
          <w:rFonts w:ascii="Palatino Linotype" w:hAnsi="Palatino Linotype" w:cs="Calibri"/>
          <w:sz w:val="22"/>
        </w:rPr>
      </w:pPr>
      <w:r w:rsidRPr="002D2487">
        <w:rPr>
          <w:rFonts w:ascii="Palatino Linotype" w:hAnsi="Palatino Linotype" w:cs="Calibri"/>
          <w:sz w:val="22"/>
        </w:rPr>
        <w:lastRenderedPageBreak/>
        <w:t xml:space="preserve">Zhotovitel je dále oprávněn pověřit plněním částí předmětu této </w:t>
      </w:r>
      <w:r w:rsidR="004C2E33" w:rsidRPr="002D2487">
        <w:rPr>
          <w:rFonts w:ascii="Palatino Linotype" w:hAnsi="Palatino Linotype" w:cs="Calibri"/>
          <w:sz w:val="22"/>
        </w:rPr>
        <w:t>s</w:t>
      </w:r>
      <w:r w:rsidRPr="002D2487">
        <w:rPr>
          <w:rFonts w:ascii="Palatino Linotype" w:hAnsi="Palatino Linotype" w:cs="Calibri"/>
          <w:sz w:val="22"/>
        </w:rPr>
        <w:t>mlouvy třetí osobu, tj. poddodavatele, s výjimkou plnění označeném jako „</w:t>
      </w:r>
      <w:r w:rsidRPr="002D2487">
        <w:rPr>
          <w:rFonts w:ascii="Palatino Linotype" w:hAnsi="Palatino Linotype" w:cs="Calibri"/>
          <w:b/>
          <w:sz w:val="22"/>
        </w:rPr>
        <w:t xml:space="preserve">Výhrada z poddodavatelského plnění“ </w:t>
      </w:r>
      <w:r w:rsidRPr="002D2487">
        <w:rPr>
          <w:rFonts w:ascii="Palatino Linotype" w:hAnsi="Palatino Linotype" w:cs="Calibri"/>
          <w:sz w:val="22"/>
        </w:rPr>
        <w:t xml:space="preserve">dle odst. </w:t>
      </w:r>
      <w:r w:rsidR="002665A5" w:rsidRPr="002D2487">
        <w:rPr>
          <w:rFonts w:ascii="Palatino Linotype" w:hAnsi="Palatino Linotype" w:cs="Calibri"/>
          <w:sz w:val="22"/>
        </w:rPr>
        <w:fldChar w:fldCharType="begin"/>
      </w:r>
      <w:r w:rsidR="002665A5" w:rsidRPr="002D2487">
        <w:rPr>
          <w:rFonts w:ascii="Palatino Linotype" w:hAnsi="Palatino Linotype" w:cs="Calibri"/>
          <w:sz w:val="22"/>
        </w:rPr>
        <w:instrText xml:space="preserve"> REF _Ref218602116 \r \h </w:instrText>
      </w:r>
      <w:r w:rsidR="00E86076" w:rsidRPr="002D2487">
        <w:rPr>
          <w:rFonts w:ascii="Palatino Linotype" w:hAnsi="Palatino Linotype" w:cs="Calibri"/>
          <w:sz w:val="22"/>
        </w:rPr>
        <w:instrText xml:space="preserve"> \* MERGEFORMAT </w:instrText>
      </w:r>
      <w:r w:rsidR="002665A5" w:rsidRPr="002D2487">
        <w:rPr>
          <w:rFonts w:ascii="Palatino Linotype" w:hAnsi="Palatino Linotype" w:cs="Calibri"/>
          <w:sz w:val="22"/>
        </w:rPr>
      </w:r>
      <w:r w:rsidR="002665A5" w:rsidRPr="002D2487">
        <w:rPr>
          <w:rFonts w:ascii="Palatino Linotype" w:hAnsi="Palatino Linotype" w:cs="Calibri"/>
          <w:sz w:val="22"/>
        </w:rPr>
        <w:fldChar w:fldCharType="separate"/>
      </w:r>
      <w:r w:rsidR="002D2487">
        <w:rPr>
          <w:rFonts w:ascii="Palatino Linotype" w:hAnsi="Palatino Linotype" w:cs="Calibri"/>
          <w:sz w:val="22"/>
        </w:rPr>
        <w:t>18.1</w:t>
      </w:r>
      <w:r w:rsidR="002665A5" w:rsidRPr="002D2487">
        <w:rPr>
          <w:rFonts w:ascii="Palatino Linotype" w:hAnsi="Palatino Linotype" w:cs="Calibri"/>
          <w:sz w:val="22"/>
        </w:rPr>
        <w:fldChar w:fldCharType="end"/>
      </w:r>
      <w:r w:rsidRPr="002D2487">
        <w:rPr>
          <w:rFonts w:ascii="Palatino Linotype" w:hAnsi="Palatino Linotype" w:cs="Calibri"/>
          <w:sz w:val="22"/>
        </w:rPr>
        <w:t xml:space="preserve"> tohoto článku. Níže uvedená ujednání se vztahují k plnění prostřednictvím poddodavatele v rozsahu připuštěném smluvními ujednáními v rámci této smlouvy, tj. s výjimkou části předmětu plnění a činností v rámci realizace díla vymezenými ve Výhradě z poddodavatelského plnění.</w:t>
      </w:r>
    </w:p>
    <w:p w14:paraId="54791FFA" w14:textId="77777777" w:rsidR="00FA3BF0" w:rsidRDefault="006274D2" w:rsidP="00BE76C2">
      <w:pPr>
        <w:pStyle w:val="Odstavecseseznamem"/>
        <w:numPr>
          <w:ilvl w:val="0"/>
          <w:numId w:val="25"/>
        </w:numPr>
        <w:jc w:val="both"/>
        <w:rPr>
          <w:rFonts w:ascii="Palatino Linotype" w:hAnsi="Palatino Linotype" w:cs="Calibri"/>
          <w:sz w:val="22"/>
        </w:rPr>
      </w:pPr>
      <w:r w:rsidRPr="002D2487">
        <w:rPr>
          <w:rFonts w:ascii="Palatino Linotype" w:hAnsi="Palatino Linotype" w:cs="Calibri"/>
          <w:sz w:val="22"/>
        </w:rPr>
        <w:t xml:space="preserve">Zhotovitel je oprávněn pověřit plněním částí předmětu této </w:t>
      </w:r>
      <w:r w:rsidR="004C2E33" w:rsidRPr="002D2487">
        <w:rPr>
          <w:rFonts w:ascii="Palatino Linotype" w:hAnsi="Palatino Linotype" w:cs="Calibri"/>
          <w:sz w:val="22"/>
        </w:rPr>
        <w:t>s</w:t>
      </w:r>
      <w:r w:rsidRPr="002D2487">
        <w:rPr>
          <w:rFonts w:ascii="Palatino Linotype" w:hAnsi="Palatino Linotype" w:cs="Calibri"/>
          <w:sz w:val="22"/>
        </w:rPr>
        <w:t>mlouvy třetí osobu, tj. poddodavatele. Zhotovitel odpovídá za činnost poddodavatele tak, jako</w:t>
      </w:r>
      <w:r w:rsidR="004C2E33" w:rsidRPr="002D2487">
        <w:rPr>
          <w:rFonts w:ascii="Palatino Linotype" w:hAnsi="Palatino Linotype" w:cs="Calibri"/>
          <w:sz w:val="22"/>
        </w:rPr>
        <w:t xml:space="preserve"> </w:t>
      </w:r>
      <w:r w:rsidRPr="002D2487">
        <w:rPr>
          <w:rFonts w:ascii="Palatino Linotype" w:hAnsi="Palatino Linotype" w:cs="Calibri"/>
          <w:sz w:val="22"/>
        </w:rPr>
        <w:t xml:space="preserve">by předmět této </w:t>
      </w:r>
      <w:r w:rsidR="004C2E33" w:rsidRPr="002D2487">
        <w:rPr>
          <w:rFonts w:ascii="Palatino Linotype" w:hAnsi="Palatino Linotype" w:cs="Calibri"/>
          <w:sz w:val="22"/>
        </w:rPr>
        <w:t>s</w:t>
      </w:r>
      <w:r w:rsidRPr="002D2487">
        <w:rPr>
          <w:rFonts w:ascii="Palatino Linotype" w:hAnsi="Palatino Linotype" w:cs="Calibri"/>
          <w:sz w:val="22"/>
        </w:rPr>
        <w:t xml:space="preserve">mlouvy plnil sám. </w:t>
      </w:r>
    </w:p>
    <w:p w14:paraId="6B97A518" w14:textId="0DA3802E" w:rsidR="00165E01" w:rsidRPr="002D2487" w:rsidRDefault="006274D2" w:rsidP="00FA3BF0">
      <w:pPr>
        <w:pStyle w:val="Odstavecseseznamem"/>
        <w:ind w:left="567"/>
        <w:jc w:val="both"/>
        <w:rPr>
          <w:rFonts w:ascii="Palatino Linotype" w:hAnsi="Palatino Linotype" w:cs="Calibri"/>
          <w:sz w:val="22"/>
        </w:rPr>
      </w:pPr>
      <w:r w:rsidRPr="002D2487">
        <w:rPr>
          <w:rFonts w:ascii="Palatino Linotype" w:hAnsi="Palatino Linotype" w:cs="Calibri"/>
          <w:sz w:val="22"/>
        </w:rPr>
        <w:t xml:space="preserve">Zhotovitel je povinen zabezpečit ve svých poddodavatelských smlouvách s poddodavateli splnění veškerých povinností poddodavatele tak, jak vyplývají zhotoviteli z příslušných právních předpisů a dále z této smlouvy, a to přiměřeně k povaze a rozsahu poddodávky. </w:t>
      </w:r>
    </w:p>
    <w:p w14:paraId="33A586ED" w14:textId="77777777" w:rsidR="002851B7" w:rsidRPr="002D2487" w:rsidRDefault="006274D2" w:rsidP="00165E01">
      <w:pPr>
        <w:pStyle w:val="Odstavecseseznamem"/>
        <w:ind w:left="567"/>
        <w:jc w:val="both"/>
        <w:rPr>
          <w:rFonts w:ascii="Palatino Linotype" w:hAnsi="Palatino Linotype" w:cs="Calibri"/>
          <w:sz w:val="22"/>
        </w:rPr>
      </w:pPr>
      <w:r w:rsidRPr="002D2487">
        <w:rPr>
          <w:rFonts w:ascii="Palatino Linotype" w:hAnsi="Palatino Linotype" w:cs="Calibri"/>
          <w:sz w:val="22"/>
        </w:rPr>
        <w:t>Zhotovitel se zavazuje, že poddodavatel bude po celou dobu provádění poddodávky v rámci plnění předmětu této smlouvy splňovat požadavky stanovené zákonem. Zhotovitel je dále povinen zabezpečit, že poddodavatel bude seznámen se skutečností, že své činnosti a poskytování příslušných stavebních prací, či souvisejících dodávek a služeb musí provádět v souladu se zněním této smlouvy.</w:t>
      </w:r>
    </w:p>
    <w:p w14:paraId="32A8458E" w14:textId="7D355703" w:rsidR="00165E01" w:rsidRPr="00192427" w:rsidRDefault="00165E01" w:rsidP="00192427">
      <w:pPr>
        <w:pStyle w:val="Odstavecseseznamem"/>
        <w:numPr>
          <w:ilvl w:val="0"/>
          <w:numId w:val="25"/>
        </w:numPr>
        <w:spacing w:before="60" w:after="60"/>
        <w:jc w:val="both"/>
        <w:rPr>
          <w:rFonts w:ascii="Palatino Linotype" w:hAnsi="Palatino Linotype" w:cs="Calibri"/>
          <w:b/>
          <w:sz w:val="22"/>
          <w:szCs w:val="22"/>
        </w:rPr>
      </w:pPr>
      <w:r w:rsidRPr="002D2487">
        <w:rPr>
          <w:rFonts w:ascii="Palatino Linotype" w:hAnsi="Palatino Linotype" w:cs="Calibri"/>
          <w:sz w:val="22"/>
        </w:rPr>
        <w:t xml:space="preserve">Zhotovitel je </w:t>
      </w:r>
      <w:r w:rsidRPr="002D2487">
        <w:rPr>
          <w:rFonts w:ascii="Palatino Linotype" w:hAnsi="Palatino Linotype" w:cs="Calibri"/>
          <w:sz w:val="22"/>
          <w:szCs w:val="22"/>
        </w:rPr>
        <w:t>oprávněn v rámci plněním předmětu této smlouvy a v rámci jeho případného poddodavatelského systému pověřit plněním některých částí předmětu této smlouvy pouze ty poddodavatele, jejichž prostřednictvím prokazoval v příslušném zadávacím řízení na předmět veřejné zakázky (který je zároveň předmětem této smlouvy), na základě kterého byla uzavřena tato smlouva, kvalifikaci, či které výslovně uvedl v rámci své nabídky v příslušném zadávacím řízení jako poddodavatele, kteří se budou podílet na</w:t>
      </w:r>
      <w:r w:rsidR="00A1583E" w:rsidRPr="002D2487">
        <w:rPr>
          <w:rFonts w:ascii="Palatino Linotype" w:hAnsi="Palatino Linotype" w:cs="Calibri"/>
          <w:sz w:val="22"/>
          <w:szCs w:val="22"/>
        </w:rPr>
        <w:t> </w:t>
      </w:r>
      <w:r w:rsidRPr="002D2487">
        <w:rPr>
          <w:rFonts w:ascii="Palatino Linotype" w:hAnsi="Palatino Linotype" w:cs="Calibri"/>
          <w:sz w:val="22"/>
          <w:szCs w:val="22"/>
        </w:rPr>
        <w:t>plnění předmětu této smlouvy, tj. předmětu příslušné veřejné zakázky, nebude-li s objednatelem dohodnuto jinak.</w:t>
      </w:r>
      <w:r w:rsidR="00192427">
        <w:rPr>
          <w:rFonts w:ascii="Palatino Linotype" w:hAnsi="Palatino Linotype" w:cs="Calibri"/>
          <w:sz w:val="22"/>
          <w:szCs w:val="22"/>
        </w:rPr>
        <w:t xml:space="preserve"> </w:t>
      </w:r>
      <w:r w:rsidRPr="00192427">
        <w:rPr>
          <w:rFonts w:ascii="Palatino Linotype" w:hAnsi="Palatino Linotype" w:cs="Calibri"/>
          <w:sz w:val="22"/>
          <w:szCs w:val="22"/>
        </w:rPr>
        <w:t>Zhotovitel se zavazuje, že při realizaci předmětného díla a při plnění této smlouvy využije ty poddodavatele, prostřednictvím kterých prokazoval kvalifikaci či její část v rámci zadávacího řízení veřejné zakázky, a to alespoň v rozsahu plnění v rámci zhotovení díla či poskytnutí výkonů a věcí ke zhotovení díla, které odpovídá rozsahu, v jakém příslušný poddodavatel prokázal kvalifikaci za zhotovitele. Případná změna poddodavatelů či poddodavatelského plnění dle předchozí věty je upravena níže v odst. 18.5 a 18.6 tohoto článku smlouvy.</w:t>
      </w:r>
    </w:p>
    <w:p w14:paraId="4E702763" w14:textId="77777777" w:rsidR="00192427" w:rsidRPr="00EC3ED8" w:rsidRDefault="00192427" w:rsidP="00192427">
      <w:pPr>
        <w:pStyle w:val="Odstavecseseznamem"/>
        <w:numPr>
          <w:ilvl w:val="0"/>
          <w:numId w:val="25"/>
        </w:numPr>
        <w:spacing w:before="60" w:after="60"/>
        <w:jc w:val="both"/>
        <w:rPr>
          <w:rFonts w:ascii="Palatino Linotype" w:hAnsi="Palatino Linotype"/>
          <w:b/>
          <w:sz w:val="22"/>
        </w:rPr>
      </w:pPr>
      <w:r w:rsidRPr="00BE1865">
        <w:rPr>
          <w:rFonts w:ascii="Palatino Linotype" w:hAnsi="Palatino Linotype"/>
          <w:sz w:val="22"/>
        </w:rPr>
        <w:t>Zhotovitel je dále povinen oznamovat</w:t>
      </w:r>
      <w:r w:rsidRPr="00BE1865">
        <w:rPr>
          <w:rFonts w:ascii="Palatino Linotype" w:hAnsi="Palatino Linotype"/>
          <w:b/>
          <w:sz w:val="22"/>
        </w:rPr>
        <w:t xml:space="preserve"> </w:t>
      </w:r>
      <w:r w:rsidRPr="00BE1865">
        <w:rPr>
          <w:rFonts w:ascii="Palatino Linotype" w:hAnsi="Palatino Linotype"/>
          <w:sz w:val="22"/>
        </w:rPr>
        <w:t>v průběhu trvání této smlouvy plněním částí předmětu této smlouvy jinými (změněnými) či dalšími poddodavateli (s výjimkou plnění označeném jako „Výhrada z poddodavatelského plnění“ dle odst. 18.1 tohoto článku), a to v souladu a za podmínek znění této smlouvy a dále v souladu s platnými ustanoveními zákona č. 134/2016 Sb., o zadávání veřejných zakázek, ve znění pozdějších předpisů (zejm. ustanovení § 105 citovaného zákona).</w:t>
      </w:r>
    </w:p>
    <w:p w14:paraId="026A1D6E" w14:textId="77777777" w:rsidR="00C273C9" w:rsidRPr="002D2487" w:rsidRDefault="00C273C9" w:rsidP="00BE76C2">
      <w:pPr>
        <w:pStyle w:val="Odstavecseseznamem"/>
        <w:numPr>
          <w:ilvl w:val="0"/>
          <w:numId w:val="25"/>
        </w:numPr>
        <w:jc w:val="both"/>
        <w:rPr>
          <w:rFonts w:ascii="Palatino Linotype" w:hAnsi="Palatino Linotype" w:cs="Calibri"/>
          <w:b/>
          <w:sz w:val="22"/>
          <w:szCs w:val="22"/>
        </w:rPr>
      </w:pPr>
      <w:r w:rsidRPr="002D2487">
        <w:rPr>
          <w:rFonts w:ascii="Palatino Linotype" w:hAnsi="Palatino Linotype" w:cs="Calibri"/>
          <w:sz w:val="22"/>
          <w:szCs w:val="22"/>
        </w:rPr>
        <w:t>Zhotovitel není oprávněn v průběhu trvání této smlouvy pověřit plněním částí předmětu této smlouvy jiného dalšího poddodavatele (vyjma těch, jejichž prostřednictvím prokazoval v příslušném zadávacím řízení kvalifikaci, či těch které výslovně uvedl v rámci své nabídky v příslušném zadávacím řízení jako poddodavatele, kteří se budou podílet na plnění předmětu této smlouvy) či změnit poddodavatele bez předchozího písemného souhlasu objednatele. Objednatel souhlas s pověřením či změnou poddodavatele dle tohoto článku nevydá, pokud:</w:t>
      </w:r>
    </w:p>
    <w:p w14:paraId="3BF7BBBC" w14:textId="77777777" w:rsidR="00C273C9" w:rsidRPr="002D2487" w:rsidRDefault="00C273C9" w:rsidP="00BE76C2">
      <w:pPr>
        <w:pStyle w:val="Odstavecseseznamem"/>
        <w:numPr>
          <w:ilvl w:val="1"/>
          <w:numId w:val="43"/>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lastRenderedPageBreak/>
        <w:t xml:space="preserve">prostřednictvím původního poddodavatele zhotovitel v příslušném zadávacím řízení veřejné zakázky, na </w:t>
      </w:r>
      <w:proofErr w:type="gramStart"/>
      <w:r w:rsidRPr="002D2487">
        <w:rPr>
          <w:rFonts w:ascii="Palatino Linotype" w:hAnsi="Palatino Linotype" w:cs="Calibri"/>
          <w:sz w:val="22"/>
          <w:szCs w:val="22"/>
        </w:rPr>
        <w:t>základě</w:t>
      </w:r>
      <w:proofErr w:type="gramEnd"/>
      <w:r w:rsidRPr="002D2487">
        <w:rPr>
          <w:rFonts w:ascii="Palatino Linotype" w:hAnsi="Palatino Linotype" w:cs="Calibri"/>
          <w:sz w:val="22"/>
          <w:szCs w:val="22"/>
        </w:rPr>
        <w:t xml:space="preserve"> kterého byla uzavřena tato smlouva, prokazoval kvalifikaci a nový poddodavatel nebude mít odpovídající kvalifikaci či nebude naplňovat příslušná kvalifikační kritéria zadávacího řízení v rozsahu, v jakém tato kvalifikace byla poddodavatelsky prokázána, nebo</w:t>
      </w:r>
    </w:p>
    <w:p w14:paraId="29E9ECAC" w14:textId="77777777" w:rsidR="00C273C9" w:rsidRPr="002D2487" w:rsidRDefault="00C273C9" w:rsidP="00BE76C2">
      <w:pPr>
        <w:pStyle w:val="Odstavecseseznamem"/>
        <w:numPr>
          <w:ilvl w:val="1"/>
          <w:numId w:val="43"/>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nový poddodavatel nebude splňovat požadavky vyplývající z právních předpisů.</w:t>
      </w:r>
    </w:p>
    <w:p w14:paraId="0E295702" w14:textId="08036C1E" w:rsidR="00110726" w:rsidRPr="002D2487" w:rsidRDefault="00C273C9" w:rsidP="00262497">
      <w:pPr>
        <w:pStyle w:val="Odstavecseseznamem"/>
        <w:numPr>
          <w:ilvl w:val="0"/>
          <w:numId w:val="25"/>
        </w:numPr>
        <w:jc w:val="both"/>
        <w:rPr>
          <w:rFonts w:ascii="Palatino Linotype" w:hAnsi="Palatino Linotype" w:cs="Calibri"/>
          <w:b/>
          <w:sz w:val="22"/>
          <w:szCs w:val="22"/>
        </w:rPr>
      </w:pPr>
      <w:r w:rsidRPr="002D2487">
        <w:rPr>
          <w:rFonts w:ascii="Palatino Linotype" w:hAnsi="Palatino Linotype" w:cs="Calibri"/>
          <w:bCs/>
          <w:sz w:val="22"/>
          <w:szCs w:val="22"/>
        </w:rPr>
        <w:t>V případě realizace plnění dle této smlouvy prostřednictvím poddodavatele je zhotovitel povinen na žádost objednatele specifikovat části předmětu plnění, které plní pro</w:t>
      </w:r>
      <w:r w:rsidR="00A1583E" w:rsidRPr="002D2487">
        <w:rPr>
          <w:rFonts w:ascii="Palatino Linotype" w:hAnsi="Palatino Linotype" w:cs="Calibri"/>
          <w:bCs/>
          <w:sz w:val="22"/>
          <w:szCs w:val="22"/>
        </w:rPr>
        <w:t> </w:t>
      </w:r>
      <w:r w:rsidRPr="002D2487">
        <w:rPr>
          <w:rFonts w:ascii="Palatino Linotype" w:hAnsi="Palatino Linotype" w:cs="Calibri"/>
          <w:bCs/>
          <w:sz w:val="22"/>
          <w:szCs w:val="22"/>
        </w:rPr>
        <w:t xml:space="preserve">zhotovitele jeho poddodavatelé, a to do 7 dnů od doručení takové žádosti objednatele. </w:t>
      </w:r>
    </w:p>
    <w:p w14:paraId="0A69BD81" w14:textId="02580A8D" w:rsidR="00D1698E" w:rsidRPr="00D1698E" w:rsidRDefault="00C273C9" w:rsidP="00192427">
      <w:pPr>
        <w:pStyle w:val="Odstavecseseznamem"/>
        <w:ind w:left="567"/>
        <w:jc w:val="both"/>
        <w:rPr>
          <w:rFonts w:ascii="Palatino Linotype" w:hAnsi="Palatino Linotype" w:cs="Calibri"/>
          <w:bCs/>
          <w:sz w:val="22"/>
          <w:szCs w:val="22"/>
        </w:rPr>
      </w:pPr>
      <w:r w:rsidRPr="002D2487">
        <w:rPr>
          <w:rFonts w:ascii="Palatino Linotype" w:hAnsi="Palatino Linotype" w:cs="Calibri"/>
          <w:bCs/>
          <w:sz w:val="22"/>
          <w:szCs w:val="22"/>
        </w:rPr>
        <w:t>Zhotovitel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stavebních prací, dodávek služeb poddodavatele na realizaci předmětu plnění dle této smlouvy.</w:t>
      </w:r>
    </w:p>
    <w:p w14:paraId="68DCF2CD" w14:textId="77777777" w:rsidR="00C273C9" w:rsidRPr="002D2487" w:rsidRDefault="00C273C9" w:rsidP="00BE76C2">
      <w:pPr>
        <w:pStyle w:val="Odstavecseseznamem"/>
        <w:numPr>
          <w:ilvl w:val="0"/>
          <w:numId w:val="25"/>
        </w:numPr>
        <w:jc w:val="both"/>
        <w:rPr>
          <w:rFonts w:ascii="Palatino Linotype" w:hAnsi="Palatino Linotype" w:cs="Calibri"/>
          <w:b/>
          <w:sz w:val="22"/>
          <w:szCs w:val="22"/>
        </w:rPr>
      </w:pPr>
      <w:r w:rsidRPr="002D2487">
        <w:rPr>
          <w:rFonts w:ascii="Palatino Linotype" w:hAnsi="Palatino Linotype" w:cs="Calibri"/>
          <w:bCs/>
          <w:sz w:val="22"/>
          <w:szCs w:val="22"/>
        </w:rPr>
        <w:t>V případě, že zhotovitel nemá v úmyslu zadat určitou část plnění této smlouvy některému poddodavateli, je zhotovitel povinen na žádost objednatele předložit písemné čestné prohlášení, ve kterém tuto skutečnost uvede, a to do 7 dnů od doručení takové žádosti objednatele. V takovém případě však zhotovitel dále není oprávněn žádnou část realizace plnění dle této smlouvy jakémukoliv poddodavateli následně zadat, nebude-li s objednatelem sjednáno jinak.</w:t>
      </w:r>
    </w:p>
    <w:p w14:paraId="79825842" w14:textId="7C4C91E9" w:rsidR="00262497" w:rsidRPr="002D2487" w:rsidRDefault="00C273C9" w:rsidP="004C2E33">
      <w:pPr>
        <w:pStyle w:val="Odstavecseseznamem"/>
        <w:numPr>
          <w:ilvl w:val="0"/>
          <w:numId w:val="25"/>
        </w:numPr>
        <w:jc w:val="both"/>
        <w:rPr>
          <w:rFonts w:ascii="Palatino Linotype" w:hAnsi="Palatino Linotype" w:cs="Calibri"/>
          <w:b/>
          <w:sz w:val="22"/>
          <w:szCs w:val="22"/>
        </w:rPr>
      </w:pPr>
      <w:r w:rsidRPr="002D2487">
        <w:rPr>
          <w:rFonts w:ascii="Palatino Linotype" w:hAnsi="Palatino Linotype" w:cs="Calibri"/>
          <w:bCs/>
          <w:sz w:val="22"/>
          <w:szCs w:val="22"/>
        </w:rPr>
        <w:t xml:space="preserve">Zhotovitel si je vědom skutečnosti, že objednatel má zájem o plnění předmětu této </w:t>
      </w:r>
      <w:r w:rsidR="004C2E33" w:rsidRPr="002D2487">
        <w:rPr>
          <w:rFonts w:ascii="Palatino Linotype" w:hAnsi="Palatino Linotype" w:cs="Calibri"/>
          <w:bCs/>
          <w:sz w:val="22"/>
          <w:szCs w:val="22"/>
        </w:rPr>
        <w:t>s</w:t>
      </w:r>
      <w:r w:rsidRPr="002D2487">
        <w:rPr>
          <w:rFonts w:ascii="Palatino Linotype" w:hAnsi="Palatino Linotype" w:cs="Calibri"/>
          <w:bCs/>
          <w:sz w:val="22"/>
          <w:szCs w:val="22"/>
        </w:rPr>
        <w:t xml:space="preserve">mlouvy dle zásad sociálně odpovědného zadávání veřejných zakázek. </w:t>
      </w:r>
    </w:p>
    <w:p w14:paraId="1880D37D" w14:textId="77777777" w:rsidR="00C273C9" w:rsidRPr="002D2487" w:rsidRDefault="00C273C9" w:rsidP="002851B7">
      <w:pPr>
        <w:pStyle w:val="Odstavecseseznamem"/>
        <w:ind w:left="567"/>
        <w:jc w:val="both"/>
        <w:rPr>
          <w:rFonts w:ascii="Palatino Linotype" w:hAnsi="Palatino Linotype" w:cs="Calibri"/>
          <w:b/>
          <w:sz w:val="22"/>
          <w:szCs w:val="22"/>
        </w:rPr>
      </w:pPr>
      <w:r w:rsidRPr="002D2487">
        <w:rPr>
          <w:rFonts w:ascii="Palatino Linotype" w:hAnsi="Palatino Linotype" w:cs="Calibri"/>
          <w:bCs/>
          <w:sz w:val="22"/>
          <w:szCs w:val="22"/>
        </w:rPr>
        <w:t xml:space="preserve">Zhotovitel je povinen zajistit řádné a včasné plnění finančních závazků vůči svým poddodavatelům, kdy za řádné a včasné plnění se považuje plné uhrazení poddodavatelem vystavených faktur za plnění poskytnutá k plnění veřejné zakázky, a to vždy do 5 pracovních dnů od obdržení platby ze strany objednatele za konkrétní plnění. </w:t>
      </w:r>
    </w:p>
    <w:p w14:paraId="213E3176" w14:textId="77777777" w:rsidR="00C22686" w:rsidRPr="002D2487" w:rsidRDefault="00C273C9" w:rsidP="00C273C9">
      <w:pPr>
        <w:pStyle w:val="Odstavecseseznamem"/>
        <w:spacing w:after="120"/>
        <w:ind w:left="567"/>
        <w:jc w:val="both"/>
        <w:rPr>
          <w:rFonts w:ascii="Palatino Linotype" w:hAnsi="Palatino Linotype" w:cs="Calibri"/>
          <w:b/>
          <w:sz w:val="22"/>
          <w:szCs w:val="22"/>
        </w:rPr>
      </w:pPr>
      <w:r w:rsidRPr="002D2487">
        <w:rPr>
          <w:rFonts w:ascii="Palatino Linotype" w:hAnsi="Palatino Linotype" w:cs="Calibri"/>
          <w:bCs/>
          <w:sz w:val="22"/>
          <w:szCs w:val="22"/>
        </w:rPr>
        <w:t>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69FC478B" w14:textId="0A72EAF6" w:rsidR="00F42B8C" w:rsidRPr="002D2487" w:rsidRDefault="00F42B8C" w:rsidP="00E86076">
      <w:pPr>
        <w:pStyle w:val="Nadpis1"/>
        <w:rPr>
          <w:rFonts w:cs="Calibri"/>
        </w:rPr>
      </w:pPr>
      <w:bookmarkStart w:id="19" w:name="_Ref218602455"/>
      <w:r w:rsidRPr="002D2487">
        <w:rPr>
          <w:rFonts w:cs="Calibri"/>
        </w:rPr>
        <w:t>Čl</w:t>
      </w:r>
      <w:r w:rsidR="009179D1" w:rsidRPr="002D2487">
        <w:rPr>
          <w:rFonts w:cs="Calibri"/>
        </w:rPr>
        <w:t>.</w:t>
      </w:r>
      <w:r w:rsidRPr="002D2487">
        <w:rPr>
          <w:rFonts w:cs="Calibri"/>
        </w:rPr>
        <w:t xml:space="preserve"> X</w:t>
      </w:r>
      <w:r w:rsidR="00372E84" w:rsidRPr="002D2487">
        <w:rPr>
          <w:rFonts w:cs="Calibri"/>
        </w:rPr>
        <w:t>I</w:t>
      </w:r>
      <w:r w:rsidR="00AD4E22" w:rsidRPr="002D2487">
        <w:rPr>
          <w:rFonts w:cs="Calibri"/>
        </w:rPr>
        <w:t>X</w:t>
      </w:r>
      <w:r w:rsidRPr="002D2487">
        <w:rPr>
          <w:rFonts w:cs="Calibri"/>
        </w:rPr>
        <w:t>.</w:t>
      </w:r>
      <w:bookmarkEnd w:id="19"/>
    </w:p>
    <w:p w14:paraId="0E518ADF" w14:textId="77777777" w:rsidR="00F42B8C" w:rsidRPr="002D2487" w:rsidRDefault="00F42B8C" w:rsidP="00B547DB">
      <w:pPr>
        <w:spacing w:after="60"/>
        <w:ind w:left="567" w:hanging="567"/>
        <w:jc w:val="center"/>
        <w:rPr>
          <w:rFonts w:ascii="Palatino Linotype" w:hAnsi="Palatino Linotype" w:cs="Calibri"/>
          <w:b/>
          <w:bCs/>
          <w:sz w:val="22"/>
          <w:szCs w:val="22"/>
        </w:rPr>
      </w:pPr>
      <w:r w:rsidRPr="002D2487">
        <w:rPr>
          <w:rFonts w:ascii="Palatino Linotype" w:hAnsi="Palatino Linotype" w:cs="Calibri"/>
          <w:b/>
          <w:bCs/>
          <w:sz w:val="22"/>
          <w:szCs w:val="22"/>
        </w:rPr>
        <w:t>Osoby oprávněné jednat za smluvní strany</w:t>
      </w:r>
      <w:r w:rsidR="008C4DD4" w:rsidRPr="002D2487">
        <w:rPr>
          <w:rFonts w:ascii="Palatino Linotype" w:hAnsi="Palatino Linotype" w:cs="Calibri"/>
          <w:b/>
          <w:bCs/>
          <w:sz w:val="22"/>
          <w:szCs w:val="22"/>
        </w:rPr>
        <w:t xml:space="preserve"> – konta</w:t>
      </w:r>
      <w:r w:rsidR="00ED62A3" w:rsidRPr="002D2487">
        <w:rPr>
          <w:rFonts w:ascii="Palatino Linotype" w:hAnsi="Palatino Linotype" w:cs="Calibri"/>
          <w:b/>
          <w:bCs/>
          <w:sz w:val="22"/>
          <w:szCs w:val="22"/>
        </w:rPr>
        <w:t>k</w:t>
      </w:r>
      <w:r w:rsidR="008C4DD4" w:rsidRPr="002D2487">
        <w:rPr>
          <w:rFonts w:ascii="Palatino Linotype" w:hAnsi="Palatino Linotype" w:cs="Calibri"/>
          <w:b/>
          <w:bCs/>
          <w:sz w:val="22"/>
          <w:szCs w:val="22"/>
        </w:rPr>
        <w:t>tní osoby</w:t>
      </w:r>
    </w:p>
    <w:p w14:paraId="69494BA6" w14:textId="77777777" w:rsidR="00AD4E22" w:rsidRPr="002D2487" w:rsidRDefault="00AD4E22" w:rsidP="00BE76C2">
      <w:pPr>
        <w:pStyle w:val="Odstavecseseznamem"/>
        <w:numPr>
          <w:ilvl w:val="0"/>
          <w:numId w:val="26"/>
        </w:numPr>
        <w:spacing w:before="60"/>
        <w:jc w:val="both"/>
        <w:rPr>
          <w:rFonts w:ascii="Palatino Linotype" w:hAnsi="Palatino Linotype" w:cs="Calibri"/>
          <w:sz w:val="22"/>
        </w:rPr>
      </w:pPr>
      <w:r w:rsidRPr="002D2487">
        <w:rPr>
          <w:rFonts w:ascii="Palatino Linotype" w:hAnsi="Palatino Linotype" w:cs="Calibri"/>
          <w:bCs/>
          <w:sz w:val="22"/>
        </w:rPr>
        <w:t xml:space="preserve">Pro veškerá jednání ve věci plnění dle této smlouvy, pověřuje </w:t>
      </w:r>
      <w:r w:rsidRPr="002D2487">
        <w:rPr>
          <w:rFonts w:ascii="Palatino Linotype" w:hAnsi="Palatino Linotype" w:cs="Calibri"/>
          <w:bCs/>
          <w:sz w:val="22"/>
          <w:u w:val="single"/>
        </w:rPr>
        <w:t>objednatel</w:t>
      </w:r>
      <w:r w:rsidRPr="002D2487">
        <w:rPr>
          <w:rFonts w:ascii="Palatino Linotype" w:hAnsi="Palatino Linotype" w:cs="Calibri"/>
          <w:bCs/>
          <w:sz w:val="22"/>
        </w:rPr>
        <w:t xml:space="preserve"> následující kontaktní osoby:</w:t>
      </w:r>
    </w:p>
    <w:p w14:paraId="3BE819D0" w14:textId="3D0A360D" w:rsidR="00A05795" w:rsidRPr="002D2487" w:rsidRDefault="00BF47DB" w:rsidP="00BE76C2">
      <w:pPr>
        <w:pStyle w:val="Odstavecseseznamem"/>
        <w:numPr>
          <w:ilvl w:val="1"/>
          <w:numId w:val="26"/>
        </w:numPr>
        <w:tabs>
          <w:tab w:val="left" w:pos="567"/>
          <w:tab w:val="left" w:pos="2835"/>
          <w:tab w:val="left" w:pos="4820"/>
        </w:tabs>
        <w:spacing w:before="60"/>
        <w:ind w:left="2835" w:hanging="2551"/>
        <w:jc w:val="both"/>
        <w:rPr>
          <w:rFonts w:ascii="Palatino Linotype" w:hAnsi="Palatino Linotype" w:cs="Calibri"/>
          <w:sz w:val="22"/>
        </w:rPr>
      </w:pPr>
      <w:r w:rsidRPr="002D2487">
        <w:rPr>
          <w:rFonts w:ascii="Palatino Linotype" w:hAnsi="Palatino Linotype" w:cs="Calibri"/>
          <w:b/>
          <w:sz w:val="22"/>
          <w:szCs w:val="22"/>
        </w:rPr>
        <w:t>ve věcech smluvních</w:t>
      </w:r>
      <w:r w:rsidRPr="002D2487">
        <w:rPr>
          <w:rFonts w:ascii="Palatino Linotype" w:hAnsi="Palatino Linotype" w:cs="Calibri"/>
          <w:sz w:val="22"/>
          <w:szCs w:val="22"/>
        </w:rPr>
        <w:t>:</w:t>
      </w:r>
      <w:r w:rsidRPr="002D2487">
        <w:rPr>
          <w:rFonts w:ascii="Palatino Linotype" w:hAnsi="Palatino Linotype" w:cs="Calibri"/>
          <w:sz w:val="22"/>
          <w:szCs w:val="22"/>
        </w:rPr>
        <w:tab/>
      </w:r>
      <w:r w:rsidR="00E86076" w:rsidRPr="002D2487">
        <w:rPr>
          <w:rFonts w:ascii="Palatino Linotype" w:hAnsi="Palatino Linotype" w:cs="Calibri"/>
          <w:b/>
          <w:sz w:val="22"/>
          <w:szCs w:val="22"/>
        </w:rPr>
        <w:t>Josef Sedláček</w:t>
      </w:r>
      <w:r w:rsidR="0091523A" w:rsidRPr="002D2487">
        <w:rPr>
          <w:rFonts w:ascii="Palatino Linotype" w:hAnsi="Palatino Linotype" w:cs="Calibri"/>
          <w:b/>
          <w:sz w:val="22"/>
          <w:szCs w:val="22"/>
        </w:rPr>
        <w:t>,</w:t>
      </w:r>
      <w:r w:rsidRPr="002D2487">
        <w:rPr>
          <w:rFonts w:ascii="Palatino Linotype" w:hAnsi="Palatino Linotype" w:cs="Calibri"/>
          <w:b/>
          <w:sz w:val="22"/>
          <w:szCs w:val="22"/>
        </w:rPr>
        <w:t xml:space="preserve"> tel.:</w:t>
      </w:r>
      <w:r w:rsidR="00AD4E22" w:rsidRPr="002D2487">
        <w:rPr>
          <w:rFonts w:ascii="Palatino Linotype" w:hAnsi="Palatino Linotype" w:cs="Calibri"/>
          <w:b/>
          <w:sz w:val="22"/>
          <w:szCs w:val="22"/>
        </w:rPr>
        <w:t xml:space="preserve"> </w:t>
      </w:r>
      <w:r w:rsidR="00124B05" w:rsidRPr="002D2487">
        <w:rPr>
          <w:rFonts w:ascii="Palatino Linotype" w:hAnsi="Palatino Linotype" w:cs="Calibri"/>
          <w:b/>
          <w:sz w:val="22"/>
          <w:szCs w:val="22"/>
        </w:rPr>
        <w:t>+</w:t>
      </w:r>
      <w:r w:rsidR="00E86076" w:rsidRPr="002D2487">
        <w:rPr>
          <w:rFonts w:ascii="Palatino Linotype" w:hAnsi="Palatino Linotype" w:cs="Calibri"/>
          <w:b/>
          <w:sz w:val="22"/>
          <w:szCs w:val="22"/>
        </w:rPr>
        <w:t xml:space="preserve"> </w:t>
      </w:r>
      <w:hyperlink r:id="rId8" w:history="1">
        <w:r w:rsidR="00E86076" w:rsidRPr="002D2487">
          <w:rPr>
            <w:rFonts w:ascii="Palatino Linotype" w:hAnsi="Palatino Linotype" w:cs="Calibri"/>
            <w:b/>
            <w:sz w:val="22"/>
            <w:szCs w:val="22"/>
          </w:rPr>
          <w:t>420 731 177 107</w:t>
        </w:r>
      </w:hyperlink>
    </w:p>
    <w:p w14:paraId="523319BA" w14:textId="6464B432" w:rsidR="00AD4E22" w:rsidRPr="002D2487" w:rsidRDefault="00BF47DB" w:rsidP="00A05795">
      <w:pPr>
        <w:pStyle w:val="Odstavecseseznamem"/>
        <w:tabs>
          <w:tab w:val="left" w:pos="567"/>
          <w:tab w:val="left" w:pos="2835"/>
          <w:tab w:val="left" w:pos="4820"/>
        </w:tabs>
        <w:spacing w:before="60"/>
        <w:ind w:left="2835"/>
        <w:jc w:val="both"/>
        <w:rPr>
          <w:rFonts w:ascii="Palatino Linotype" w:hAnsi="Palatino Linotype" w:cs="Calibri"/>
          <w:b/>
          <w:sz w:val="22"/>
          <w:szCs w:val="22"/>
        </w:rPr>
      </w:pPr>
      <w:r w:rsidRPr="002D2487">
        <w:rPr>
          <w:rFonts w:ascii="Palatino Linotype" w:hAnsi="Palatino Linotype" w:cs="Calibri"/>
          <w:b/>
          <w:sz w:val="22"/>
          <w:szCs w:val="22"/>
        </w:rPr>
        <w:t xml:space="preserve">e-mail: </w:t>
      </w:r>
      <w:hyperlink r:id="rId9" w:history="1">
        <w:r w:rsidR="00E86076" w:rsidRPr="002D2487">
          <w:rPr>
            <w:rFonts w:ascii="Palatino Linotype" w:hAnsi="Palatino Linotype" w:cs="Calibri"/>
            <w:b/>
            <w:sz w:val="22"/>
            <w:szCs w:val="22"/>
          </w:rPr>
          <w:t>starosta@techonin.cz</w:t>
        </w:r>
      </w:hyperlink>
    </w:p>
    <w:p w14:paraId="0D6ED442" w14:textId="77777777" w:rsidR="00AE6714" w:rsidRPr="002D2487" w:rsidRDefault="00BF47DB" w:rsidP="00BE76C2">
      <w:pPr>
        <w:pStyle w:val="Odstavecseseznamem"/>
        <w:numPr>
          <w:ilvl w:val="1"/>
          <w:numId w:val="26"/>
        </w:numPr>
        <w:tabs>
          <w:tab w:val="left" w:pos="567"/>
          <w:tab w:val="left" w:pos="2835"/>
        </w:tabs>
        <w:ind w:left="2835" w:hanging="2551"/>
        <w:jc w:val="both"/>
        <w:rPr>
          <w:rFonts w:ascii="Palatino Linotype" w:hAnsi="Palatino Linotype" w:cs="Calibri"/>
          <w:sz w:val="22"/>
        </w:rPr>
      </w:pPr>
      <w:r w:rsidRPr="002D2487">
        <w:rPr>
          <w:rFonts w:ascii="Palatino Linotype" w:hAnsi="Palatino Linotype" w:cs="Calibri"/>
          <w:b/>
          <w:sz w:val="22"/>
          <w:szCs w:val="22"/>
        </w:rPr>
        <w:t>ve věcech technických</w:t>
      </w:r>
      <w:r w:rsidRPr="002D2487">
        <w:rPr>
          <w:rFonts w:ascii="Palatino Linotype" w:hAnsi="Palatino Linotype" w:cs="Calibri"/>
          <w:sz w:val="22"/>
          <w:szCs w:val="22"/>
        </w:rPr>
        <w:t>:</w:t>
      </w:r>
      <w:r w:rsidRPr="002D2487">
        <w:rPr>
          <w:rFonts w:ascii="Palatino Linotype" w:hAnsi="Palatino Linotype" w:cs="Calibri"/>
          <w:sz w:val="22"/>
          <w:szCs w:val="22"/>
        </w:rPr>
        <w:tab/>
      </w:r>
    </w:p>
    <w:p w14:paraId="6FD199BA" w14:textId="77777777" w:rsidR="00BF47DB" w:rsidRPr="002D2487" w:rsidRDefault="00BF47DB" w:rsidP="00BE76C2">
      <w:pPr>
        <w:pStyle w:val="Odstavecseseznamem"/>
        <w:numPr>
          <w:ilvl w:val="0"/>
          <w:numId w:val="28"/>
        </w:numPr>
        <w:tabs>
          <w:tab w:val="left" w:pos="567"/>
          <w:tab w:val="left" w:pos="2835"/>
        </w:tabs>
        <w:spacing w:before="60" w:after="60"/>
        <w:ind w:left="851" w:hanging="284"/>
        <w:jc w:val="both"/>
        <w:rPr>
          <w:rFonts w:ascii="Palatino Linotype" w:hAnsi="Palatino Linotype" w:cs="Calibri"/>
          <w:sz w:val="22"/>
        </w:rPr>
      </w:pPr>
      <w:r w:rsidRPr="002D2487">
        <w:rPr>
          <w:rFonts w:ascii="Palatino Linotype" w:hAnsi="Palatino Linotype" w:cs="Calibri"/>
          <w:b/>
          <w:sz w:val="22"/>
          <w:szCs w:val="22"/>
        </w:rPr>
        <w:t>TDS</w:t>
      </w:r>
      <w:r w:rsidRPr="002D2487">
        <w:rPr>
          <w:rFonts w:ascii="Palatino Linotype" w:hAnsi="Palatino Linotype" w:cs="Calibri"/>
          <w:sz w:val="22"/>
          <w:szCs w:val="22"/>
        </w:rPr>
        <w:t>:</w:t>
      </w:r>
      <w:r w:rsidRPr="002D2487">
        <w:rPr>
          <w:rFonts w:ascii="Palatino Linotype" w:hAnsi="Palatino Linotype" w:cs="Calibri"/>
          <w:sz w:val="22"/>
          <w:szCs w:val="22"/>
        </w:rPr>
        <w:tab/>
      </w:r>
      <w:r w:rsidRPr="002D2487">
        <w:rPr>
          <w:rFonts w:ascii="Palatino Linotype" w:hAnsi="Palatino Linotype" w:cs="Calibri"/>
          <w:sz w:val="22"/>
          <w:szCs w:val="22"/>
          <w:highlight w:val="yellow"/>
        </w:rPr>
        <w:t>……………</w:t>
      </w:r>
      <w:proofErr w:type="gramStart"/>
      <w:r w:rsidRPr="002D2487">
        <w:rPr>
          <w:rFonts w:ascii="Palatino Linotype" w:hAnsi="Palatino Linotype" w:cs="Calibri"/>
          <w:sz w:val="22"/>
          <w:szCs w:val="22"/>
          <w:highlight w:val="yellow"/>
        </w:rPr>
        <w:t>…….</w:t>
      </w:r>
      <w:proofErr w:type="gramEnd"/>
      <w:r w:rsidRPr="002D2487">
        <w:rPr>
          <w:rFonts w:ascii="Palatino Linotype" w:hAnsi="Palatino Linotype" w:cs="Calibri"/>
          <w:sz w:val="22"/>
          <w:szCs w:val="22"/>
          <w:highlight w:val="yellow"/>
        </w:rPr>
        <w:t>.</w:t>
      </w:r>
      <w:r w:rsidRPr="002D2487">
        <w:rPr>
          <w:rFonts w:ascii="Palatino Linotype" w:hAnsi="Palatino Linotype" w:cs="Calibri"/>
          <w:sz w:val="22"/>
          <w:szCs w:val="22"/>
        </w:rPr>
        <w:t xml:space="preserve">, tel.: </w:t>
      </w:r>
      <w:r w:rsidRPr="002D2487">
        <w:rPr>
          <w:rFonts w:ascii="Palatino Linotype" w:hAnsi="Palatino Linotype" w:cs="Calibri"/>
          <w:sz w:val="22"/>
          <w:szCs w:val="22"/>
          <w:highlight w:val="yellow"/>
        </w:rPr>
        <w:t>………….</w:t>
      </w:r>
      <w:r w:rsidRPr="002D2487">
        <w:rPr>
          <w:rFonts w:ascii="Palatino Linotype" w:hAnsi="Palatino Linotype" w:cs="Calibri"/>
          <w:sz w:val="22"/>
          <w:szCs w:val="22"/>
        </w:rPr>
        <w:t xml:space="preserve">, e-mail: </w:t>
      </w:r>
      <w:r w:rsidRPr="002D2487">
        <w:rPr>
          <w:rFonts w:ascii="Palatino Linotype" w:hAnsi="Palatino Linotype" w:cs="Calibri"/>
          <w:sz w:val="22"/>
          <w:szCs w:val="22"/>
          <w:highlight w:val="yellow"/>
        </w:rPr>
        <w:t>……………………………</w:t>
      </w:r>
      <w:r w:rsidR="00A05795" w:rsidRPr="002D2487">
        <w:rPr>
          <w:rFonts w:ascii="Palatino Linotype" w:hAnsi="Palatino Linotype" w:cs="Calibri"/>
          <w:sz w:val="22"/>
          <w:szCs w:val="22"/>
          <w:highlight w:val="yellow"/>
        </w:rPr>
        <w:t>…</w:t>
      </w:r>
    </w:p>
    <w:p w14:paraId="570365C9" w14:textId="77777777" w:rsidR="00BF47DB" w:rsidRPr="002D2487" w:rsidRDefault="00BF47DB" w:rsidP="00BE76C2">
      <w:pPr>
        <w:pStyle w:val="Odstavecseseznamem"/>
        <w:numPr>
          <w:ilvl w:val="0"/>
          <w:numId w:val="28"/>
        </w:numPr>
        <w:tabs>
          <w:tab w:val="left" w:pos="567"/>
          <w:tab w:val="left" w:pos="2835"/>
        </w:tabs>
        <w:spacing w:before="60" w:after="60"/>
        <w:ind w:left="851" w:hanging="284"/>
        <w:jc w:val="both"/>
        <w:rPr>
          <w:rFonts w:ascii="Palatino Linotype" w:hAnsi="Palatino Linotype" w:cs="Calibri"/>
          <w:sz w:val="22"/>
        </w:rPr>
      </w:pPr>
      <w:r w:rsidRPr="002D2487">
        <w:rPr>
          <w:rFonts w:ascii="Palatino Linotype" w:hAnsi="Palatino Linotype" w:cs="Calibri"/>
          <w:b/>
          <w:sz w:val="22"/>
          <w:szCs w:val="22"/>
        </w:rPr>
        <w:t>Koordinátor</w:t>
      </w:r>
      <w:r w:rsidRPr="002D2487">
        <w:rPr>
          <w:rFonts w:ascii="Palatino Linotype" w:hAnsi="Palatino Linotype" w:cs="Calibri"/>
          <w:sz w:val="22"/>
          <w:szCs w:val="22"/>
        </w:rPr>
        <w:t xml:space="preserve"> </w:t>
      </w:r>
      <w:r w:rsidRPr="002D2487">
        <w:rPr>
          <w:rFonts w:ascii="Palatino Linotype" w:hAnsi="Palatino Linotype" w:cs="Calibri"/>
          <w:b/>
          <w:sz w:val="22"/>
          <w:szCs w:val="22"/>
        </w:rPr>
        <w:t>BOZP</w:t>
      </w:r>
      <w:r w:rsidRPr="002D2487">
        <w:rPr>
          <w:rFonts w:ascii="Palatino Linotype" w:hAnsi="Palatino Linotype" w:cs="Calibri"/>
          <w:sz w:val="22"/>
          <w:szCs w:val="22"/>
        </w:rPr>
        <w:t>:</w:t>
      </w:r>
      <w:r w:rsidRPr="002D2487">
        <w:rPr>
          <w:rFonts w:ascii="Palatino Linotype" w:hAnsi="Palatino Linotype" w:cs="Calibri"/>
          <w:sz w:val="22"/>
          <w:szCs w:val="22"/>
        </w:rPr>
        <w:tab/>
      </w:r>
      <w:r w:rsidRPr="002D2487">
        <w:rPr>
          <w:rFonts w:ascii="Palatino Linotype" w:hAnsi="Palatino Linotype" w:cs="Calibri"/>
          <w:sz w:val="22"/>
          <w:szCs w:val="22"/>
          <w:highlight w:val="yellow"/>
        </w:rPr>
        <w:t>……………</w:t>
      </w:r>
      <w:proofErr w:type="gramStart"/>
      <w:r w:rsidRPr="002D2487">
        <w:rPr>
          <w:rFonts w:ascii="Palatino Linotype" w:hAnsi="Palatino Linotype" w:cs="Calibri"/>
          <w:sz w:val="22"/>
          <w:szCs w:val="22"/>
          <w:highlight w:val="yellow"/>
        </w:rPr>
        <w:t>…….</w:t>
      </w:r>
      <w:proofErr w:type="gramEnd"/>
      <w:r w:rsidRPr="002D2487">
        <w:rPr>
          <w:rFonts w:ascii="Palatino Linotype" w:hAnsi="Palatino Linotype" w:cs="Calibri"/>
          <w:sz w:val="22"/>
          <w:szCs w:val="22"/>
          <w:highlight w:val="yellow"/>
        </w:rPr>
        <w:t>.</w:t>
      </w:r>
      <w:r w:rsidRPr="002D2487">
        <w:rPr>
          <w:rFonts w:ascii="Palatino Linotype" w:hAnsi="Palatino Linotype" w:cs="Calibri"/>
          <w:sz w:val="22"/>
          <w:szCs w:val="22"/>
        </w:rPr>
        <w:t xml:space="preserve">, tel.: </w:t>
      </w:r>
      <w:r w:rsidRPr="002D2487">
        <w:rPr>
          <w:rFonts w:ascii="Palatino Linotype" w:hAnsi="Palatino Linotype" w:cs="Calibri"/>
          <w:sz w:val="22"/>
          <w:szCs w:val="22"/>
          <w:highlight w:val="yellow"/>
        </w:rPr>
        <w:t>………….</w:t>
      </w:r>
      <w:r w:rsidRPr="002D2487">
        <w:rPr>
          <w:rFonts w:ascii="Palatino Linotype" w:hAnsi="Palatino Linotype" w:cs="Calibri"/>
          <w:sz w:val="22"/>
          <w:szCs w:val="22"/>
        </w:rPr>
        <w:t xml:space="preserve">, e-mail: </w:t>
      </w:r>
      <w:r w:rsidRPr="002D2487">
        <w:rPr>
          <w:rFonts w:ascii="Palatino Linotype" w:hAnsi="Palatino Linotype" w:cs="Calibri"/>
          <w:sz w:val="22"/>
          <w:szCs w:val="22"/>
          <w:highlight w:val="yellow"/>
        </w:rPr>
        <w:t>……………………………</w:t>
      </w:r>
      <w:r w:rsidR="00A05795" w:rsidRPr="002D2487">
        <w:rPr>
          <w:rFonts w:ascii="Palatino Linotype" w:hAnsi="Palatino Linotype" w:cs="Calibri"/>
          <w:sz w:val="22"/>
          <w:szCs w:val="22"/>
          <w:highlight w:val="yellow"/>
        </w:rPr>
        <w:t>…</w:t>
      </w:r>
    </w:p>
    <w:p w14:paraId="3864BB8B" w14:textId="77777777" w:rsidR="00682988" w:rsidRPr="002D2487" w:rsidRDefault="00BF47DB" w:rsidP="00BE76C2">
      <w:pPr>
        <w:pStyle w:val="Odstavecseseznamem"/>
        <w:numPr>
          <w:ilvl w:val="0"/>
          <w:numId w:val="28"/>
        </w:numPr>
        <w:tabs>
          <w:tab w:val="left" w:pos="567"/>
          <w:tab w:val="left" w:pos="2835"/>
        </w:tabs>
        <w:spacing w:before="60" w:after="60"/>
        <w:ind w:left="851" w:hanging="284"/>
        <w:jc w:val="both"/>
        <w:rPr>
          <w:rFonts w:ascii="Palatino Linotype" w:hAnsi="Palatino Linotype" w:cs="Calibri"/>
          <w:sz w:val="22"/>
        </w:rPr>
      </w:pPr>
      <w:r w:rsidRPr="002D2487">
        <w:rPr>
          <w:rFonts w:ascii="Palatino Linotype" w:hAnsi="Palatino Linotype" w:cs="Calibri"/>
          <w:b/>
          <w:sz w:val="22"/>
          <w:szCs w:val="22"/>
        </w:rPr>
        <w:t>Autorský dozor</w:t>
      </w:r>
      <w:r w:rsidRPr="002D2487">
        <w:rPr>
          <w:rFonts w:ascii="Palatino Linotype" w:hAnsi="Palatino Linotype" w:cs="Calibri"/>
          <w:sz w:val="22"/>
          <w:szCs w:val="22"/>
        </w:rPr>
        <w:t>:</w:t>
      </w:r>
      <w:r w:rsidRPr="002D2487">
        <w:rPr>
          <w:rFonts w:ascii="Palatino Linotype" w:hAnsi="Palatino Linotype" w:cs="Calibri"/>
          <w:sz w:val="22"/>
          <w:szCs w:val="22"/>
        </w:rPr>
        <w:tab/>
      </w:r>
      <w:r w:rsidRPr="002D2487">
        <w:rPr>
          <w:rFonts w:ascii="Palatino Linotype" w:hAnsi="Palatino Linotype" w:cs="Calibri"/>
          <w:sz w:val="22"/>
          <w:szCs w:val="22"/>
          <w:highlight w:val="yellow"/>
        </w:rPr>
        <w:t>……………</w:t>
      </w:r>
      <w:proofErr w:type="gramStart"/>
      <w:r w:rsidRPr="002D2487">
        <w:rPr>
          <w:rFonts w:ascii="Palatino Linotype" w:hAnsi="Palatino Linotype" w:cs="Calibri"/>
          <w:sz w:val="22"/>
          <w:szCs w:val="22"/>
          <w:highlight w:val="yellow"/>
        </w:rPr>
        <w:t>…….</w:t>
      </w:r>
      <w:proofErr w:type="gramEnd"/>
      <w:r w:rsidRPr="002D2487">
        <w:rPr>
          <w:rFonts w:ascii="Palatino Linotype" w:hAnsi="Palatino Linotype" w:cs="Calibri"/>
          <w:sz w:val="22"/>
          <w:szCs w:val="22"/>
          <w:highlight w:val="yellow"/>
        </w:rPr>
        <w:t>.</w:t>
      </w:r>
      <w:r w:rsidRPr="002D2487">
        <w:rPr>
          <w:rFonts w:ascii="Palatino Linotype" w:hAnsi="Palatino Linotype" w:cs="Calibri"/>
          <w:sz w:val="22"/>
          <w:szCs w:val="22"/>
        </w:rPr>
        <w:t xml:space="preserve">, tel.: </w:t>
      </w:r>
      <w:r w:rsidRPr="002D2487">
        <w:rPr>
          <w:rFonts w:ascii="Palatino Linotype" w:hAnsi="Palatino Linotype" w:cs="Calibri"/>
          <w:sz w:val="22"/>
          <w:szCs w:val="22"/>
          <w:highlight w:val="yellow"/>
        </w:rPr>
        <w:t>………….</w:t>
      </w:r>
      <w:r w:rsidRPr="002D2487">
        <w:rPr>
          <w:rFonts w:ascii="Palatino Linotype" w:hAnsi="Palatino Linotype" w:cs="Calibri"/>
          <w:sz w:val="22"/>
          <w:szCs w:val="22"/>
        </w:rPr>
        <w:t xml:space="preserve">, e-mail: </w:t>
      </w:r>
      <w:r w:rsidRPr="002D2487">
        <w:rPr>
          <w:rFonts w:ascii="Palatino Linotype" w:hAnsi="Palatino Linotype" w:cs="Calibri"/>
          <w:sz w:val="22"/>
          <w:szCs w:val="22"/>
          <w:highlight w:val="yellow"/>
        </w:rPr>
        <w:t>……………………………</w:t>
      </w:r>
      <w:r w:rsidR="00A05795" w:rsidRPr="002D2487">
        <w:rPr>
          <w:rFonts w:ascii="Palatino Linotype" w:hAnsi="Palatino Linotype" w:cs="Calibri"/>
          <w:sz w:val="22"/>
          <w:szCs w:val="22"/>
          <w:highlight w:val="yellow"/>
        </w:rPr>
        <w:t>…</w:t>
      </w:r>
    </w:p>
    <w:p w14:paraId="0B7B9014" w14:textId="77777777" w:rsidR="00BF47DB" w:rsidRPr="002D2487" w:rsidRDefault="00BF47DB" w:rsidP="00BE76C2">
      <w:pPr>
        <w:pStyle w:val="Odstavecseseznamem"/>
        <w:numPr>
          <w:ilvl w:val="0"/>
          <w:numId w:val="26"/>
        </w:numPr>
        <w:spacing w:before="60" w:after="60"/>
        <w:jc w:val="both"/>
        <w:rPr>
          <w:rFonts w:ascii="Palatino Linotype" w:hAnsi="Palatino Linotype" w:cs="Calibri"/>
          <w:sz w:val="22"/>
        </w:rPr>
      </w:pPr>
      <w:r w:rsidRPr="002D2487">
        <w:rPr>
          <w:rFonts w:ascii="Palatino Linotype" w:hAnsi="Palatino Linotype" w:cs="Calibri"/>
          <w:bCs/>
          <w:sz w:val="22"/>
        </w:rPr>
        <w:t xml:space="preserve">Pro veškerá jednání ve věci plnění dle této smlouvy, pověřuje </w:t>
      </w:r>
      <w:r w:rsidRPr="002D2487">
        <w:rPr>
          <w:rFonts w:ascii="Palatino Linotype" w:hAnsi="Palatino Linotype" w:cs="Calibri"/>
          <w:bCs/>
          <w:sz w:val="22"/>
          <w:u w:val="single"/>
        </w:rPr>
        <w:t>zhotovitel</w:t>
      </w:r>
      <w:r w:rsidRPr="002D2487">
        <w:rPr>
          <w:rFonts w:ascii="Palatino Linotype" w:hAnsi="Palatino Linotype" w:cs="Calibri"/>
          <w:bCs/>
          <w:sz w:val="22"/>
        </w:rPr>
        <w:t xml:space="preserve"> následující kontaktní osoby</w:t>
      </w:r>
      <w:r w:rsidRPr="002D2487">
        <w:rPr>
          <w:rFonts w:ascii="Palatino Linotype" w:hAnsi="Palatino Linotype" w:cs="Calibri"/>
          <w:sz w:val="22"/>
        </w:rPr>
        <w:t>:</w:t>
      </w:r>
    </w:p>
    <w:p w14:paraId="2ABA7C88" w14:textId="77777777" w:rsidR="00D1698E" w:rsidRPr="00772388" w:rsidRDefault="00D1698E" w:rsidP="00D1698E">
      <w:pPr>
        <w:pStyle w:val="Odstavecseseznamem"/>
        <w:numPr>
          <w:ilvl w:val="1"/>
          <w:numId w:val="26"/>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lastRenderedPageBreak/>
        <w:t>ve věcech smluvních</w:t>
      </w:r>
      <w:r w:rsidRPr="00ED2778">
        <w:rPr>
          <w:rFonts w:ascii="Palatino Linotype" w:hAnsi="Palatino Linotype"/>
          <w:sz w:val="22"/>
          <w:szCs w:val="22"/>
        </w:rPr>
        <w:t>:</w:t>
      </w:r>
      <w:r w:rsidRPr="00ED2778">
        <w:rPr>
          <w:rFonts w:ascii="Palatino Linotype" w:hAnsi="Palatino Linotype"/>
          <w:sz w:val="22"/>
          <w:szCs w:val="22"/>
        </w:rPr>
        <w:tab/>
      </w:r>
      <w:r w:rsidRPr="00A01957">
        <w:rPr>
          <w:rFonts w:ascii="Palatino Linotype" w:hAnsi="Palatino Linotype"/>
          <w:sz w:val="22"/>
          <w:szCs w:val="22"/>
          <w:highlight w:val="red"/>
        </w:rPr>
        <w:t>……………</w:t>
      </w:r>
      <w:proofErr w:type="gramStart"/>
      <w:r w:rsidRPr="00A01957">
        <w:rPr>
          <w:rFonts w:ascii="Palatino Linotype" w:hAnsi="Palatino Linotype"/>
          <w:sz w:val="22"/>
          <w:szCs w:val="22"/>
          <w:highlight w:val="red"/>
        </w:rPr>
        <w:t>…….</w:t>
      </w:r>
      <w:proofErr w:type="gramEnd"/>
      <w:r w:rsidRPr="00A01957">
        <w:rPr>
          <w:rFonts w:ascii="Palatino Linotype" w:hAnsi="Palatino Linotype"/>
          <w:sz w:val="22"/>
          <w:szCs w:val="22"/>
          <w:highlight w:val="red"/>
        </w:rPr>
        <w:t>.,</w:t>
      </w:r>
      <w:r w:rsidRPr="00ED2778">
        <w:rPr>
          <w:rFonts w:ascii="Palatino Linotype" w:hAnsi="Palatino Linotype"/>
          <w:sz w:val="22"/>
          <w:szCs w:val="22"/>
        </w:rPr>
        <w:t xml:space="preserve"> tel.: </w:t>
      </w:r>
      <w:r w:rsidRPr="00A01957">
        <w:rPr>
          <w:rFonts w:ascii="Palatino Linotype" w:hAnsi="Palatino Linotype"/>
          <w:sz w:val="22"/>
          <w:szCs w:val="22"/>
          <w:highlight w:val="red"/>
        </w:rPr>
        <w:t>………….,</w:t>
      </w:r>
      <w:r w:rsidRPr="00ED2778">
        <w:rPr>
          <w:rFonts w:ascii="Palatino Linotype" w:hAnsi="Palatino Linotype"/>
          <w:sz w:val="22"/>
          <w:szCs w:val="22"/>
        </w:rPr>
        <w:t xml:space="preserve"> e-mail: </w:t>
      </w:r>
      <w:r w:rsidRPr="00A01957">
        <w:rPr>
          <w:rFonts w:ascii="Palatino Linotype" w:hAnsi="Palatino Linotype"/>
          <w:sz w:val="22"/>
          <w:szCs w:val="22"/>
          <w:highlight w:val="red"/>
        </w:rPr>
        <w:t>……………………………</w:t>
      </w:r>
      <w:r>
        <w:rPr>
          <w:rFonts w:ascii="Palatino Linotype" w:hAnsi="Palatino Linotype"/>
          <w:sz w:val="22"/>
          <w:szCs w:val="22"/>
          <w:highlight w:val="red"/>
        </w:rPr>
        <w:t>…</w:t>
      </w:r>
      <w:r w:rsidRPr="00ED2778">
        <w:rPr>
          <w:rFonts w:ascii="Palatino Linotype" w:hAnsi="Palatino Linotype"/>
          <w:sz w:val="22"/>
          <w:szCs w:val="22"/>
        </w:rPr>
        <w:t xml:space="preserve"> </w:t>
      </w:r>
    </w:p>
    <w:p w14:paraId="4F483F61" w14:textId="77777777" w:rsidR="00D1698E" w:rsidRPr="00ED2778" w:rsidRDefault="00D1698E" w:rsidP="00D1698E">
      <w:pPr>
        <w:pStyle w:val="Odstavecseseznamem"/>
        <w:numPr>
          <w:ilvl w:val="1"/>
          <w:numId w:val="26"/>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technických</w:t>
      </w:r>
      <w:r w:rsidRPr="00A05795">
        <w:rPr>
          <w:rFonts w:ascii="Palatino Linotype" w:hAnsi="Palatino Linotype"/>
          <w:sz w:val="22"/>
        </w:rPr>
        <w:t>:</w:t>
      </w:r>
    </w:p>
    <w:p w14:paraId="21B43B24" w14:textId="77777777" w:rsidR="00D1698E" w:rsidRPr="002851B7" w:rsidRDefault="00D1698E" w:rsidP="00D1698E">
      <w:pPr>
        <w:pStyle w:val="Odstavecseseznamem"/>
        <w:numPr>
          <w:ilvl w:val="0"/>
          <w:numId w:val="27"/>
        </w:numPr>
        <w:spacing w:before="60" w:after="60"/>
        <w:ind w:left="851" w:hanging="284"/>
        <w:jc w:val="both"/>
        <w:rPr>
          <w:rFonts w:ascii="Palatino Linotype" w:hAnsi="Palatino Linotype"/>
          <w:sz w:val="22"/>
        </w:rPr>
      </w:pPr>
      <w:r>
        <w:rPr>
          <w:rFonts w:ascii="Palatino Linotype" w:hAnsi="Palatino Linotype"/>
          <w:b/>
          <w:sz w:val="22"/>
          <w:szCs w:val="22"/>
        </w:rPr>
        <w:t>S</w:t>
      </w:r>
      <w:r w:rsidRPr="0085026F">
        <w:rPr>
          <w:rFonts w:ascii="Palatino Linotype" w:hAnsi="Palatino Linotype"/>
          <w:b/>
          <w:sz w:val="22"/>
          <w:szCs w:val="22"/>
        </w:rPr>
        <w:t>tavbyvedoucí</w:t>
      </w:r>
      <w:r w:rsidRPr="00ED2778">
        <w:rPr>
          <w:rFonts w:ascii="Palatino Linotype" w:hAnsi="Palatino Linotype"/>
          <w:sz w:val="22"/>
          <w:szCs w:val="22"/>
        </w:rPr>
        <w:t xml:space="preserve">: </w:t>
      </w:r>
      <w:r w:rsidRPr="00ED2778">
        <w:rPr>
          <w:rFonts w:ascii="Palatino Linotype" w:hAnsi="Palatino Linotype"/>
          <w:sz w:val="22"/>
          <w:szCs w:val="22"/>
          <w:highlight w:val="red"/>
        </w:rPr>
        <w:t>……………</w:t>
      </w:r>
      <w:proofErr w:type="gramStart"/>
      <w:r w:rsidRPr="00ED2778">
        <w:rPr>
          <w:rFonts w:ascii="Palatino Linotype" w:hAnsi="Palatino Linotype"/>
          <w:sz w:val="22"/>
          <w:szCs w:val="22"/>
          <w:highlight w:val="red"/>
        </w:rPr>
        <w:t>…….</w:t>
      </w:r>
      <w:proofErr w:type="gramEnd"/>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tel.: </w:t>
      </w:r>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e-mail: </w:t>
      </w:r>
      <w:r w:rsidRPr="00ED2778">
        <w:rPr>
          <w:rFonts w:ascii="Palatino Linotype" w:hAnsi="Palatino Linotype"/>
          <w:sz w:val="22"/>
          <w:szCs w:val="22"/>
          <w:highlight w:val="red"/>
        </w:rPr>
        <w:t>…………………………,</w:t>
      </w:r>
    </w:p>
    <w:p w14:paraId="1A4D91D2" w14:textId="77777777" w:rsidR="00D1698E" w:rsidRDefault="00D1698E" w:rsidP="00D1698E">
      <w:pPr>
        <w:pStyle w:val="Odstavecseseznamem"/>
        <w:numPr>
          <w:ilvl w:val="0"/>
          <w:numId w:val="27"/>
        </w:numPr>
        <w:spacing w:before="60" w:after="60"/>
        <w:ind w:left="851" w:hanging="284"/>
        <w:jc w:val="both"/>
        <w:rPr>
          <w:rFonts w:ascii="Palatino Linotype" w:hAnsi="Palatino Linotype"/>
          <w:sz w:val="22"/>
        </w:rPr>
      </w:pPr>
      <w:r>
        <w:rPr>
          <w:rFonts w:ascii="Palatino Linotype" w:hAnsi="Palatino Linotype"/>
          <w:b/>
          <w:sz w:val="22"/>
          <w:szCs w:val="22"/>
        </w:rPr>
        <w:t>Technik prevence rizik</w:t>
      </w:r>
      <w:r w:rsidRPr="00ED2778">
        <w:rPr>
          <w:rFonts w:ascii="Palatino Linotype" w:hAnsi="Palatino Linotype"/>
          <w:sz w:val="22"/>
          <w:szCs w:val="22"/>
        </w:rPr>
        <w:t xml:space="preserve">: </w:t>
      </w:r>
      <w:r w:rsidRPr="00ED2778">
        <w:rPr>
          <w:rFonts w:ascii="Palatino Linotype" w:hAnsi="Palatino Linotype"/>
          <w:sz w:val="22"/>
          <w:szCs w:val="22"/>
          <w:highlight w:val="red"/>
        </w:rPr>
        <w:t>……………</w:t>
      </w:r>
      <w:proofErr w:type="gramStart"/>
      <w:r w:rsidRPr="00ED2778">
        <w:rPr>
          <w:rFonts w:ascii="Palatino Linotype" w:hAnsi="Palatino Linotype"/>
          <w:sz w:val="22"/>
          <w:szCs w:val="22"/>
          <w:highlight w:val="red"/>
        </w:rPr>
        <w:t>…….</w:t>
      </w:r>
      <w:proofErr w:type="gramEnd"/>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tel.: </w:t>
      </w:r>
      <w:r w:rsidRPr="00ED2778">
        <w:rPr>
          <w:rFonts w:ascii="Palatino Linotype" w:hAnsi="Palatino Linotype"/>
          <w:sz w:val="22"/>
          <w:szCs w:val="22"/>
          <w:highlight w:val="red"/>
        </w:rPr>
        <w:t xml:space="preserve">…………., </w:t>
      </w:r>
    </w:p>
    <w:p w14:paraId="2CDFF28B" w14:textId="77777777" w:rsidR="00D1698E" w:rsidRPr="002851B7" w:rsidRDefault="00D1698E" w:rsidP="00D1698E">
      <w:pPr>
        <w:pStyle w:val="Odstavecseseznamem"/>
        <w:tabs>
          <w:tab w:val="left" w:pos="3402"/>
          <w:tab w:val="left" w:pos="3544"/>
          <w:tab w:val="left" w:pos="3686"/>
        </w:tabs>
        <w:spacing w:before="60" w:after="60"/>
        <w:ind w:left="851"/>
        <w:jc w:val="both"/>
        <w:rPr>
          <w:rFonts w:ascii="Palatino Linotype" w:hAnsi="Palatino Linotype"/>
          <w:sz w:val="22"/>
        </w:rPr>
      </w:pPr>
      <w:r>
        <w:rPr>
          <w:rFonts w:ascii="Palatino Linotype" w:hAnsi="Palatino Linotype"/>
          <w:b/>
          <w:sz w:val="22"/>
          <w:szCs w:val="22"/>
        </w:rPr>
        <w:t xml:space="preserve">                                            </w:t>
      </w:r>
      <w:r w:rsidRPr="002851B7">
        <w:rPr>
          <w:rFonts w:ascii="Palatino Linotype" w:hAnsi="Palatino Linotype"/>
          <w:sz w:val="22"/>
          <w:szCs w:val="22"/>
        </w:rPr>
        <w:t xml:space="preserve">e-mail: </w:t>
      </w:r>
      <w:r w:rsidRPr="002851B7">
        <w:rPr>
          <w:rFonts w:ascii="Palatino Linotype" w:hAnsi="Palatino Linotype"/>
          <w:sz w:val="22"/>
          <w:szCs w:val="22"/>
          <w:highlight w:val="red"/>
        </w:rPr>
        <w:t>…………………………,</w:t>
      </w:r>
    </w:p>
    <w:p w14:paraId="0D1873AD" w14:textId="639F65A1" w:rsidR="00110726" w:rsidRPr="002D2487" w:rsidRDefault="000061C1" w:rsidP="00262497">
      <w:pPr>
        <w:pStyle w:val="Odstavecseseznamem"/>
        <w:numPr>
          <w:ilvl w:val="0"/>
          <w:numId w:val="26"/>
        </w:numPr>
        <w:spacing w:before="60" w:after="60"/>
        <w:jc w:val="both"/>
        <w:rPr>
          <w:rFonts w:ascii="Palatino Linotype" w:hAnsi="Palatino Linotype" w:cs="Calibri"/>
          <w:sz w:val="22"/>
        </w:rPr>
      </w:pPr>
      <w:r w:rsidRPr="002D2487">
        <w:rPr>
          <w:rFonts w:ascii="Palatino Linotype" w:hAnsi="Palatino Linotype" w:cs="Calibri"/>
          <w:sz w:val="22"/>
          <w:szCs w:val="22"/>
        </w:rPr>
        <w:t>Objednatel</w:t>
      </w:r>
      <w:r w:rsidR="00835356" w:rsidRPr="002D2487">
        <w:rPr>
          <w:rFonts w:ascii="Palatino Linotype" w:hAnsi="Palatino Linotype" w:cs="Calibri"/>
          <w:sz w:val="22"/>
          <w:szCs w:val="22"/>
        </w:rPr>
        <w:t xml:space="preserve"> </w:t>
      </w:r>
      <w:r w:rsidRPr="002D2487">
        <w:rPr>
          <w:rFonts w:ascii="Palatino Linotype" w:hAnsi="Palatino Linotype" w:cs="Calibri"/>
          <w:bCs/>
          <w:sz w:val="22"/>
          <w:szCs w:val="22"/>
        </w:rPr>
        <w:t>je</w:t>
      </w:r>
      <w:r w:rsidR="004D0D34" w:rsidRPr="002D2487">
        <w:rPr>
          <w:rFonts w:ascii="Palatino Linotype" w:hAnsi="Palatino Linotype" w:cs="Calibri"/>
          <w:bCs/>
          <w:sz w:val="22"/>
          <w:szCs w:val="22"/>
        </w:rPr>
        <w:t xml:space="preserve"> oprávněn výše uvedené kontaktní osoby objednatele ve věcech smluvních i</w:t>
      </w:r>
      <w:r w:rsidR="00A1583E" w:rsidRPr="002D2487">
        <w:rPr>
          <w:rFonts w:ascii="Palatino Linotype" w:hAnsi="Palatino Linotype" w:cs="Calibri"/>
          <w:bCs/>
          <w:sz w:val="22"/>
          <w:szCs w:val="22"/>
        </w:rPr>
        <w:t> </w:t>
      </w:r>
      <w:r w:rsidR="004D0D34" w:rsidRPr="002D2487">
        <w:rPr>
          <w:rFonts w:ascii="Palatino Linotype" w:hAnsi="Palatino Linotype" w:cs="Calibri"/>
          <w:bCs/>
          <w:sz w:val="22"/>
          <w:szCs w:val="22"/>
        </w:rPr>
        <w:t>technických jednostranně změnit. O této změně, včetně uvedení nových kontaktních údajů, je objednatel povinen vždy písemně nejpozději do 3 dnů od takové změny vyrozumět zho</w:t>
      </w:r>
      <w:r w:rsidR="00873D36" w:rsidRPr="002D2487">
        <w:rPr>
          <w:rFonts w:ascii="Palatino Linotype" w:hAnsi="Palatino Linotype" w:cs="Calibri"/>
          <w:bCs/>
          <w:sz w:val="22"/>
          <w:szCs w:val="22"/>
        </w:rPr>
        <w:t>tovitele (také e-mailem či prostřednictvím datové schránky</w:t>
      </w:r>
      <w:r w:rsidR="004D0D34" w:rsidRPr="002D2487">
        <w:rPr>
          <w:rFonts w:ascii="Palatino Linotype" w:hAnsi="Palatino Linotype" w:cs="Calibri"/>
          <w:bCs/>
          <w:sz w:val="22"/>
          <w:szCs w:val="22"/>
        </w:rPr>
        <w:t>).</w:t>
      </w:r>
    </w:p>
    <w:p w14:paraId="7E1A630D" w14:textId="77777777" w:rsidR="00372E84" w:rsidRPr="002D2487" w:rsidRDefault="004D0D34" w:rsidP="00BE76C2">
      <w:pPr>
        <w:pStyle w:val="Odstavecseseznamem"/>
        <w:numPr>
          <w:ilvl w:val="0"/>
          <w:numId w:val="26"/>
        </w:numPr>
        <w:spacing w:before="60" w:after="60"/>
        <w:jc w:val="both"/>
        <w:rPr>
          <w:rFonts w:ascii="Palatino Linotype" w:hAnsi="Palatino Linotype" w:cs="Calibri"/>
          <w:sz w:val="22"/>
        </w:rPr>
      </w:pPr>
      <w:r w:rsidRPr="002D2487">
        <w:rPr>
          <w:rFonts w:ascii="Palatino Linotype" w:hAnsi="Palatino Linotype" w:cs="Calibri"/>
          <w:sz w:val="22"/>
          <w:szCs w:val="22"/>
        </w:rPr>
        <w:t>Zhotovitel</w:t>
      </w:r>
      <w:r w:rsidRPr="002D2487">
        <w:rPr>
          <w:rFonts w:ascii="Palatino Linotype" w:hAnsi="Palatino Linotype" w:cs="Calibri"/>
          <w:bCs/>
          <w:sz w:val="22"/>
          <w:szCs w:val="22"/>
        </w:rPr>
        <w:t xml:space="preserve"> je oprávněn výše uvedené kontaktní osoby zhotovitele ve věcech smluvních jednostranně změnit. O této změně, včetně uvedení nových kontaktních údajů, je zhotovitel povinen vždy písemně nejpozději do 3 dnů od takové změny vyrozumět obj</w:t>
      </w:r>
      <w:r w:rsidR="00873D36" w:rsidRPr="002D2487">
        <w:rPr>
          <w:rFonts w:ascii="Palatino Linotype" w:hAnsi="Palatino Linotype" w:cs="Calibri"/>
          <w:bCs/>
          <w:sz w:val="22"/>
          <w:szCs w:val="22"/>
        </w:rPr>
        <w:t>ednatele (také e-mailem či prostřednictvím datové schránky</w:t>
      </w:r>
      <w:r w:rsidRPr="002D2487">
        <w:rPr>
          <w:rFonts w:ascii="Palatino Linotype" w:hAnsi="Palatino Linotype" w:cs="Calibri"/>
          <w:bCs/>
          <w:sz w:val="22"/>
          <w:szCs w:val="22"/>
        </w:rPr>
        <w:t>).</w:t>
      </w:r>
    </w:p>
    <w:p w14:paraId="5556D432" w14:textId="77777777" w:rsidR="00287193" w:rsidRPr="002D2487" w:rsidRDefault="004D0D34" w:rsidP="00BE76C2">
      <w:pPr>
        <w:pStyle w:val="Odstavecseseznamem"/>
        <w:numPr>
          <w:ilvl w:val="0"/>
          <w:numId w:val="26"/>
        </w:numPr>
        <w:spacing w:before="60" w:after="60"/>
        <w:ind w:hanging="284"/>
        <w:jc w:val="both"/>
        <w:rPr>
          <w:rFonts w:ascii="Palatino Linotype" w:hAnsi="Palatino Linotype" w:cs="Calibri"/>
          <w:sz w:val="22"/>
        </w:rPr>
      </w:pPr>
      <w:r w:rsidRPr="002D2487">
        <w:rPr>
          <w:rFonts w:ascii="Palatino Linotype" w:hAnsi="Palatino Linotype" w:cs="Calibri"/>
          <w:sz w:val="22"/>
          <w:szCs w:val="22"/>
        </w:rPr>
        <w:t>Zhotovitel není oprávněn v průbě</w:t>
      </w:r>
      <w:r w:rsidR="00B823C2" w:rsidRPr="002D2487">
        <w:rPr>
          <w:rFonts w:ascii="Palatino Linotype" w:hAnsi="Palatino Linotype" w:cs="Calibri"/>
          <w:sz w:val="22"/>
          <w:szCs w:val="22"/>
        </w:rPr>
        <w:t>hu trvání této s</w:t>
      </w:r>
      <w:r w:rsidRPr="002D2487">
        <w:rPr>
          <w:rFonts w:ascii="Palatino Linotype" w:hAnsi="Palatino Linotype" w:cs="Calibri"/>
          <w:sz w:val="22"/>
          <w:szCs w:val="22"/>
        </w:rPr>
        <w:t>mlouvy jednostranně změnit kontaktní osoby zhotovitele ve věcech technických</w:t>
      </w:r>
      <w:r w:rsidR="000B0CA0" w:rsidRPr="002D2487">
        <w:rPr>
          <w:rFonts w:ascii="Palatino Linotype" w:hAnsi="Palatino Linotype" w:cs="Calibri"/>
          <w:sz w:val="22"/>
          <w:szCs w:val="22"/>
        </w:rPr>
        <w:t xml:space="preserve"> (a to u jakékoliv z nich</w:t>
      </w:r>
      <w:r w:rsidRPr="002D2487">
        <w:rPr>
          <w:rFonts w:ascii="Palatino Linotype" w:hAnsi="Palatino Linotype" w:cs="Calibri"/>
          <w:sz w:val="22"/>
          <w:szCs w:val="22"/>
        </w:rPr>
        <w:t xml:space="preserve">) a pověřit jinou kontaktní osobu zhotovitele ve věcech technických bez předchozího písemného souhlasu objednatele. </w:t>
      </w:r>
    </w:p>
    <w:p w14:paraId="7F176058" w14:textId="77777777" w:rsidR="002851B7" w:rsidRPr="002D2487" w:rsidRDefault="004D0D34" w:rsidP="00165E01">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Objednatel souhlas s pověřením či změnou kontaktních osob zhotovitele ve věcech technických nevydá, pokud:</w:t>
      </w:r>
    </w:p>
    <w:p w14:paraId="3ED81C89" w14:textId="77777777" w:rsidR="004D0D34" w:rsidRPr="002D2487" w:rsidRDefault="004D0D34" w:rsidP="006C1263">
      <w:pPr>
        <w:pStyle w:val="Odstavecseseznamem"/>
        <w:numPr>
          <w:ilvl w:val="0"/>
          <w:numId w:val="3"/>
        </w:numPr>
        <w:spacing w:before="60" w:after="60"/>
        <w:ind w:left="851" w:hanging="284"/>
        <w:jc w:val="both"/>
        <w:rPr>
          <w:rFonts w:ascii="Palatino Linotype" w:hAnsi="Palatino Linotype" w:cs="Calibri"/>
          <w:sz w:val="22"/>
          <w:szCs w:val="22"/>
        </w:rPr>
      </w:pPr>
      <w:r w:rsidRPr="002D2487">
        <w:rPr>
          <w:rFonts w:ascii="Palatino Linotype" w:hAnsi="Palatino Linotype" w:cs="Calibri"/>
          <w:sz w:val="22"/>
          <w:szCs w:val="22"/>
        </w:rPr>
        <w:t xml:space="preserve">prostřednictvím původní kontaktní osoby zhotovitele ve věcech technických zhotovitel v příslušném </w:t>
      </w:r>
      <w:r w:rsidR="00A7694F" w:rsidRPr="002D2487">
        <w:rPr>
          <w:rFonts w:ascii="Palatino Linotype" w:hAnsi="Palatino Linotype" w:cs="Calibri"/>
          <w:sz w:val="22"/>
          <w:szCs w:val="22"/>
        </w:rPr>
        <w:t>zadávacím</w:t>
      </w:r>
      <w:r w:rsidRPr="002D2487">
        <w:rPr>
          <w:rFonts w:ascii="Palatino Linotype" w:hAnsi="Palatino Linotype" w:cs="Calibri"/>
          <w:sz w:val="22"/>
          <w:szCs w:val="22"/>
        </w:rPr>
        <w:t xml:space="preserve"> řízení veřejné zakázky, na </w:t>
      </w:r>
      <w:proofErr w:type="gramStart"/>
      <w:r w:rsidRPr="002D2487">
        <w:rPr>
          <w:rFonts w:ascii="Palatino Linotype" w:hAnsi="Palatino Linotype" w:cs="Calibri"/>
          <w:sz w:val="22"/>
          <w:szCs w:val="22"/>
        </w:rPr>
        <w:t>základě</w:t>
      </w:r>
      <w:proofErr w:type="gramEnd"/>
      <w:r w:rsidRPr="002D2487">
        <w:rPr>
          <w:rFonts w:ascii="Palatino Linotype" w:hAnsi="Palatino Linotype" w:cs="Calibri"/>
          <w:sz w:val="22"/>
          <w:szCs w:val="22"/>
        </w:rPr>
        <w:t xml:space="preserve"> které</w:t>
      </w:r>
      <w:r w:rsidR="006C5689" w:rsidRPr="002D2487">
        <w:rPr>
          <w:rFonts w:ascii="Palatino Linotype" w:hAnsi="Palatino Linotype" w:cs="Calibri"/>
          <w:sz w:val="22"/>
          <w:szCs w:val="22"/>
        </w:rPr>
        <w:t>ho</w:t>
      </w:r>
      <w:r w:rsidRPr="002D2487">
        <w:rPr>
          <w:rFonts w:ascii="Palatino Linotype" w:hAnsi="Palatino Linotype" w:cs="Calibri"/>
          <w:sz w:val="22"/>
          <w:szCs w:val="22"/>
        </w:rPr>
        <w:t xml:space="preserve"> byla uzavřena tato </w:t>
      </w:r>
      <w:r w:rsidR="00B823C2" w:rsidRPr="002D2487">
        <w:rPr>
          <w:rFonts w:ascii="Palatino Linotype" w:hAnsi="Palatino Linotype" w:cs="Calibri"/>
          <w:sz w:val="22"/>
          <w:szCs w:val="22"/>
        </w:rPr>
        <w:t>s</w:t>
      </w:r>
      <w:r w:rsidRPr="002D2487">
        <w:rPr>
          <w:rFonts w:ascii="Palatino Linotype" w:hAnsi="Palatino Linotype" w:cs="Calibri"/>
          <w:sz w:val="22"/>
          <w:szCs w:val="22"/>
        </w:rPr>
        <w:t xml:space="preserve">mlouva, prokazoval kvalifikaci a nová kontaktní osoba zhotovitele ve věcech technických nebude mít odpovídající kvalifikaci či nebude naplňovat příslušná kvalifikační kritéria </w:t>
      </w:r>
      <w:r w:rsidR="00A7694F" w:rsidRPr="002D2487">
        <w:rPr>
          <w:rFonts w:ascii="Palatino Linotype" w:hAnsi="Palatino Linotype" w:cs="Calibri"/>
          <w:sz w:val="22"/>
          <w:szCs w:val="22"/>
        </w:rPr>
        <w:t>zadávacího</w:t>
      </w:r>
      <w:r w:rsidRPr="002D2487">
        <w:rPr>
          <w:rFonts w:ascii="Palatino Linotype" w:hAnsi="Palatino Linotype" w:cs="Calibri"/>
          <w:sz w:val="22"/>
          <w:szCs w:val="22"/>
        </w:rPr>
        <w:t xml:space="preserve"> řízení v rozsahu, v jakém tato kvalifikace byla původní kontaktní osobou ve věcech technických prokázána, nebo</w:t>
      </w:r>
    </w:p>
    <w:p w14:paraId="03CB8452" w14:textId="77777777" w:rsidR="00B21E20" w:rsidRPr="002D2487" w:rsidRDefault="004D0D34" w:rsidP="0091523A">
      <w:pPr>
        <w:pStyle w:val="Odstavecseseznamem"/>
        <w:numPr>
          <w:ilvl w:val="0"/>
          <w:numId w:val="3"/>
        </w:numPr>
        <w:spacing w:before="60"/>
        <w:ind w:left="851" w:hanging="284"/>
        <w:jc w:val="both"/>
        <w:rPr>
          <w:rFonts w:ascii="Palatino Linotype" w:hAnsi="Palatino Linotype" w:cs="Calibri"/>
          <w:sz w:val="22"/>
          <w:szCs w:val="22"/>
        </w:rPr>
      </w:pPr>
      <w:r w:rsidRPr="002D2487">
        <w:rPr>
          <w:rFonts w:ascii="Palatino Linotype" w:hAnsi="Palatino Linotype" w:cs="Calibri"/>
          <w:sz w:val="22"/>
          <w:szCs w:val="22"/>
        </w:rPr>
        <w:t>nová kontaktní osoba ve věcech technických nebude splňovat požadavky vyplývající z právních předpisů.</w:t>
      </w:r>
    </w:p>
    <w:p w14:paraId="319FFB62" w14:textId="0775A458" w:rsidR="00CB1ECA" w:rsidRPr="002D2487" w:rsidRDefault="00CB1ECA" w:rsidP="004704B8">
      <w:pPr>
        <w:pStyle w:val="Nadpis1"/>
        <w:rPr>
          <w:rFonts w:cs="Calibri"/>
        </w:rPr>
      </w:pPr>
      <w:r w:rsidRPr="002D2487">
        <w:rPr>
          <w:rFonts w:cs="Calibri"/>
        </w:rPr>
        <w:t>Čl</w:t>
      </w:r>
      <w:r w:rsidR="004704B8" w:rsidRPr="002D2487">
        <w:rPr>
          <w:rFonts w:cs="Calibri"/>
        </w:rPr>
        <w:t>.</w:t>
      </w:r>
      <w:r w:rsidRPr="002D2487">
        <w:rPr>
          <w:rFonts w:cs="Calibri"/>
        </w:rPr>
        <w:t xml:space="preserve"> XX.</w:t>
      </w:r>
    </w:p>
    <w:p w14:paraId="617B9DEA" w14:textId="77777777" w:rsidR="00CB1ECA" w:rsidRPr="002D2487" w:rsidRDefault="00CB1ECA" w:rsidP="00B547DB">
      <w:pPr>
        <w:spacing w:after="60"/>
        <w:ind w:left="567" w:hanging="567"/>
        <w:jc w:val="center"/>
        <w:rPr>
          <w:rFonts w:ascii="Palatino Linotype" w:hAnsi="Palatino Linotype" w:cs="Calibri"/>
          <w:b/>
          <w:bCs/>
          <w:sz w:val="22"/>
          <w:szCs w:val="22"/>
        </w:rPr>
      </w:pPr>
      <w:r w:rsidRPr="002D2487">
        <w:rPr>
          <w:rFonts w:ascii="Palatino Linotype" w:hAnsi="Palatino Linotype" w:cs="Calibri"/>
          <w:b/>
          <w:bCs/>
          <w:sz w:val="22"/>
          <w:szCs w:val="22"/>
        </w:rPr>
        <w:t>Doručování</w:t>
      </w:r>
    </w:p>
    <w:p w14:paraId="5E660681" w14:textId="77777777" w:rsidR="00A05795" w:rsidRPr="002D2487" w:rsidRDefault="00CB1ECA" w:rsidP="00BE76C2">
      <w:pPr>
        <w:pStyle w:val="Odstavecseseznamem"/>
        <w:numPr>
          <w:ilvl w:val="0"/>
          <w:numId w:val="33"/>
        </w:numPr>
        <w:spacing w:before="60" w:after="60"/>
        <w:jc w:val="both"/>
        <w:rPr>
          <w:rFonts w:ascii="Palatino Linotype" w:hAnsi="Palatino Linotype" w:cs="Calibri"/>
          <w:bCs/>
          <w:sz w:val="22"/>
        </w:rPr>
      </w:pPr>
      <w:r w:rsidRPr="002D2487">
        <w:rPr>
          <w:rFonts w:ascii="Palatino Linotype" w:hAnsi="Palatino Linotype" w:cs="Calibri"/>
          <w:bCs/>
          <w:sz w:val="22"/>
        </w:rPr>
        <w:t xml:space="preserve">Písemnosti mohou být doručeny osobním předáním, doručením do datové schránky, anebo mohou být doručeny prostřednictvím pošty. </w:t>
      </w:r>
    </w:p>
    <w:p w14:paraId="0B145D4E" w14:textId="77265900" w:rsidR="00C22686" w:rsidRPr="002D2487" w:rsidRDefault="00CB1ECA" w:rsidP="00A05795">
      <w:pPr>
        <w:pStyle w:val="Odstavecseseznamem"/>
        <w:spacing w:before="60" w:after="60"/>
        <w:ind w:left="567"/>
        <w:jc w:val="both"/>
        <w:rPr>
          <w:rFonts w:ascii="Palatino Linotype" w:hAnsi="Palatino Linotype" w:cs="Calibri"/>
          <w:bCs/>
          <w:sz w:val="22"/>
        </w:rPr>
      </w:pPr>
      <w:r w:rsidRPr="002D2487">
        <w:rPr>
          <w:rFonts w:ascii="Palatino Linotype" w:hAnsi="Palatino Linotype" w:cs="Calibri"/>
          <w:bCs/>
          <w:sz w:val="22"/>
        </w:rPr>
        <w:t>Veškeré písemnosti mezi smluvními stranami budou adresovány do sídel smluvních stran nebo na korespondenční adresy, které jsou uvedeny v </w:t>
      </w:r>
      <w:r w:rsidR="00E86076" w:rsidRPr="002D2487">
        <w:rPr>
          <w:rFonts w:ascii="Palatino Linotype" w:hAnsi="Palatino Linotype" w:cs="Calibri"/>
          <w:bCs/>
          <w:sz w:val="22"/>
        </w:rPr>
        <w:fldChar w:fldCharType="begin"/>
      </w:r>
      <w:r w:rsidR="00E86076" w:rsidRPr="002D2487">
        <w:rPr>
          <w:rFonts w:ascii="Palatino Linotype" w:hAnsi="Palatino Linotype" w:cs="Calibri"/>
          <w:bCs/>
          <w:sz w:val="22"/>
        </w:rPr>
        <w:instrText xml:space="preserve"> REF _Ref218602252 \h  \* MERGEFORMAT </w:instrText>
      </w:r>
      <w:r w:rsidR="00E86076" w:rsidRPr="002D2487">
        <w:rPr>
          <w:rFonts w:ascii="Palatino Linotype" w:hAnsi="Palatino Linotype" w:cs="Calibri"/>
          <w:bCs/>
          <w:sz w:val="22"/>
        </w:rPr>
      </w:r>
      <w:r w:rsidR="00E86076" w:rsidRPr="002D2487">
        <w:rPr>
          <w:rFonts w:ascii="Palatino Linotype" w:hAnsi="Palatino Linotype" w:cs="Calibri"/>
          <w:bCs/>
          <w:sz w:val="22"/>
        </w:rPr>
        <w:fldChar w:fldCharType="separate"/>
      </w:r>
      <w:r w:rsidR="002D2487" w:rsidRPr="002D2487">
        <w:rPr>
          <w:rFonts w:ascii="Palatino Linotype" w:hAnsi="Palatino Linotype" w:cs="Calibri"/>
          <w:bCs/>
          <w:sz w:val="22"/>
        </w:rPr>
        <w:t>Čl. I.</w:t>
      </w:r>
      <w:r w:rsidR="00E86076" w:rsidRPr="002D2487">
        <w:rPr>
          <w:rFonts w:ascii="Palatino Linotype" w:hAnsi="Palatino Linotype" w:cs="Calibri"/>
          <w:bCs/>
          <w:sz w:val="22"/>
        </w:rPr>
        <w:fldChar w:fldCharType="end"/>
      </w:r>
      <w:r w:rsidRPr="002D2487">
        <w:rPr>
          <w:rFonts w:ascii="Palatino Linotype" w:hAnsi="Palatino Linotype" w:cs="Calibri"/>
          <w:bCs/>
          <w:sz w:val="22"/>
        </w:rPr>
        <w:t xml:space="preserve"> této smlouvy nebo které si smluvní strany písemně specifikují, a to k rukám příslušných kontaktních osob. </w:t>
      </w:r>
    </w:p>
    <w:p w14:paraId="274C3608" w14:textId="77777777" w:rsidR="00682988" w:rsidRDefault="00CB1ECA" w:rsidP="00A05795">
      <w:pPr>
        <w:pStyle w:val="Odstavecseseznamem"/>
        <w:spacing w:before="60" w:after="60"/>
        <w:ind w:left="567"/>
        <w:jc w:val="both"/>
        <w:rPr>
          <w:rFonts w:ascii="Palatino Linotype" w:hAnsi="Palatino Linotype" w:cs="Calibri"/>
          <w:bCs/>
          <w:sz w:val="22"/>
        </w:rPr>
      </w:pPr>
      <w:r w:rsidRPr="002D2487">
        <w:rPr>
          <w:rFonts w:ascii="Palatino Linotype" w:hAnsi="Palatino Linotype" w:cs="Calibri"/>
          <w:bCs/>
          <w:sz w:val="22"/>
        </w:rPr>
        <w:t>Poštou budou písemnosti zasílány vždy doporučeně. Pro takto poštou zaslané písemnosti platí, že byly doručeny do 3 pracovních dní ode dne po jejich podání na poštu, ledaže by vůbec nedošlo k jejich doručení z důvodů na straně pošty.</w:t>
      </w:r>
    </w:p>
    <w:p w14:paraId="37BF01EA" w14:textId="77777777" w:rsidR="004E15B2" w:rsidRDefault="004E15B2" w:rsidP="00A05795">
      <w:pPr>
        <w:pStyle w:val="Odstavecseseznamem"/>
        <w:spacing w:before="60" w:after="60"/>
        <w:ind w:left="567"/>
        <w:jc w:val="both"/>
        <w:rPr>
          <w:rFonts w:ascii="Palatino Linotype" w:hAnsi="Palatino Linotype" w:cs="Calibri"/>
          <w:bCs/>
          <w:sz w:val="22"/>
        </w:rPr>
      </w:pPr>
    </w:p>
    <w:p w14:paraId="211FD4D5" w14:textId="77777777" w:rsidR="004E15B2" w:rsidRDefault="004E15B2" w:rsidP="00A05795">
      <w:pPr>
        <w:pStyle w:val="Odstavecseseznamem"/>
        <w:spacing w:before="60" w:after="60"/>
        <w:ind w:left="567"/>
        <w:jc w:val="both"/>
        <w:rPr>
          <w:rFonts w:ascii="Palatino Linotype" w:hAnsi="Palatino Linotype" w:cs="Calibri"/>
          <w:bCs/>
          <w:sz w:val="22"/>
        </w:rPr>
      </w:pPr>
    </w:p>
    <w:p w14:paraId="49FEDEB6" w14:textId="77777777" w:rsidR="004E15B2" w:rsidRDefault="004E15B2" w:rsidP="00A05795">
      <w:pPr>
        <w:pStyle w:val="Odstavecseseznamem"/>
        <w:spacing w:before="60" w:after="60"/>
        <w:ind w:left="567"/>
        <w:jc w:val="both"/>
        <w:rPr>
          <w:rFonts w:ascii="Palatino Linotype" w:hAnsi="Palatino Linotype" w:cs="Calibri"/>
          <w:bCs/>
          <w:sz w:val="22"/>
        </w:rPr>
      </w:pPr>
    </w:p>
    <w:p w14:paraId="504A71BB" w14:textId="77777777" w:rsidR="004E15B2" w:rsidRPr="002D2487" w:rsidRDefault="004E15B2" w:rsidP="00A05795">
      <w:pPr>
        <w:pStyle w:val="Odstavecseseznamem"/>
        <w:spacing w:before="60" w:after="60"/>
        <w:ind w:left="567"/>
        <w:jc w:val="both"/>
        <w:rPr>
          <w:rFonts w:ascii="Palatino Linotype" w:hAnsi="Palatino Linotype" w:cs="Calibri"/>
          <w:bCs/>
          <w:sz w:val="22"/>
        </w:rPr>
      </w:pPr>
    </w:p>
    <w:p w14:paraId="31C18954" w14:textId="3A914B2E" w:rsidR="00CB1ECA" w:rsidRPr="002D2487" w:rsidRDefault="00CB1ECA" w:rsidP="00BE76C2">
      <w:pPr>
        <w:pStyle w:val="Odstavecseseznamem"/>
        <w:numPr>
          <w:ilvl w:val="0"/>
          <w:numId w:val="33"/>
        </w:numPr>
        <w:spacing w:after="120"/>
        <w:jc w:val="both"/>
        <w:rPr>
          <w:rFonts w:ascii="Palatino Linotype" w:hAnsi="Palatino Linotype" w:cs="Calibri"/>
          <w:spacing w:val="-4"/>
          <w:sz w:val="22"/>
        </w:rPr>
      </w:pPr>
      <w:r w:rsidRPr="002D2487">
        <w:rPr>
          <w:rFonts w:ascii="Palatino Linotype" w:hAnsi="Palatino Linotype" w:cs="Calibri"/>
          <w:bCs/>
          <w:spacing w:val="-4"/>
          <w:sz w:val="22"/>
        </w:rPr>
        <w:lastRenderedPageBreak/>
        <w:t>V rámci naplnění předmětu této smlouvy budou veškeré písemnosti, které nesnesou zbytečného odkladu či odkladu z hlediska splnění příslušných zákonných lhůt, mezi</w:t>
      </w:r>
      <w:r w:rsidR="00A1583E" w:rsidRPr="002D2487">
        <w:rPr>
          <w:rFonts w:ascii="Palatino Linotype" w:hAnsi="Palatino Linotype" w:cs="Calibri"/>
          <w:bCs/>
          <w:spacing w:val="-4"/>
          <w:sz w:val="22"/>
        </w:rPr>
        <w:t> </w:t>
      </w:r>
      <w:r w:rsidRPr="002D2487">
        <w:rPr>
          <w:rFonts w:ascii="Palatino Linotype" w:hAnsi="Palatino Linotype" w:cs="Calibri"/>
          <w:bCs/>
          <w:spacing w:val="-4"/>
          <w:sz w:val="22"/>
        </w:rPr>
        <w:t>smluvními stranami zasílány výjimečně též</w:t>
      </w:r>
      <w:r w:rsidRPr="002D2487">
        <w:rPr>
          <w:rFonts w:ascii="Palatino Linotype" w:hAnsi="Palatino Linotype" w:cs="Calibri"/>
          <w:spacing w:val="-4"/>
          <w:sz w:val="22"/>
        </w:rPr>
        <w:t xml:space="preserve"> </w:t>
      </w:r>
      <w:r w:rsidR="00873D36" w:rsidRPr="002D2487">
        <w:rPr>
          <w:rFonts w:ascii="Palatino Linotype" w:hAnsi="Palatino Linotype" w:cs="Calibri"/>
          <w:bCs/>
          <w:spacing w:val="-4"/>
          <w:sz w:val="22"/>
        </w:rPr>
        <w:t>e-mailem či prostřednictvím datové schránky</w:t>
      </w:r>
      <w:r w:rsidRPr="002D2487">
        <w:rPr>
          <w:rFonts w:ascii="Palatino Linotype" w:hAnsi="Palatino Linotype" w:cs="Calibri"/>
          <w:bCs/>
          <w:spacing w:val="-4"/>
          <w:sz w:val="22"/>
        </w:rPr>
        <w:t>, a to k rukám příslušné kontaktní osoby ve věcech smluvních a zároveň kontaktní osoby ve věcech technických příslušného adresáta, kdy takové odeslání následně nahrazuje splnění povinnosti dle předchozího odstavce tohoto článku pouze v případě, že adresát takto doručenou písemnost e</w:t>
      </w:r>
      <w:r w:rsidR="00873D36" w:rsidRPr="002D2487">
        <w:rPr>
          <w:rFonts w:ascii="Palatino Linotype" w:hAnsi="Palatino Linotype" w:cs="Calibri"/>
          <w:bCs/>
          <w:spacing w:val="-4"/>
          <w:sz w:val="22"/>
        </w:rPr>
        <w:t>-mailem či prostřednictvím datové schránky</w:t>
      </w:r>
      <w:r w:rsidRPr="002D2487">
        <w:rPr>
          <w:rFonts w:ascii="Palatino Linotype" w:hAnsi="Palatino Linotype" w:cs="Calibri"/>
          <w:bCs/>
          <w:spacing w:val="-4"/>
          <w:sz w:val="22"/>
        </w:rPr>
        <w:t xml:space="preserve"> potvrdí do 3 pracovních dnů odesílateli (odesílající smluvní straně). Na žádost adresáta má odesílatel písemnosti povinnost zaslat příslušnou písemnost i na korespondenční adresu adresáta v písemné podobě.</w:t>
      </w:r>
    </w:p>
    <w:p w14:paraId="68BE2CBC" w14:textId="51C45B97" w:rsidR="001F2B91" w:rsidRPr="002D2487" w:rsidRDefault="001F2B91" w:rsidP="004704B8">
      <w:pPr>
        <w:pStyle w:val="Nadpis1"/>
        <w:rPr>
          <w:rFonts w:cs="Calibri"/>
        </w:rPr>
      </w:pPr>
      <w:r w:rsidRPr="002D2487">
        <w:rPr>
          <w:rFonts w:cs="Calibri"/>
        </w:rPr>
        <w:t>Čl</w:t>
      </w:r>
      <w:r w:rsidR="004704B8" w:rsidRPr="002D2487">
        <w:rPr>
          <w:rFonts w:cs="Calibri"/>
        </w:rPr>
        <w:t>.</w:t>
      </w:r>
      <w:r w:rsidRPr="002D2487">
        <w:rPr>
          <w:rFonts w:cs="Calibri"/>
        </w:rPr>
        <w:t xml:space="preserve"> XXI.</w:t>
      </w:r>
    </w:p>
    <w:p w14:paraId="62C7249A" w14:textId="77777777" w:rsidR="001F2B91" w:rsidRPr="002D2487" w:rsidRDefault="001F2B91" w:rsidP="00901A41">
      <w:pPr>
        <w:pStyle w:val="Bezmezer"/>
        <w:spacing w:after="60"/>
        <w:ind w:left="567" w:hanging="567"/>
        <w:jc w:val="center"/>
        <w:rPr>
          <w:rFonts w:ascii="Palatino Linotype" w:hAnsi="Palatino Linotype" w:cs="Calibri"/>
          <w:b/>
          <w:bCs/>
          <w:sz w:val="22"/>
          <w:szCs w:val="20"/>
          <w:lang w:val="cs-CZ"/>
        </w:rPr>
      </w:pPr>
      <w:r w:rsidRPr="002D2487">
        <w:rPr>
          <w:rFonts w:ascii="Palatino Linotype" w:hAnsi="Palatino Linotype" w:cs="Calibri"/>
          <w:b/>
          <w:bCs/>
          <w:sz w:val="22"/>
          <w:szCs w:val="20"/>
          <w:lang w:val="cs-CZ"/>
        </w:rPr>
        <w:t>Sankční ustanovení</w:t>
      </w:r>
    </w:p>
    <w:p w14:paraId="0CD40EE6" w14:textId="77777777" w:rsidR="00110726" w:rsidRPr="002D2487" w:rsidRDefault="00165E01" w:rsidP="00262497">
      <w:pPr>
        <w:pStyle w:val="Odstavecseseznamem"/>
        <w:numPr>
          <w:ilvl w:val="0"/>
          <w:numId w:val="34"/>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V případě prodlení objednatele se zaplacením sjednané ceny za dílo či jeho části sjednávají smluvní strany smluvní úrok z prodlení </w:t>
      </w:r>
      <w:r w:rsidRPr="002D2487">
        <w:rPr>
          <w:rFonts w:ascii="Palatino Linotype" w:hAnsi="Palatino Linotype" w:cs="Calibri"/>
          <w:b/>
          <w:sz w:val="22"/>
          <w:szCs w:val="22"/>
        </w:rPr>
        <w:t>ve výši 0,05 % z dlužné částky v Kč bez DPH</w:t>
      </w:r>
      <w:r w:rsidRPr="002D2487">
        <w:rPr>
          <w:rFonts w:ascii="Palatino Linotype" w:hAnsi="Palatino Linotype" w:cs="Calibri"/>
          <w:sz w:val="22"/>
          <w:szCs w:val="22"/>
        </w:rPr>
        <w:t xml:space="preserve"> za každý i započatý den prodlení.</w:t>
      </w:r>
    </w:p>
    <w:p w14:paraId="3E4C570F" w14:textId="15CF5212" w:rsidR="00A54754" w:rsidRPr="002D2487" w:rsidRDefault="00165E01" w:rsidP="00110726">
      <w:pPr>
        <w:pStyle w:val="Odstavecseseznamem"/>
        <w:numPr>
          <w:ilvl w:val="0"/>
          <w:numId w:val="34"/>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V případě, že zhotovitel neprovede dílo řádně a včas dle termínů pro plnění díla stanovených v této smlouvě, zavazuje se zaplatit objednateli smluvní pokutu za prodlení s realizací a dokončením díla ve výši </w:t>
      </w:r>
      <w:r w:rsidRPr="002D2487">
        <w:rPr>
          <w:rFonts w:ascii="Palatino Linotype" w:hAnsi="Palatino Linotype" w:cs="Calibri"/>
          <w:b/>
          <w:sz w:val="22"/>
          <w:szCs w:val="22"/>
        </w:rPr>
        <w:t>0,05 % z celkové ceny díla v Kč bez DPH</w:t>
      </w:r>
      <w:r w:rsidRPr="002D2487">
        <w:rPr>
          <w:rFonts w:ascii="Palatino Linotype" w:hAnsi="Palatino Linotype" w:cs="Calibri"/>
          <w:sz w:val="22"/>
          <w:szCs w:val="22"/>
        </w:rPr>
        <w:t xml:space="preserve"> za každý i</w:t>
      </w:r>
      <w:r w:rsidR="00A1583E" w:rsidRPr="002D2487">
        <w:rPr>
          <w:rFonts w:ascii="Palatino Linotype" w:hAnsi="Palatino Linotype" w:cs="Calibri"/>
          <w:sz w:val="22"/>
          <w:szCs w:val="22"/>
        </w:rPr>
        <w:t> </w:t>
      </w:r>
      <w:r w:rsidRPr="002D2487">
        <w:rPr>
          <w:rFonts w:ascii="Palatino Linotype" w:hAnsi="Palatino Linotype" w:cs="Calibri"/>
          <w:sz w:val="22"/>
          <w:szCs w:val="22"/>
        </w:rPr>
        <w:t>započatý den prodlení.</w:t>
      </w:r>
    </w:p>
    <w:p w14:paraId="11B4BB8F" w14:textId="7026A22F" w:rsidR="00165E01" w:rsidRPr="002D2487" w:rsidRDefault="00165E01" w:rsidP="00BE76C2">
      <w:pPr>
        <w:pStyle w:val="Odstavecseseznamem"/>
        <w:numPr>
          <w:ilvl w:val="0"/>
          <w:numId w:val="34"/>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V případě, že zhotovitel nepředloží řádně a včas časový harmonogram díla dle této smlouvy, k jehož předložení je povinen nejpozději ke dni předání a převzetí staveniště, zavazuje se zaplatit objednateli smluvní pokutu ve výši </w:t>
      </w:r>
      <w:r w:rsidR="005102B4">
        <w:rPr>
          <w:rFonts w:ascii="Palatino Linotype" w:hAnsi="Palatino Linotype" w:cs="Calibri"/>
          <w:b/>
          <w:sz w:val="22"/>
          <w:szCs w:val="22"/>
        </w:rPr>
        <w:t>1.0</w:t>
      </w:r>
      <w:r w:rsidRPr="002D2487">
        <w:rPr>
          <w:rFonts w:ascii="Palatino Linotype" w:hAnsi="Palatino Linotype" w:cs="Calibri"/>
          <w:b/>
          <w:sz w:val="22"/>
          <w:szCs w:val="22"/>
        </w:rPr>
        <w:t>00,-</w:t>
      </w:r>
      <w:r w:rsidR="004C2E33" w:rsidRPr="002D2487">
        <w:rPr>
          <w:rFonts w:ascii="Palatino Linotype" w:hAnsi="Palatino Linotype" w:cs="Calibri"/>
          <w:b/>
          <w:sz w:val="22"/>
          <w:szCs w:val="22"/>
        </w:rPr>
        <w:t>-</w:t>
      </w:r>
      <w:r w:rsidRPr="002D2487">
        <w:rPr>
          <w:rFonts w:ascii="Palatino Linotype" w:hAnsi="Palatino Linotype" w:cs="Calibri"/>
          <w:b/>
          <w:sz w:val="22"/>
          <w:szCs w:val="22"/>
        </w:rPr>
        <w:t xml:space="preserve"> Kč</w:t>
      </w:r>
      <w:r w:rsidRPr="002D2487">
        <w:rPr>
          <w:rFonts w:ascii="Palatino Linotype" w:hAnsi="Palatino Linotype" w:cs="Calibri"/>
          <w:sz w:val="22"/>
          <w:szCs w:val="22"/>
        </w:rPr>
        <w:t xml:space="preserve"> za každý započatý den prodlení a/nebo za každý případ nesplnění.</w:t>
      </w:r>
    </w:p>
    <w:p w14:paraId="5D8C2002" w14:textId="734A853D" w:rsidR="00165E01" w:rsidRPr="002D2487" w:rsidRDefault="00165E01" w:rsidP="00BE76C2">
      <w:pPr>
        <w:pStyle w:val="Odstavecseseznamem"/>
        <w:numPr>
          <w:ilvl w:val="0"/>
          <w:numId w:val="34"/>
        </w:numPr>
        <w:spacing w:before="60" w:after="60"/>
        <w:jc w:val="both"/>
        <w:rPr>
          <w:rFonts w:ascii="Palatino Linotype" w:hAnsi="Palatino Linotype" w:cs="Calibri"/>
          <w:sz w:val="22"/>
          <w:szCs w:val="22"/>
        </w:rPr>
      </w:pPr>
      <w:bookmarkStart w:id="20" w:name="_Hlk510027810"/>
      <w:r w:rsidRPr="002D2487">
        <w:rPr>
          <w:rFonts w:ascii="Palatino Linotype" w:hAnsi="Palatino Linotype" w:cs="Calibri"/>
          <w:sz w:val="22"/>
          <w:szCs w:val="22"/>
        </w:rPr>
        <w:t xml:space="preserve">V případě, že zhotovitel neodstraní vady a nedodělky, s nimiž bylo dílo převzato v rámci přejímacího řízení díla této smlouvy ve stanovené lhůtě, zavazuje se zaplatit objednateli smluvní pokutu ve </w:t>
      </w:r>
      <w:r w:rsidRPr="002D2487">
        <w:rPr>
          <w:rFonts w:ascii="Palatino Linotype" w:hAnsi="Palatino Linotype" w:cs="Calibri"/>
          <w:b/>
          <w:sz w:val="22"/>
          <w:szCs w:val="22"/>
        </w:rPr>
        <w:t xml:space="preserve">výši </w:t>
      </w:r>
      <w:proofErr w:type="gramStart"/>
      <w:r w:rsidRPr="002D2487">
        <w:rPr>
          <w:rFonts w:ascii="Palatino Linotype" w:hAnsi="Palatino Linotype" w:cs="Calibri"/>
          <w:b/>
          <w:sz w:val="22"/>
          <w:szCs w:val="22"/>
        </w:rPr>
        <w:t>1.000,-</w:t>
      </w:r>
      <w:r w:rsidR="004C2E33" w:rsidRPr="002D2487">
        <w:rPr>
          <w:rFonts w:ascii="Palatino Linotype" w:hAnsi="Palatino Linotype" w:cs="Calibri"/>
          <w:b/>
          <w:sz w:val="22"/>
          <w:szCs w:val="22"/>
        </w:rPr>
        <w:t>-</w:t>
      </w:r>
      <w:proofErr w:type="gramEnd"/>
      <w:r w:rsidRPr="002D2487">
        <w:rPr>
          <w:rFonts w:ascii="Palatino Linotype" w:hAnsi="Palatino Linotype" w:cs="Calibri"/>
          <w:b/>
          <w:sz w:val="22"/>
          <w:szCs w:val="22"/>
        </w:rPr>
        <w:t xml:space="preserve"> Kč</w:t>
      </w:r>
      <w:r w:rsidRPr="002D2487">
        <w:rPr>
          <w:rFonts w:ascii="Palatino Linotype" w:hAnsi="Palatino Linotype" w:cs="Calibri"/>
          <w:sz w:val="22"/>
          <w:szCs w:val="22"/>
        </w:rPr>
        <w:t xml:space="preserve"> za každý započatý den prodlení a za každý případ nesplnění (tj. za každou řádně a včas neodstraněnou vadu).</w:t>
      </w:r>
      <w:bookmarkEnd w:id="20"/>
      <w:r w:rsidRPr="002D2487">
        <w:rPr>
          <w:rFonts w:ascii="Palatino Linotype" w:hAnsi="Palatino Linotype" w:cs="Calibri"/>
          <w:sz w:val="22"/>
          <w:szCs w:val="22"/>
        </w:rPr>
        <w:t xml:space="preserve"> Tím není dotčen nárok na</w:t>
      </w:r>
      <w:r w:rsidR="00A1583E" w:rsidRPr="002D2487">
        <w:rPr>
          <w:rFonts w:ascii="Palatino Linotype" w:hAnsi="Palatino Linotype" w:cs="Calibri"/>
          <w:sz w:val="22"/>
          <w:szCs w:val="22"/>
        </w:rPr>
        <w:t> </w:t>
      </w:r>
      <w:r w:rsidRPr="002D2487">
        <w:rPr>
          <w:rFonts w:ascii="Palatino Linotype" w:hAnsi="Palatino Linotype" w:cs="Calibri"/>
          <w:sz w:val="22"/>
          <w:szCs w:val="22"/>
        </w:rPr>
        <w:t>smluvní pokutu za prodlení s realizací a dokončením díla dle předchozího odstavce.</w:t>
      </w:r>
    </w:p>
    <w:p w14:paraId="63B4DC5E" w14:textId="63919F4B" w:rsidR="00165E01" w:rsidRPr="002D2487" w:rsidRDefault="00165E01" w:rsidP="00BE76C2">
      <w:pPr>
        <w:pStyle w:val="Odstavecseseznamem"/>
        <w:numPr>
          <w:ilvl w:val="0"/>
          <w:numId w:val="34"/>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V případě, že zhotovitel poruší svou povinnost týkající se vedení stavebního deníku (včetně zápisů, uchovávání stavebního deník atd.) dle této smlouvy, zavazuje se zaplatit objednateli smluvní pokutu ve výši </w:t>
      </w:r>
      <w:proofErr w:type="gramStart"/>
      <w:r w:rsidRPr="002D2487">
        <w:rPr>
          <w:rFonts w:ascii="Palatino Linotype" w:hAnsi="Palatino Linotype" w:cs="Calibri"/>
          <w:b/>
          <w:sz w:val="22"/>
          <w:szCs w:val="22"/>
        </w:rPr>
        <w:t>1.000,-</w:t>
      </w:r>
      <w:r w:rsidR="004C2E33" w:rsidRPr="002D2487">
        <w:rPr>
          <w:rFonts w:ascii="Palatino Linotype" w:hAnsi="Palatino Linotype" w:cs="Calibri"/>
          <w:b/>
          <w:sz w:val="22"/>
          <w:szCs w:val="22"/>
        </w:rPr>
        <w:t>-</w:t>
      </w:r>
      <w:proofErr w:type="gramEnd"/>
      <w:r w:rsidRPr="002D2487">
        <w:rPr>
          <w:rFonts w:ascii="Palatino Linotype" w:hAnsi="Palatino Linotype" w:cs="Calibri"/>
          <w:b/>
          <w:sz w:val="22"/>
          <w:szCs w:val="22"/>
        </w:rPr>
        <w:t xml:space="preserve"> Kč</w:t>
      </w:r>
      <w:r w:rsidRPr="002D2487">
        <w:rPr>
          <w:rFonts w:ascii="Palatino Linotype" w:hAnsi="Palatino Linotype" w:cs="Calibri"/>
          <w:sz w:val="22"/>
          <w:szCs w:val="22"/>
        </w:rPr>
        <w:t xml:space="preserve"> za každý započatý den prodlení a/nebo za</w:t>
      </w:r>
      <w:r w:rsidR="00A1583E" w:rsidRPr="002D2487">
        <w:rPr>
          <w:rFonts w:ascii="Palatino Linotype" w:hAnsi="Palatino Linotype" w:cs="Calibri"/>
          <w:sz w:val="22"/>
          <w:szCs w:val="22"/>
        </w:rPr>
        <w:t> </w:t>
      </w:r>
      <w:r w:rsidRPr="002D2487">
        <w:rPr>
          <w:rFonts w:ascii="Palatino Linotype" w:hAnsi="Palatino Linotype" w:cs="Calibri"/>
          <w:sz w:val="22"/>
          <w:szCs w:val="22"/>
        </w:rPr>
        <w:t>každý případ nesplnění.</w:t>
      </w:r>
    </w:p>
    <w:p w14:paraId="2C76F4B7" w14:textId="0545BFA7" w:rsidR="00165E01" w:rsidRPr="002D2487" w:rsidRDefault="00165E01" w:rsidP="00BE76C2">
      <w:pPr>
        <w:pStyle w:val="Odstavecseseznamem"/>
        <w:numPr>
          <w:ilvl w:val="0"/>
          <w:numId w:val="34"/>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V případě, že zhotovitel poruší předpisy týkající se BOZP (zejména stavební zákon, </w:t>
      </w:r>
      <w:r w:rsidR="00882B8C" w:rsidRPr="002D2487">
        <w:rPr>
          <w:rFonts w:ascii="Palatino Linotype" w:hAnsi="Palatino Linotype" w:cs="Calibri"/>
          <w:sz w:val="22"/>
          <w:szCs w:val="22"/>
        </w:rPr>
        <w:t xml:space="preserve">zákon BOZP, </w:t>
      </w:r>
      <w:r w:rsidRPr="002D2487">
        <w:rPr>
          <w:rFonts w:ascii="Palatino Linotype" w:hAnsi="Palatino Linotype" w:cs="Calibri"/>
          <w:sz w:val="22"/>
          <w:szCs w:val="22"/>
        </w:rPr>
        <w:t xml:space="preserve">nařízení </w:t>
      </w:r>
      <w:r w:rsidR="004C2E33" w:rsidRPr="002D2487">
        <w:rPr>
          <w:rFonts w:ascii="Palatino Linotype" w:hAnsi="Palatino Linotype" w:cs="Calibri"/>
          <w:sz w:val="22"/>
          <w:szCs w:val="22"/>
        </w:rPr>
        <w:t xml:space="preserve">BOZP </w:t>
      </w:r>
      <w:r w:rsidRPr="002D2487">
        <w:rPr>
          <w:rFonts w:ascii="Palatino Linotype" w:hAnsi="Palatino Linotype" w:cs="Calibri"/>
          <w:sz w:val="22"/>
          <w:szCs w:val="22"/>
        </w:rPr>
        <w:t>a zákoník práce) či předpisy týkající se požární bezpečnosti (zejména zákon</w:t>
      </w:r>
      <w:r w:rsidR="004C2E33" w:rsidRPr="002D2487">
        <w:rPr>
          <w:rFonts w:ascii="Palatino Linotype" w:hAnsi="Palatino Linotype" w:cs="Calibri"/>
          <w:sz w:val="22"/>
          <w:szCs w:val="22"/>
        </w:rPr>
        <w:t xml:space="preserve"> </w:t>
      </w:r>
      <w:r w:rsidRPr="002D2487">
        <w:rPr>
          <w:rFonts w:ascii="Palatino Linotype" w:hAnsi="Palatino Linotype" w:cs="Calibri"/>
          <w:sz w:val="22"/>
          <w:szCs w:val="22"/>
        </w:rPr>
        <w:t>o požární ochraně a pře</w:t>
      </w:r>
      <w:r w:rsidR="004C2E33" w:rsidRPr="002D2487">
        <w:rPr>
          <w:rFonts w:ascii="Palatino Linotype" w:hAnsi="Palatino Linotype" w:cs="Calibri"/>
          <w:sz w:val="22"/>
          <w:szCs w:val="22"/>
        </w:rPr>
        <w:t>d</w:t>
      </w:r>
      <w:r w:rsidRPr="002D2487">
        <w:rPr>
          <w:rFonts w:ascii="Palatino Linotype" w:hAnsi="Palatino Linotype" w:cs="Calibri"/>
          <w:sz w:val="22"/>
          <w:szCs w:val="22"/>
        </w:rPr>
        <w:t xml:space="preserve">pisy související) kteroukoliv z osob zhotovitele (pracovníků apod.) vyskytujících se na staveništi, zavazuje se zaplatit objednateli smluvní pokutu smluvní pokutu ve výši </w:t>
      </w:r>
      <w:proofErr w:type="gramStart"/>
      <w:r w:rsidRPr="002D2487">
        <w:rPr>
          <w:rFonts w:ascii="Palatino Linotype" w:hAnsi="Palatino Linotype" w:cs="Calibri"/>
          <w:b/>
          <w:sz w:val="22"/>
          <w:szCs w:val="22"/>
        </w:rPr>
        <w:t>5.000,-</w:t>
      </w:r>
      <w:r w:rsidR="004C2E33" w:rsidRPr="002D2487">
        <w:rPr>
          <w:rFonts w:ascii="Palatino Linotype" w:hAnsi="Palatino Linotype" w:cs="Calibri"/>
          <w:b/>
          <w:sz w:val="22"/>
          <w:szCs w:val="22"/>
        </w:rPr>
        <w:t>-</w:t>
      </w:r>
      <w:proofErr w:type="gramEnd"/>
      <w:r w:rsidRPr="002D2487">
        <w:rPr>
          <w:rFonts w:ascii="Palatino Linotype" w:hAnsi="Palatino Linotype" w:cs="Calibri"/>
          <w:b/>
          <w:sz w:val="22"/>
          <w:szCs w:val="22"/>
        </w:rPr>
        <w:t xml:space="preserve"> Kč</w:t>
      </w:r>
      <w:r w:rsidRPr="002D2487">
        <w:rPr>
          <w:rFonts w:ascii="Palatino Linotype" w:hAnsi="Palatino Linotype" w:cs="Calibri"/>
          <w:sz w:val="22"/>
          <w:szCs w:val="22"/>
        </w:rPr>
        <w:t xml:space="preserve"> za každý případ takového porušení.</w:t>
      </w:r>
    </w:p>
    <w:p w14:paraId="6A96DFE7" w14:textId="6973AFF6" w:rsidR="00165E01" w:rsidRPr="002D2487" w:rsidRDefault="00165E01" w:rsidP="00BE76C2">
      <w:pPr>
        <w:pStyle w:val="Odstavecseseznamem"/>
        <w:numPr>
          <w:ilvl w:val="0"/>
          <w:numId w:val="34"/>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V případě, že zhotovitel poruší předpisy, podmínky a zásady týkajících se ochrany životního prostředí dle této smlouvy, projektové dokumentace či obecně závazných právních předpisů, a to včetně podmínek nakládání s odpady na staveništi, zavazuje se zaplatit objednateli smluvní pokutu smluvní pokutu ve výši </w:t>
      </w:r>
      <w:proofErr w:type="gramStart"/>
      <w:r w:rsidRPr="002D2487">
        <w:rPr>
          <w:rFonts w:ascii="Palatino Linotype" w:hAnsi="Palatino Linotype" w:cs="Calibri"/>
          <w:b/>
          <w:sz w:val="22"/>
          <w:szCs w:val="22"/>
        </w:rPr>
        <w:t>5.000,-</w:t>
      </w:r>
      <w:r w:rsidR="004C2E33" w:rsidRPr="002D2487">
        <w:rPr>
          <w:rFonts w:ascii="Palatino Linotype" w:hAnsi="Palatino Linotype" w:cs="Calibri"/>
          <w:b/>
          <w:sz w:val="22"/>
          <w:szCs w:val="22"/>
        </w:rPr>
        <w:t>-</w:t>
      </w:r>
      <w:proofErr w:type="gramEnd"/>
      <w:r w:rsidRPr="002D2487">
        <w:rPr>
          <w:rFonts w:ascii="Palatino Linotype" w:hAnsi="Palatino Linotype" w:cs="Calibri"/>
          <w:b/>
          <w:sz w:val="22"/>
          <w:szCs w:val="22"/>
        </w:rPr>
        <w:t xml:space="preserve"> Kč</w:t>
      </w:r>
      <w:r w:rsidRPr="002D2487">
        <w:rPr>
          <w:rFonts w:ascii="Palatino Linotype" w:hAnsi="Palatino Linotype" w:cs="Calibri"/>
          <w:sz w:val="22"/>
          <w:szCs w:val="22"/>
        </w:rPr>
        <w:t xml:space="preserve"> za každý případ takového porušení.</w:t>
      </w:r>
    </w:p>
    <w:p w14:paraId="39188F70" w14:textId="5736BCB2" w:rsidR="00165E01" w:rsidRDefault="00165E01" w:rsidP="00BE76C2">
      <w:pPr>
        <w:pStyle w:val="Odstavecseseznamem"/>
        <w:numPr>
          <w:ilvl w:val="0"/>
          <w:numId w:val="34"/>
        </w:numPr>
        <w:spacing w:before="60" w:after="60"/>
        <w:jc w:val="both"/>
        <w:rPr>
          <w:rFonts w:ascii="Palatino Linotype" w:hAnsi="Palatino Linotype" w:cs="Calibri"/>
          <w:sz w:val="22"/>
          <w:szCs w:val="22"/>
        </w:rPr>
      </w:pPr>
      <w:r w:rsidRPr="002D2487">
        <w:rPr>
          <w:rFonts w:ascii="Palatino Linotype" w:hAnsi="Palatino Linotype" w:cs="Calibri"/>
          <w:sz w:val="22"/>
          <w:szCs w:val="22"/>
        </w:rPr>
        <w:lastRenderedPageBreak/>
        <w:t xml:space="preserve">V případě, že zhotovitel nevyklidí staveniště ve sjednané lhůtě dle této smlouvy od předání a převzetí díla, zavazuje se zaplatit objednateli smluvní pokutu ve </w:t>
      </w:r>
      <w:r w:rsidRPr="002D2487">
        <w:rPr>
          <w:rFonts w:ascii="Palatino Linotype" w:hAnsi="Palatino Linotype" w:cs="Calibri"/>
          <w:b/>
          <w:sz w:val="22"/>
          <w:szCs w:val="22"/>
        </w:rPr>
        <w:t xml:space="preserve">výši </w:t>
      </w:r>
      <w:proofErr w:type="gramStart"/>
      <w:r w:rsidRPr="002D2487">
        <w:rPr>
          <w:rFonts w:ascii="Palatino Linotype" w:hAnsi="Palatino Linotype" w:cs="Calibri"/>
          <w:b/>
          <w:sz w:val="22"/>
          <w:szCs w:val="22"/>
        </w:rPr>
        <w:t>1.000,-</w:t>
      </w:r>
      <w:r w:rsidR="004C2E33" w:rsidRPr="002D2487">
        <w:rPr>
          <w:rFonts w:ascii="Palatino Linotype" w:hAnsi="Palatino Linotype" w:cs="Calibri"/>
          <w:b/>
          <w:sz w:val="22"/>
          <w:szCs w:val="22"/>
        </w:rPr>
        <w:t>-</w:t>
      </w:r>
      <w:proofErr w:type="gramEnd"/>
      <w:r w:rsidRPr="002D2487">
        <w:rPr>
          <w:rFonts w:ascii="Palatino Linotype" w:hAnsi="Palatino Linotype" w:cs="Calibri"/>
          <w:b/>
          <w:sz w:val="22"/>
          <w:szCs w:val="22"/>
        </w:rPr>
        <w:t xml:space="preserve"> Kč</w:t>
      </w:r>
      <w:r w:rsidRPr="002D2487">
        <w:rPr>
          <w:rFonts w:ascii="Palatino Linotype" w:hAnsi="Palatino Linotype" w:cs="Calibri"/>
          <w:sz w:val="22"/>
          <w:szCs w:val="22"/>
        </w:rPr>
        <w:t xml:space="preserve"> za každý i započatý den prodlení.</w:t>
      </w:r>
    </w:p>
    <w:p w14:paraId="125D2326" w14:textId="55C751AE" w:rsidR="002D2487" w:rsidRPr="00D1698E" w:rsidRDefault="002D2487" w:rsidP="002D2487">
      <w:pPr>
        <w:pStyle w:val="Odstavecseseznamem"/>
        <w:numPr>
          <w:ilvl w:val="0"/>
          <w:numId w:val="34"/>
        </w:numPr>
        <w:spacing w:before="60" w:after="60"/>
        <w:jc w:val="both"/>
        <w:rPr>
          <w:rFonts w:ascii="Palatino Linotype" w:hAnsi="Palatino Linotype"/>
          <w:sz w:val="22"/>
          <w:szCs w:val="22"/>
        </w:rPr>
      </w:pPr>
      <w:r w:rsidRPr="00D1698E">
        <w:rPr>
          <w:rFonts w:ascii="Palatino Linotype" w:hAnsi="Palatino Linotype"/>
          <w:sz w:val="22"/>
          <w:szCs w:val="22"/>
        </w:rPr>
        <w:t>V případě prodlení zhotovitele s řádným a včasným předáním dokumentů prokazujících skutečné naplnění podmínky na spotřebu vody při instalaci zařízení k využívání vody dle  </w:t>
      </w:r>
      <w:r w:rsidRPr="00D1698E">
        <w:rPr>
          <w:rFonts w:ascii="Palatino Linotype" w:hAnsi="Palatino Linotype"/>
          <w:sz w:val="22"/>
          <w:szCs w:val="22"/>
        </w:rPr>
        <w:fldChar w:fldCharType="begin"/>
      </w:r>
      <w:r w:rsidRPr="00D1698E">
        <w:rPr>
          <w:rFonts w:ascii="Palatino Linotype" w:hAnsi="Palatino Linotype"/>
          <w:sz w:val="22"/>
          <w:szCs w:val="22"/>
        </w:rPr>
        <w:instrText xml:space="preserve"> REF _Ref218684325 \h  \* MERGEFORMAT </w:instrText>
      </w:r>
      <w:r w:rsidRPr="00D1698E">
        <w:rPr>
          <w:rFonts w:ascii="Palatino Linotype" w:hAnsi="Palatino Linotype"/>
          <w:sz w:val="22"/>
          <w:szCs w:val="22"/>
        </w:rPr>
      </w:r>
      <w:r w:rsidRPr="00D1698E">
        <w:rPr>
          <w:rFonts w:ascii="Palatino Linotype" w:hAnsi="Palatino Linotype"/>
          <w:sz w:val="22"/>
          <w:szCs w:val="22"/>
        </w:rPr>
        <w:fldChar w:fldCharType="separate"/>
      </w:r>
      <w:r w:rsidRPr="00D1698E">
        <w:rPr>
          <w:rFonts w:ascii="Palatino Linotype" w:hAnsi="Palatino Linotype"/>
          <w:sz w:val="22"/>
          <w:szCs w:val="22"/>
        </w:rPr>
        <w:t>Čl. III.</w:t>
      </w:r>
      <w:r w:rsidRPr="00D1698E">
        <w:rPr>
          <w:rFonts w:ascii="Palatino Linotype" w:hAnsi="Palatino Linotype"/>
          <w:sz w:val="22"/>
          <w:szCs w:val="22"/>
        </w:rPr>
        <w:fldChar w:fldCharType="end"/>
      </w:r>
      <w:r w:rsidRPr="00D1698E">
        <w:rPr>
          <w:rFonts w:ascii="Palatino Linotype" w:hAnsi="Palatino Linotype"/>
          <w:sz w:val="22"/>
          <w:szCs w:val="22"/>
        </w:rPr>
        <w:t xml:space="preserve"> odst. </w:t>
      </w:r>
      <w:r w:rsidRPr="00D1698E">
        <w:rPr>
          <w:rFonts w:ascii="Palatino Linotype" w:hAnsi="Palatino Linotype"/>
          <w:sz w:val="22"/>
          <w:szCs w:val="22"/>
        </w:rPr>
        <w:fldChar w:fldCharType="begin"/>
      </w:r>
      <w:r w:rsidRPr="00D1698E">
        <w:rPr>
          <w:rFonts w:ascii="Palatino Linotype" w:hAnsi="Palatino Linotype"/>
          <w:sz w:val="22"/>
          <w:szCs w:val="22"/>
        </w:rPr>
        <w:instrText xml:space="preserve"> REF _Ref218684342 \r \h  \* MERGEFORMAT </w:instrText>
      </w:r>
      <w:r w:rsidRPr="00D1698E">
        <w:rPr>
          <w:rFonts w:ascii="Palatino Linotype" w:hAnsi="Palatino Linotype"/>
          <w:sz w:val="22"/>
          <w:szCs w:val="22"/>
        </w:rPr>
      </w:r>
      <w:r w:rsidRPr="00D1698E">
        <w:rPr>
          <w:rFonts w:ascii="Palatino Linotype" w:hAnsi="Palatino Linotype"/>
          <w:sz w:val="22"/>
          <w:szCs w:val="22"/>
        </w:rPr>
        <w:fldChar w:fldCharType="separate"/>
      </w:r>
      <w:r w:rsidRPr="00D1698E">
        <w:rPr>
          <w:rFonts w:ascii="Palatino Linotype" w:hAnsi="Palatino Linotype"/>
          <w:sz w:val="22"/>
          <w:szCs w:val="22"/>
        </w:rPr>
        <w:t>3.8</w:t>
      </w:r>
      <w:r w:rsidRPr="00D1698E">
        <w:rPr>
          <w:rFonts w:ascii="Palatino Linotype" w:hAnsi="Palatino Linotype"/>
          <w:sz w:val="22"/>
          <w:szCs w:val="22"/>
        </w:rPr>
        <w:fldChar w:fldCharType="end"/>
      </w:r>
      <w:r w:rsidRPr="00D1698E">
        <w:rPr>
          <w:rFonts w:ascii="Palatino Linotype" w:hAnsi="Palatino Linotype"/>
          <w:sz w:val="22"/>
          <w:szCs w:val="22"/>
        </w:rPr>
        <w:t xml:space="preserve"> této smlouvy, je objednatel oprávněn požadovat po zhotoviteli smluvní pokutu ve výši </w:t>
      </w:r>
      <w:proofErr w:type="gramStart"/>
      <w:r w:rsidRPr="00D1698E">
        <w:rPr>
          <w:rFonts w:ascii="Palatino Linotype" w:hAnsi="Palatino Linotype"/>
          <w:b/>
          <w:sz w:val="22"/>
          <w:szCs w:val="22"/>
        </w:rPr>
        <w:t>50.000,--</w:t>
      </w:r>
      <w:proofErr w:type="gramEnd"/>
      <w:r w:rsidRPr="00D1698E">
        <w:rPr>
          <w:rFonts w:ascii="Palatino Linotype" w:hAnsi="Palatino Linotype"/>
          <w:b/>
          <w:sz w:val="22"/>
          <w:szCs w:val="22"/>
        </w:rPr>
        <w:t xml:space="preserve"> Kč</w:t>
      </w:r>
      <w:r w:rsidRPr="00D1698E">
        <w:rPr>
          <w:rFonts w:ascii="Palatino Linotype" w:hAnsi="Palatino Linotype"/>
          <w:sz w:val="22"/>
          <w:szCs w:val="22"/>
        </w:rPr>
        <w:t>.</w:t>
      </w:r>
    </w:p>
    <w:p w14:paraId="4D174FCC" w14:textId="31053B5E" w:rsidR="002D2487" w:rsidRPr="00D1698E" w:rsidRDefault="002D2487" w:rsidP="002D2487">
      <w:pPr>
        <w:pStyle w:val="Odstavecseseznamem"/>
        <w:numPr>
          <w:ilvl w:val="0"/>
          <w:numId w:val="34"/>
        </w:numPr>
        <w:spacing w:before="60" w:after="60"/>
        <w:jc w:val="both"/>
        <w:rPr>
          <w:rFonts w:ascii="Palatino Linotype" w:hAnsi="Palatino Linotype"/>
          <w:sz w:val="22"/>
          <w:szCs w:val="22"/>
        </w:rPr>
      </w:pPr>
      <w:r w:rsidRPr="00D1698E">
        <w:rPr>
          <w:rFonts w:ascii="Palatino Linotype" w:hAnsi="Palatino Linotype"/>
          <w:sz w:val="22"/>
          <w:szCs w:val="22"/>
        </w:rPr>
        <w:t xml:space="preserve">V případě prodlení zhotovitele s řádným a včasným předáním dokumentů prokazujících skutečné naplnění podmínky </w:t>
      </w:r>
      <w:r w:rsidRPr="00D1698E">
        <w:rPr>
          <w:rFonts w:ascii="Palatino Linotype" w:hAnsi="Palatino Linotype"/>
          <w:b/>
          <w:sz w:val="22"/>
          <w:szCs w:val="22"/>
        </w:rPr>
        <w:t>opětovného použití stavebního a demoličního odpadu</w:t>
      </w:r>
      <w:r w:rsidRPr="00D1698E">
        <w:rPr>
          <w:rFonts w:ascii="Palatino Linotype" w:hAnsi="Palatino Linotype"/>
          <w:sz w:val="22"/>
          <w:szCs w:val="22"/>
        </w:rPr>
        <w:t xml:space="preserve"> dle </w:t>
      </w:r>
      <w:r w:rsidRPr="00D1698E">
        <w:rPr>
          <w:rFonts w:ascii="Palatino Linotype" w:hAnsi="Palatino Linotype"/>
          <w:sz w:val="22"/>
          <w:szCs w:val="22"/>
        </w:rPr>
        <w:fldChar w:fldCharType="begin"/>
      </w:r>
      <w:r w:rsidRPr="00D1698E">
        <w:rPr>
          <w:rFonts w:ascii="Palatino Linotype" w:hAnsi="Palatino Linotype"/>
          <w:sz w:val="22"/>
          <w:szCs w:val="22"/>
        </w:rPr>
        <w:instrText xml:space="preserve"> REF _Ref218684325 \h  \* MERGEFORMAT </w:instrText>
      </w:r>
      <w:r w:rsidRPr="00D1698E">
        <w:rPr>
          <w:rFonts w:ascii="Palatino Linotype" w:hAnsi="Palatino Linotype"/>
          <w:sz w:val="22"/>
          <w:szCs w:val="22"/>
        </w:rPr>
      </w:r>
      <w:r w:rsidRPr="00D1698E">
        <w:rPr>
          <w:rFonts w:ascii="Palatino Linotype" w:hAnsi="Palatino Linotype"/>
          <w:sz w:val="22"/>
          <w:szCs w:val="22"/>
        </w:rPr>
        <w:fldChar w:fldCharType="separate"/>
      </w:r>
      <w:r w:rsidRPr="00D1698E">
        <w:rPr>
          <w:rFonts w:ascii="Palatino Linotype" w:hAnsi="Palatino Linotype"/>
          <w:sz w:val="22"/>
          <w:szCs w:val="22"/>
        </w:rPr>
        <w:t>Čl. III.</w:t>
      </w:r>
      <w:r w:rsidRPr="00D1698E">
        <w:rPr>
          <w:rFonts w:ascii="Palatino Linotype" w:hAnsi="Palatino Linotype"/>
          <w:sz w:val="22"/>
          <w:szCs w:val="22"/>
        </w:rPr>
        <w:fldChar w:fldCharType="end"/>
      </w:r>
      <w:r w:rsidRPr="00D1698E">
        <w:rPr>
          <w:rFonts w:ascii="Palatino Linotype" w:hAnsi="Palatino Linotype"/>
          <w:sz w:val="22"/>
          <w:szCs w:val="22"/>
        </w:rPr>
        <w:t xml:space="preserve"> odst. </w:t>
      </w:r>
      <w:r w:rsidRPr="00D1698E">
        <w:rPr>
          <w:rFonts w:ascii="Palatino Linotype" w:hAnsi="Palatino Linotype"/>
          <w:sz w:val="22"/>
          <w:szCs w:val="22"/>
        </w:rPr>
        <w:fldChar w:fldCharType="begin"/>
      </w:r>
      <w:r w:rsidRPr="00D1698E">
        <w:rPr>
          <w:rFonts w:ascii="Palatino Linotype" w:hAnsi="Palatino Linotype"/>
          <w:sz w:val="22"/>
          <w:szCs w:val="22"/>
        </w:rPr>
        <w:instrText xml:space="preserve"> REF _Ref218684342 \r \h  \* MERGEFORMAT </w:instrText>
      </w:r>
      <w:r w:rsidRPr="00D1698E">
        <w:rPr>
          <w:rFonts w:ascii="Palatino Linotype" w:hAnsi="Palatino Linotype"/>
          <w:sz w:val="22"/>
          <w:szCs w:val="22"/>
        </w:rPr>
      </w:r>
      <w:r w:rsidRPr="00D1698E">
        <w:rPr>
          <w:rFonts w:ascii="Palatino Linotype" w:hAnsi="Palatino Linotype"/>
          <w:sz w:val="22"/>
          <w:szCs w:val="22"/>
        </w:rPr>
        <w:fldChar w:fldCharType="separate"/>
      </w:r>
      <w:r w:rsidRPr="00D1698E">
        <w:rPr>
          <w:rFonts w:ascii="Palatino Linotype" w:hAnsi="Palatino Linotype"/>
          <w:sz w:val="22"/>
          <w:szCs w:val="22"/>
        </w:rPr>
        <w:t>3.8</w:t>
      </w:r>
      <w:r w:rsidRPr="00D1698E">
        <w:rPr>
          <w:rFonts w:ascii="Palatino Linotype" w:hAnsi="Palatino Linotype"/>
          <w:sz w:val="22"/>
          <w:szCs w:val="22"/>
        </w:rPr>
        <w:fldChar w:fldCharType="end"/>
      </w:r>
      <w:r w:rsidRPr="00D1698E">
        <w:rPr>
          <w:rFonts w:ascii="Palatino Linotype" w:hAnsi="Palatino Linotype"/>
          <w:sz w:val="22"/>
          <w:szCs w:val="22"/>
        </w:rPr>
        <w:t xml:space="preserve"> této smlouvy, je objednatel oprávněn požadovat po zhotoviteli smluvní pokutu ve výši </w:t>
      </w:r>
      <w:proofErr w:type="gramStart"/>
      <w:r w:rsidRPr="00D1698E">
        <w:rPr>
          <w:rFonts w:ascii="Palatino Linotype" w:hAnsi="Palatino Linotype"/>
          <w:b/>
          <w:sz w:val="22"/>
          <w:szCs w:val="22"/>
        </w:rPr>
        <w:t>100.000,--</w:t>
      </w:r>
      <w:proofErr w:type="gramEnd"/>
      <w:r w:rsidRPr="00D1698E">
        <w:rPr>
          <w:rFonts w:ascii="Palatino Linotype" w:hAnsi="Palatino Linotype"/>
          <w:b/>
          <w:sz w:val="22"/>
          <w:szCs w:val="22"/>
        </w:rPr>
        <w:t xml:space="preserve"> Kč</w:t>
      </w:r>
      <w:r w:rsidRPr="00D1698E">
        <w:rPr>
          <w:rFonts w:ascii="Palatino Linotype" w:hAnsi="Palatino Linotype"/>
          <w:sz w:val="22"/>
          <w:szCs w:val="22"/>
        </w:rPr>
        <w:t>.</w:t>
      </w:r>
    </w:p>
    <w:p w14:paraId="582EFF30" w14:textId="5330BA40" w:rsidR="00FA3BF0" w:rsidRPr="004E15B2" w:rsidRDefault="00165E01" w:rsidP="004E15B2">
      <w:pPr>
        <w:pStyle w:val="Odstavecseseznamem"/>
        <w:numPr>
          <w:ilvl w:val="0"/>
          <w:numId w:val="34"/>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V případě, že zhotovitel neodstraní reklamované vady ve sjednaných lhůtách, zavazuje se zaplatit objednateli smluvní pokutu ve </w:t>
      </w:r>
      <w:r w:rsidRPr="002D2487">
        <w:rPr>
          <w:rFonts w:ascii="Palatino Linotype" w:hAnsi="Palatino Linotype" w:cs="Calibri"/>
          <w:b/>
          <w:sz w:val="22"/>
          <w:szCs w:val="22"/>
        </w:rPr>
        <w:t xml:space="preserve">výši </w:t>
      </w:r>
      <w:proofErr w:type="gramStart"/>
      <w:r w:rsidRPr="002D2487">
        <w:rPr>
          <w:rFonts w:ascii="Palatino Linotype" w:hAnsi="Palatino Linotype" w:cs="Calibri"/>
          <w:b/>
          <w:sz w:val="22"/>
          <w:szCs w:val="22"/>
        </w:rPr>
        <w:t>1.000,-</w:t>
      </w:r>
      <w:r w:rsidR="004C2E33" w:rsidRPr="002D2487">
        <w:rPr>
          <w:rFonts w:ascii="Palatino Linotype" w:hAnsi="Palatino Linotype" w:cs="Calibri"/>
          <w:b/>
          <w:sz w:val="22"/>
          <w:szCs w:val="22"/>
        </w:rPr>
        <w:t>-</w:t>
      </w:r>
      <w:proofErr w:type="gramEnd"/>
      <w:r w:rsidRPr="002D2487">
        <w:rPr>
          <w:rFonts w:ascii="Palatino Linotype" w:hAnsi="Palatino Linotype" w:cs="Calibri"/>
          <w:b/>
          <w:sz w:val="22"/>
          <w:szCs w:val="22"/>
        </w:rPr>
        <w:t xml:space="preserve"> Kč za každý i započatý den prodlení a za každý případ nesplnění</w:t>
      </w:r>
      <w:r w:rsidRPr="002D2487">
        <w:rPr>
          <w:rFonts w:ascii="Palatino Linotype" w:hAnsi="Palatino Linotype" w:cs="Calibri"/>
          <w:sz w:val="22"/>
          <w:szCs w:val="22"/>
        </w:rPr>
        <w:t xml:space="preserve"> (tj. za každou řádně a včas neodstraněnou vadu). </w:t>
      </w:r>
    </w:p>
    <w:p w14:paraId="255FA6CC" w14:textId="553431D2" w:rsidR="00165E01" w:rsidRPr="002D2487" w:rsidRDefault="00165E01" w:rsidP="00165E01">
      <w:pPr>
        <w:pStyle w:val="Odstavecseseznamem"/>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 xml:space="preserve">V případě, že se jedná o reklamovanou vadu, která brání řádnému užívání díla, případně hrozí nebezpečí škody velkého rozsahu (havarijní vady), a zhotovitel neodstraní tyto reklamované havarijní vady ve sjednaných lhůtách, zavazuje se zaplatit objednateli smluvní pokutu ve </w:t>
      </w:r>
      <w:r w:rsidRPr="002D2487">
        <w:rPr>
          <w:rFonts w:ascii="Palatino Linotype" w:hAnsi="Palatino Linotype" w:cs="Calibri"/>
          <w:b/>
          <w:sz w:val="22"/>
          <w:szCs w:val="22"/>
        </w:rPr>
        <w:t xml:space="preserve">výši </w:t>
      </w:r>
      <w:proofErr w:type="gramStart"/>
      <w:r w:rsidRPr="002D2487">
        <w:rPr>
          <w:rFonts w:ascii="Palatino Linotype" w:hAnsi="Palatino Linotype" w:cs="Calibri"/>
          <w:b/>
          <w:sz w:val="22"/>
          <w:szCs w:val="22"/>
        </w:rPr>
        <w:t>2.000,-</w:t>
      </w:r>
      <w:r w:rsidR="004C2E33" w:rsidRPr="002D2487">
        <w:rPr>
          <w:rFonts w:ascii="Palatino Linotype" w:hAnsi="Palatino Linotype" w:cs="Calibri"/>
          <w:b/>
          <w:sz w:val="22"/>
          <w:szCs w:val="22"/>
        </w:rPr>
        <w:t>-</w:t>
      </w:r>
      <w:proofErr w:type="gramEnd"/>
      <w:r w:rsidRPr="002D2487">
        <w:rPr>
          <w:rFonts w:ascii="Palatino Linotype" w:hAnsi="Palatino Linotype" w:cs="Calibri"/>
          <w:b/>
          <w:sz w:val="22"/>
          <w:szCs w:val="22"/>
        </w:rPr>
        <w:t xml:space="preserve"> Kč za každý i započatý den prodlení a za každý případ nesplnění</w:t>
      </w:r>
      <w:r w:rsidRPr="002D2487">
        <w:rPr>
          <w:rFonts w:ascii="Palatino Linotype" w:hAnsi="Palatino Linotype" w:cs="Calibri"/>
          <w:sz w:val="22"/>
          <w:szCs w:val="22"/>
        </w:rPr>
        <w:t xml:space="preserve"> (tj. za každou řádně a včas neodstraněnou havarijní vadu).</w:t>
      </w:r>
    </w:p>
    <w:p w14:paraId="618EAA23" w14:textId="62A1DA55" w:rsidR="00165E01" w:rsidRPr="002D2487" w:rsidRDefault="00165E01" w:rsidP="00BE76C2">
      <w:pPr>
        <w:pStyle w:val="Odstavecseseznamem"/>
        <w:numPr>
          <w:ilvl w:val="0"/>
          <w:numId w:val="34"/>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V případě, že zhotovitel poruší svou povinnost týkající se závazku pojištění zhotovitele stanoveného touto smlouvou, zavazuje se zaplatit objednateli smluvní pokutu ve </w:t>
      </w:r>
      <w:r w:rsidRPr="002D2487">
        <w:rPr>
          <w:rFonts w:ascii="Palatino Linotype" w:hAnsi="Palatino Linotype" w:cs="Calibri"/>
          <w:b/>
          <w:sz w:val="22"/>
          <w:szCs w:val="22"/>
        </w:rPr>
        <w:t xml:space="preserve">výši </w:t>
      </w:r>
      <w:proofErr w:type="gramStart"/>
      <w:r w:rsidRPr="002D2487">
        <w:rPr>
          <w:rFonts w:ascii="Palatino Linotype" w:hAnsi="Palatino Linotype" w:cs="Calibri"/>
          <w:b/>
          <w:sz w:val="22"/>
          <w:szCs w:val="22"/>
        </w:rPr>
        <w:t>5.000,-</w:t>
      </w:r>
      <w:r w:rsidR="004C2E33" w:rsidRPr="002D2487">
        <w:rPr>
          <w:rFonts w:ascii="Palatino Linotype" w:hAnsi="Palatino Linotype" w:cs="Calibri"/>
          <w:b/>
          <w:sz w:val="22"/>
          <w:szCs w:val="22"/>
        </w:rPr>
        <w:t>-</w:t>
      </w:r>
      <w:proofErr w:type="gramEnd"/>
      <w:r w:rsidRPr="002D2487">
        <w:rPr>
          <w:rFonts w:ascii="Palatino Linotype" w:hAnsi="Palatino Linotype" w:cs="Calibri"/>
          <w:b/>
          <w:sz w:val="22"/>
          <w:szCs w:val="22"/>
        </w:rPr>
        <w:t xml:space="preserve"> Kč</w:t>
      </w:r>
      <w:r w:rsidRPr="002D2487">
        <w:rPr>
          <w:rFonts w:ascii="Palatino Linotype" w:hAnsi="Palatino Linotype" w:cs="Calibri"/>
          <w:sz w:val="22"/>
          <w:szCs w:val="22"/>
        </w:rPr>
        <w:t xml:space="preserve"> za každý započatý den prodlení s nesplněním podmínky povinného pojištění dle této smlouvy.</w:t>
      </w:r>
    </w:p>
    <w:p w14:paraId="3921EC3D" w14:textId="68A27F57" w:rsidR="00165E01" w:rsidRPr="002D2487" w:rsidRDefault="00165E01" w:rsidP="00BE76C2">
      <w:pPr>
        <w:pStyle w:val="Odstavecseseznamem"/>
        <w:numPr>
          <w:ilvl w:val="0"/>
          <w:numId w:val="34"/>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V případě, že zhotovitel poruší svou povinnost součinnosti </w:t>
      </w:r>
      <w:r w:rsidRPr="002D2487">
        <w:rPr>
          <w:rFonts w:ascii="Palatino Linotype" w:hAnsi="Palatino Linotype" w:cs="Calibri"/>
          <w:bCs/>
          <w:sz w:val="22"/>
          <w:szCs w:val="22"/>
        </w:rPr>
        <w:t>při výkonu finanční kontroly dle zákona o finanční kontrole dle</w:t>
      </w:r>
      <w:r w:rsidRPr="002D2487">
        <w:rPr>
          <w:rFonts w:ascii="Palatino Linotype" w:hAnsi="Palatino Linotype" w:cs="Calibri"/>
          <w:sz w:val="22"/>
          <w:szCs w:val="22"/>
        </w:rPr>
        <w:t xml:space="preserve"> této smlouvy či poruší svou povinnost mlčenlivosti sjednanou v této smlouvě, zavazuje se zaplatit objednateli smluvní pokutu ve výši </w:t>
      </w:r>
      <w:proofErr w:type="gramStart"/>
      <w:r w:rsidRPr="002D2487">
        <w:rPr>
          <w:rFonts w:ascii="Palatino Linotype" w:hAnsi="Palatino Linotype" w:cs="Calibri"/>
          <w:b/>
          <w:sz w:val="22"/>
          <w:szCs w:val="22"/>
        </w:rPr>
        <w:t>50.000,-</w:t>
      </w:r>
      <w:r w:rsidR="004C2E33" w:rsidRPr="002D2487">
        <w:rPr>
          <w:rFonts w:ascii="Palatino Linotype" w:hAnsi="Palatino Linotype" w:cs="Calibri"/>
          <w:b/>
          <w:sz w:val="22"/>
          <w:szCs w:val="22"/>
        </w:rPr>
        <w:t>-</w:t>
      </w:r>
      <w:proofErr w:type="gramEnd"/>
      <w:r w:rsidRPr="002D2487">
        <w:rPr>
          <w:rFonts w:ascii="Palatino Linotype" w:hAnsi="Palatino Linotype" w:cs="Calibri"/>
          <w:b/>
          <w:sz w:val="22"/>
          <w:szCs w:val="22"/>
        </w:rPr>
        <w:t xml:space="preserve"> Kč</w:t>
      </w:r>
      <w:r w:rsidRPr="002D2487">
        <w:rPr>
          <w:rFonts w:ascii="Palatino Linotype" w:hAnsi="Palatino Linotype" w:cs="Calibri"/>
          <w:sz w:val="22"/>
          <w:szCs w:val="22"/>
        </w:rPr>
        <w:t xml:space="preserve"> za každý případ nesplnění.</w:t>
      </w:r>
    </w:p>
    <w:p w14:paraId="6570ACBC" w14:textId="25FA134D" w:rsidR="00165E01" w:rsidRPr="002D2487" w:rsidRDefault="00165E01" w:rsidP="00BE76C2">
      <w:pPr>
        <w:pStyle w:val="Odstavecseseznamem"/>
        <w:numPr>
          <w:ilvl w:val="0"/>
          <w:numId w:val="34"/>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V případě, že zhotovitel poruší některou z povinností týkající se závazků z poddodavatelského systému dle této smlouvy, zavazuje se zaplatit objednateli smluvní pokutu ve výši </w:t>
      </w:r>
      <w:proofErr w:type="gramStart"/>
      <w:r w:rsidRPr="002D2487">
        <w:rPr>
          <w:rFonts w:ascii="Palatino Linotype" w:hAnsi="Palatino Linotype" w:cs="Calibri"/>
          <w:b/>
          <w:sz w:val="22"/>
          <w:szCs w:val="22"/>
        </w:rPr>
        <w:t>50.000,-</w:t>
      </w:r>
      <w:r w:rsidR="004C2E33" w:rsidRPr="002D2487">
        <w:rPr>
          <w:rFonts w:ascii="Palatino Linotype" w:hAnsi="Palatino Linotype" w:cs="Calibri"/>
          <w:b/>
          <w:sz w:val="22"/>
          <w:szCs w:val="22"/>
        </w:rPr>
        <w:t>-</w:t>
      </w:r>
      <w:proofErr w:type="gramEnd"/>
      <w:r w:rsidRPr="002D2487">
        <w:rPr>
          <w:rFonts w:ascii="Palatino Linotype" w:hAnsi="Palatino Linotype" w:cs="Calibri"/>
          <w:b/>
          <w:sz w:val="22"/>
          <w:szCs w:val="22"/>
        </w:rPr>
        <w:t xml:space="preserve"> Kč</w:t>
      </w:r>
      <w:r w:rsidRPr="002D2487">
        <w:rPr>
          <w:rFonts w:ascii="Palatino Linotype" w:hAnsi="Palatino Linotype" w:cs="Calibri"/>
          <w:sz w:val="22"/>
          <w:szCs w:val="22"/>
        </w:rPr>
        <w:t xml:space="preserve"> za každý případ porušení.</w:t>
      </w:r>
    </w:p>
    <w:p w14:paraId="2E9F9A90" w14:textId="707C208C" w:rsidR="00165E01" w:rsidRDefault="00165E01" w:rsidP="00BE76C2">
      <w:pPr>
        <w:pStyle w:val="Odstavecseseznamem"/>
        <w:numPr>
          <w:ilvl w:val="0"/>
          <w:numId w:val="34"/>
        </w:numPr>
        <w:spacing w:before="60" w:after="60"/>
        <w:jc w:val="both"/>
        <w:rPr>
          <w:rFonts w:ascii="Palatino Linotype" w:hAnsi="Palatino Linotype" w:cs="Calibri"/>
          <w:sz w:val="22"/>
          <w:szCs w:val="22"/>
        </w:rPr>
      </w:pPr>
      <w:r w:rsidRPr="002D2487">
        <w:rPr>
          <w:rFonts w:ascii="Palatino Linotype" w:hAnsi="Palatino Linotype" w:cs="Calibri"/>
          <w:sz w:val="22"/>
          <w:szCs w:val="22"/>
        </w:rPr>
        <w:t>V případě, že zhotovitel poruší svou povinnost provádět dílo za přímé účasti osob, kterými byla prokázána kvalifikace v rámci příslušného zadávacího řízení (tj. osoby stavbyvedoucího uvedeného v</w:t>
      </w:r>
      <w:r w:rsidR="00E86076" w:rsidRPr="002D2487">
        <w:rPr>
          <w:rFonts w:ascii="Palatino Linotype" w:hAnsi="Palatino Linotype" w:cs="Calibri"/>
          <w:sz w:val="22"/>
          <w:szCs w:val="22"/>
        </w:rPr>
        <w:t xml:space="preserve"> </w:t>
      </w:r>
      <w:r w:rsidR="00E86076" w:rsidRPr="002D2487">
        <w:rPr>
          <w:rFonts w:ascii="Palatino Linotype" w:hAnsi="Palatino Linotype" w:cs="Calibri"/>
          <w:sz w:val="22"/>
          <w:szCs w:val="22"/>
        </w:rPr>
        <w:fldChar w:fldCharType="begin"/>
      </w:r>
      <w:r w:rsidR="00E86076" w:rsidRPr="002D2487">
        <w:rPr>
          <w:rFonts w:ascii="Palatino Linotype" w:hAnsi="Palatino Linotype" w:cs="Calibri"/>
          <w:sz w:val="22"/>
          <w:szCs w:val="22"/>
        </w:rPr>
        <w:instrText xml:space="preserve"> REF _Ref218602455 \h  \* MERGEFORMAT </w:instrText>
      </w:r>
      <w:r w:rsidR="00E86076" w:rsidRPr="002D2487">
        <w:rPr>
          <w:rFonts w:ascii="Palatino Linotype" w:hAnsi="Palatino Linotype" w:cs="Calibri"/>
          <w:sz w:val="22"/>
          <w:szCs w:val="22"/>
        </w:rPr>
      </w:r>
      <w:r w:rsidR="00E86076" w:rsidRPr="002D2487">
        <w:rPr>
          <w:rFonts w:ascii="Palatino Linotype" w:hAnsi="Palatino Linotype" w:cs="Calibri"/>
          <w:sz w:val="22"/>
          <w:szCs w:val="22"/>
        </w:rPr>
        <w:fldChar w:fldCharType="separate"/>
      </w:r>
      <w:r w:rsidR="002D2487" w:rsidRPr="002D2487">
        <w:rPr>
          <w:rFonts w:ascii="Palatino Linotype" w:hAnsi="Palatino Linotype" w:cs="Calibri"/>
          <w:sz w:val="22"/>
          <w:szCs w:val="22"/>
        </w:rPr>
        <w:t>Čl. XIX.</w:t>
      </w:r>
      <w:r w:rsidR="00E86076" w:rsidRPr="002D2487">
        <w:rPr>
          <w:rFonts w:ascii="Palatino Linotype" w:hAnsi="Palatino Linotype" w:cs="Calibri"/>
          <w:sz w:val="22"/>
          <w:szCs w:val="22"/>
        </w:rPr>
        <w:fldChar w:fldCharType="end"/>
      </w:r>
      <w:r w:rsidRPr="002D2487">
        <w:rPr>
          <w:rFonts w:ascii="Palatino Linotype" w:hAnsi="Palatino Linotype" w:cs="Calibri"/>
          <w:sz w:val="22"/>
          <w:szCs w:val="22"/>
        </w:rPr>
        <w:t xml:space="preserve">  této smlouvy) a/nebo v případě, kdy zhotovitel poruší povinnost provádět dílo za účasti poddodavatelů prostřednictvím kterých prokazoval kvalifikaci či její část v rámci příslušného zadávacího řízení, a to v rozsahu prokázané kvalifikace poddodavatelem za zhotovitele, zavazuje se zaplatit objednateli smluvní pokutu ve výši </w:t>
      </w:r>
      <w:r w:rsidRPr="002D2487">
        <w:rPr>
          <w:rFonts w:ascii="Palatino Linotype" w:hAnsi="Palatino Linotype" w:cs="Calibri"/>
          <w:b/>
          <w:sz w:val="22"/>
          <w:szCs w:val="22"/>
        </w:rPr>
        <w:t>50.000,-</w:t>
      </w:r>
      <w:r w:rsidR="004C2E33" w:rsidRPr="002D2487">
        <w:rPr>
          <w:rFonts w:ascii="Palatino Linotype" w:hAnsi="Palatino Linotype" w:cs="Calibri"/>
          <w:b/>
          <w:sz w:val="22"/>
          <w:szCs w:val="22"/>
        </w:rPr>
        <w:t>-</w:t>
      </w:r>
      <w:r w:rsidRPr="002D2487">
        <w:rPr>
          <w:rFonts w:ascii="Palatino Linotype" w:hAnsi="Palatino Linotype" w:cs="Calibri"/>
          <w:b/>
          <w:sz w:val="22"/>
          <w:szCs w:val="22"/>
        </w:rPr>
        <w:t xml:space="preserve"> Kč</w:t>
      </w:r>
      <w:r w:rsidRPr="002D2487">
        <w:rPr>
          <w:rFonts w:ascii="Palatino Linotype" w:hAnsi="Palatino Linotype" w:cs="Calibri"/>
          <w:sz w:val="22"/>
          <w:szCs w:val="22"/>
        </w:rPr>
        <w:t xml:space="preserve"> za každý takový případ porušení a každou osobu, a to i opakovaně.</w:t>
      </w:r>
    </w:p>
    <w:p w14:paraId="5812B535" w14:textId="77777777" w:rsidR="004E15B2" w:rsidRDefault="004E15B2" w:rsidP="004E15B2">
      <w:pPr>
        <w:spacing w:before="60" w:after="60"/>
        <w:jc w:val="both"/>
        <w:rPr>
          <w:rFonts w:ascii="Palatino Linotype" w:hAnsi="Palatino Linotype" w:cs="Calibri"/>
          <w:sz w:val="22"/>
          <w:szCs w:val="22"/>
        </w:rPr>
      </w:pPr>
    </w:p>
    <w:p w14:paraId="27EFC081" w14:textId="77777777" w:rsidR="004E15B2" w:rsidRDefault="004E15B2" w:rsidP="004E15B2">
      <w:pPr>
        <w:spacing w:before="60" w:after="60"/>
        <w:jc w:val="both"/>
        <w:rPr>
          <w:rFonts w:ascii="Palatino Linotype" w:hAnsi="Palatino Linotype" w:cs="Calibri"/>
          <w:sz w:val="22"/>
          <w:szCs w:val="22"/>
        </w:rPr>
      </w:pPr>
    </w:p>
    <w:p w14:paraId="569958DB" w14:textId="77777777" w:rsidR="004E15B2" w:rsidRDefault="004E15B2" w:rsidP="004E15B2">
      <w:pPr>
        <w:spacing w:before="60" w:after="60"/>
        <w:jc w:val="both"/>
        <w:rPr>
          <w:rFonts w:ascii="Palatino Linotype" w:hAnsi="Palatino Linotype" w:cs="Calibri"/>
          <w:sz w:val="22"/>
          <w:szCs w:val="22"/>
        </w:rPr>
      </w:pPr>
    </w:p>
    <w:p w14:paraId="22C8DFCF" w14:textId="77777777" w:rsidR="004E15B2" w:rsidRPr="004E15B2" w:rsidRDefault="004E15B2" w:rsidP="004E15B2">
      <w:pPr>
        <w:spacing w:before="60" w:after="60"/>
        <w:jc w:val="both"/>
        <w:rPr>
          <w:rFonts w:ascii="Palatino Linotype" w:hAnsi="Palatino Linotype" w:cs="Calibri"/>
          <w:sz w:val="22"/>
          <w:szCs w:val="22"/>
        </w:rPr>
      </w:pPr>
    </w:p>
    <w:p w14:paraId="3BF9603A" w14:textId="65A6A3E3" w:rsidR="00165E01" w:rsidRPr="002D2487" w:rsidRDefault="00165E01" w:rsidP="00BE76C2">
      <w:pPr>
        <w:pStyle w:val="Odstavecseseznamem"/>
        <w:numPr>
          <w:ilvl w:val="0"/>
          <w:numId w:val="34"/>
        </w:numPr>
        <w:spacing w:before="60" w:after="60"/>
        <w:jc w:val="both"/>
        <w:rPr>
          <w:rFonts w:ascii="Palatino Linotype" w:hAnsi="Palatino Linotype" w:cs="Calibri"/>
          <w:sz w:val="22"/>
          <w:szCs w:val="22"/>
        </w:rPr>
      </w:pPr>
      <w:r w:rsidRPr="002D2487">
        <w:rPr>
          <w:rFonts w:ascii="Palatino Linotype" w:hAnsi="Palatino Linotype" w:cs="Calibri"/>
          <w:sz w:val="22"/>
          <w:szCs w:val="22"/>
        </w:rPr>
        <w:lastRenderedPageBreak/>
        <w:t xml:space="preserve">Smluvní strany dále sjednávají, že pro případ porušení dalších povinností zhotovitele shora neuvedených v tomto článku při provádění díla, a to zejména povinností stanovených zhotoviteli touto smlouvou, projektovou dokumentací či příslušnými dotčenými právními předpisy a technickými normami, je objednatel oprávněn požadovat po zhotoviteli zaplacení smluvní pokuty ve </w:t>
      </w:r>
      <w:r w:rsidRPr="002D2487">
        <w:rPr>
          <w:rFonts w:ascii="Palatino Linotype" w:hAnsi="Palatino Linotype" w:cs="Calibri"/>
          <w:b/>
          <w:sz w:val="22"/>
          <w:szCs w:val="22"/>
        </w:rPr>
        <w:t xml:space="preserve">výši </w:t>
      </w:r>
      <w:proofErr w:type="gramStart"/>
      <w:r w:rsidRPr="002D2487">
        <w:rPr>
          <w:rFonts w:ascii="Palatino Linotype" w:hAnsi="Palatino Linotype" w:cs="Calibri"/>
          <w:b/>
          <w:sz w:val="22"/>
          <w:szCs w:val="22"/>
        </w:rPr>
        <w:t>10.000,-</w:t>
      </w:r>
      <w:r w:rsidR="004C2E33" w:rsidRPr="002D2487">
        <w:rPr>
          <w:rFonts w:ascii="Palatino Linotype" w:hAnsi="Palatino Linotype" w:cs="Calibri"/>
          <w:b/>
          <w:sz w:val="22"/>
          <w:szCs w:val="22"/>
        </w:rPr>
        <w:t>-</w:t>
      </w:r>
      <w:proofErr w:type="gramEnd"/>
      <w:r w:rsidRPr="002D2487">
        <w:rPr>
          <w:rFonts w:ascii="Palatino Linotype" w:hAnsi="Palatino Linotype" w:cs="Calibri"/>
          <w:b/>
          <w:sz w:val="22"/>
          <w:szCs w:val="22"/>
        </w:rPr>
        <w:t xml:space="preserve"> Kč </w:t>
      </w:r>
      <w:r w:rsidRPr="002D2487">
        <w:rPr>
          <w:rFonts w:ascii="Palatino Linotype" w:hAnsi="Palatino Linotype" w:cs="Calibri"/>
          <w:sz w:val="22"/>
          <w:szCs w:val="22"/>
        </w:rPr>
        <w:t>za každé jednotlivé porušení či za každý případ nesplnění povinností zhotovitele.</w:t>
      </w:r>
    </w:p>
    <w:p w14:paraId="68ED69B5" w14:textId="77777777" w:rsidR="00165E01" w:rsidRPr="002D2487" w:rsidRDefault="00165E01" w:rsidP="00BE76C2">
      <w:pPr>
        <w:pStyle w:val="Odstavecseseznamem"/>
        <w:numPr>
          <w:ilvl w:val="0"/>
          <w:numId w:val="34"/>
        </w:numPr>
        <w:spacing w:before="60" w:after="60"/>
        <w:jc w:val="both"/>
        <w:rPr>
          <w:rFonts w:ascii="Palatino Linotype" w:hAnsi="Palatino Linotype" w:cs="Calibri"/>
          <w:sz w:val="22"/>
          <w:szCs w:val="22"/>
        </w:rPr>
      </w:pPr>
      <w:r w:rsidRPr="002D2487">
        <w:rPr>
          <w:rFonts w:ascii="Palatino Linotype" w:hAnsi="Palatino Linotype" w:cs="Calibri"/>
          <w:sz w:val="22"/>
          <w:szCs w:val="22"/>
        </w:rPr>
        <w:t>Smluvní pokuty a úroky dle této smlouvy jsou splatné dnem, kdy na ně oprávněné straně vznikne nárok. Výše úroků či smluvních pokut bude oznámena na základě výzvy k jejich zaplacení doručené povinné straně, včetně vyčíslení jejich požadované výše. Tyto pokuty je objednatel oprávněn započíst proti svým závazkům vůči zhotoviteli dle této smlouvy.</w:t>
      </w:r>
    </w:p>
    <w:p w14:paraId="76FD4062" w14:textId="77777777" w:rsidR="00110726" w:rsidRPr="002D2487" w:rsidRDefault="00165E01" w:rsidP="00262497">
      <w:pPr>
        <w:pStyle w:val="Odstavecseseznamem"/>
        <w:numPr>
          <w:ilvl w:val="0"/>
          <w:numId w:val="34"/>
        </w:numPr>
        <w:spacing w:before="60" w:after="60"/>
        <w:jc w:val="both"/>
        <w:rPr>
          <w:rFonts w:ascii="Palatino Linotype" w:hAnsi="Palatino Linotype" w:cs="Calibri"/>
          <w:sz w:val="22"/>
          <w:szCs w:val="22"/>
        </w:rPr>
      </w:pPr>
      <w:r w:rsidRPr="002D2487">
        <w:rPr>
          <w:rFonts w:ascii="Palatino Linotype" w:hAnsi="Palatino Linotype" w:cs="Calibri"/>
          <w:sz w:val="22"/>
          <w:szCs w:val="22"/>
        </w:rPr>
        <w:t>V případě, že závazek provést dílo zanikne před řádným ukončením díla, nezaniká nárok na smluvní pokutu, pokud vznikl dřívějším porušením povinnosti. Zánik závazku pozdním splněním neznamená zánik nároku na smluvní pokutu za prodlení s</w:t>
      </w:r>
      <w:r w:rsidR="00262497" w:rsidRPr="002D2487">
        <w:rPr>
          <w:rFonts w:ascii="Palatino Linotype" w:hAnsi="Palatino Linotype" w:cs="Calibri"/>
          <w:sz w:val="22"/>
          <w:szCs w:val="22"/>
        </w:rPr>
        <w:t> </w:t>
      </w:r>
      <w:r w:rsidRPr="002D2487">
        <w:rPr>
          <w:rFonts w:ascii="Palatino Linotype" w:hAnsi="Palatino Linotype" w:cs="Calibri"/>
          <w:sz w:val="22"/>
          <w:szCs w:val="22"/>
        </w:rPr>
        <w:t>plněním</w:t>
      </w:r>
      <w:r w:rsidR="00262497" w:rsidRPr="002D2487">
        <w:rPr>
          <w:rFonts w:ascii="Palatino Linotype" w:hAnsi="Palatino Linotype" w:cs="Calibri"/>
          <w:sz w:val="22"/>
          <w:szCs w:val="22"/>
        </w:rPr>
        <w:t>.</w:t>
      </w:r>
    </w:p>
    <w:p w14:paraId="1F43DC43" w14:textId="2C4907B8" w:rsidR="00FA3BF0" w:rsidRPr="004E15B2" w:rsidRDefault="00165E01" w:rsidP="004E15B2">
      <w:pPr>
        <w:pStyle w:val="Odstavecseseznamem"/>
        <w:numPr>
          <w:ilvl w:val="0"/>
          <w:numId w:val="34"/>
        </w:numPr>
        <w:spacing w:before="60" w:after="60"/>
        <w:jc w:val="both"/>
        <w:rPr>
          <w:rFonts w:ascii="Palatino Linotype" w:hAnsi="Palatino Linotype" w:cs="Calibri"/>
          <w:sz w:val="22"/>
          <w:szCs w:val="22"/>
        </w:rPr>
      </w:pPr>
      <w:r w:rsidRPr="002D2487">
        <w:rPr>
          <w:rFonts w:ascii="Palatino Linotype" w:hAnsi="Palatino Linotype" w:cs="Calibri"/>
          <w:sz w:val="22"/>
          <w:szCs w:val="22"/>
        </w:rPr>
        <w:t>Ustanovením o smluvních pokutách není dotčen nárok kterékoliv smluvní strany na případnou náhradu škody a ušlého zisku, které jí vznikly nesplněním povinnosti druhé smluvní strany. Smluvní pokuty se nezapočítávají na náhradu případně vzniklé škody. Náhradu škody lze vymáhat samostatně vedle smluvní pokuty v plné výši.</w:t>
      </w:r>
    </w:p>
    <w:p w14:paraId="39BC5A0E" w14:textId="39ED552D" w:rsidR="00D1698E" w:rsidRPr="00FA3BF0" w:rsidRDefault="00165E01" w:rsidP="00FA3BF0">
      <w:pPr>
        <w:pStyle w:val="Odstavecseseznamem"/>
        <w:numPr>
          <w:ilvl w:val="0"/>
          <w:numId w:val="34"/>
        </w:numPr>
        <w:spacing w:before="60"/>
        <w:jc w:val="both"/>
        <w:rPr>
          <w:rFonts w:ascii="Palatino Linotype" w:hAnsi="Palatino Linotype" w:cs="Calibri"/>
          <w:sz w:val="22"/>
          <w:szCs w:val="22"/>
        </w:rPr>
      </w:pPr>
      <w:r w:rsidRPr="002D2487">
        <w:rPr>
          <w:rFonts w:ascii="Palatino Linotype" w:hAnsi="Palatino Linotype" w:cs="Calibri"/>
          <w:sz w:val="22"/>
          <w:szCs w:val="22"/>
        </w:rPr>
        <w:t>Sankce dle této smlouvy mohou být uplatněny vedle sebe, tzn., že je-li jedním jednáním či opomenutím porušeno více povinností z této smlouvy zajištěných sankcí, je strana oprávněná k sankci oprávněna všechny tyto sankce uplatnit a strana povinná je povinna všechny takto uplatněné sankce akceptovat.</w:t>
      </w:r>
    </w:p>
    <w:p w14:paraId="0FC1BFF7" w14:textId="18841006" w:rsidR="00597FA3" w:rsidRPr="002D2487" w:rsidRDefault="00597FA3" w:rsidP="00FA3BF0">
      <w:pPr>
        <w:pStyle w:val="Nadpis1"/>
        <w:spacing w:before="120"/>
        <w:rPr>
          <w:rFonts w:cs="Calibri"/>
        </w:rPr>
      </w:pPr>
      <w:r w:rsidRPr="002D2487">
        <w:rPr>
          <w:rFonts w:cs="Calibri"/>
        </w:rPr>
        <w:t>Čl</w:t>
      </w:r>
      <w:r w:rsidR="004704B8" w:rsidRPr="002D2487">
        <w:rPr>
          <w:rFonts w:cs="Calibri"/>
        </w:rPr>
        <w:t>.</w:t>
      </w:r>
      <w:r w:rsidRPr="002D2487">
        <w:rPr>
          <w:rFonts w:cs="Calibri"/>
        </w:rPr>
        <w:t xml:space="preserve"> XXII.</w:t>
      </w:r>
    </w:p>
    <w:p w14:paraId="16EE25F9" w14:textId="77777777" w:rsidR="00597FA3" w:rsidRPr="002D2487" w:rsidRDefault="00597FA3" w:rsidP="009179D1">
      <w:pPr>
        <w:pStyle w:val="Odstavecseseznamem"/>
        <w:spacing w:after="60"/>
        <w:ind w:left="0"/>
        <w:jc w:val="center"/>
        <w:rPr>
          <w:rFonts w:ascii="Palatino Linotype" w:hAnsi="Palatino Linotype" w:cs="Calibri"/>
          <w:b/>
          <w:sz w:val="22"/>
          <w:szCs w:val="22"/>
        </w:rPr>
      </w:pPr>
      <w:r w:rsidRPr="002D2487">
        <w:rPr>
          <w:rFonts w:ascii="Palatino Linotype" w:hAnsi="Palatino Linotype" w:cs="Calibri"/>
          <w:b/>
          <w:sz w:val="22"/>
          <w:szCs w:val="22"/>
        </w:rPr>
        <w:t>Zánik smlouvy</w:t>
      </w:r>
    </w:p>
    <w:p w14:paraId="4933809F" w14:textId="77777777" w:rsidR="0091523A" w:rsidRPr="002D2487" w:rsidRDefault="00BB7B92" w:rsidP="00BE76C2">
      <w:pPr>
        <w:pStyle w:val="Odstavecseseznamem"/>
        <w:numPr>
          <w:ilvl w:val="0"/>
          <w:numId w:val="36"/>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Nastanou-li u některé ze stran skutečnosti bránící řádnému plnění této smlouvy je povinna to ihned bez zbytečného odkladu oznámit druhé straně a vyvolat jednání zástupců oprávněných k podpisu smlouvy.</w:t>
      </w:r>
    </w:p>
    <w:p w14:paraId="57DA3252" w14:textId="77777777" w:rsidR="00BB7B92" w:rsidRPr="002D2487" w:rsidRDefault="00BB7B92" w:rsidP="00BE76C2">
      <w:pPr>
        <w:pStyle w:val="Odstavecseseznamem"/>
        <w:numPr>
          <w:ilvl w:val="0"/>
          <w:numId w:val="36"/>
        </w:numPr>
        <w:spacing w:before="60"/>
        <w:jc w:val="both"/>
        <w:rPr>
          <w:rFonts w:ascii="Palatino Linotype" w:hAnsi="Palatino Linotype" w:cs="Calibri"/>
          <w:b/>
          <w:sz w:val="22"/>
          <w:szCs w:val="22"/>
        </w:rPr>
      </w:pPr>
      <w:r w:rsidRPr="002D2487">
        <w:rPr>
          <w:rFonts w:ascii="Palatino Linotype" w:hAnsi="Palatino Linotype" w:cs="Calibri"/>
          <w:sz w:val="22"/>
          <w:szCs w:val="22"/>
        </w:rPr>
        <w:t>Smluvní strany mohou ukončit smluvní vztah založený touto smlouvou na základě písemné dohody uzavřené mezi oběma smluvními stranami, a to ke dni, který bude v této písemné dohodě o ukončení této smlouvy výslovně sjednán, nebude-li sjednán, poté ke dni podpisu takové dohody o ukončení této smlouvy.</w:t>
      </w:r>
    </w:p>
    <w:p w14:paraId="68C95678" w14:textId="77777777" w:rsidR="00BB7B92" w:rsidRPr="002D2487" w:rsidRDefault="00BB7B92" w:rsidP="00BE76C2">
      <w:pPr>
        <w:pStyle w:val="Odstavecseseznamem"/>
        <w:numPr>
          <w:ilvl w:val="0"/>
          <w:numId w:val="36"/>
        </w:numPr>
        <w:jc w:val="both"/>
        <w:rPr>
          <w:rFonts w:ascii="Palatino Linotype" w:hAnsi="Palatino Linotype" w:cs="Calibri"/>
          <w:b/>
          <w:spacing w:val="-2"/>
          <w:sz w:val="22"/>
          <w:szCs w:val="22"/>
        </w:rPr>
      </w:pPr>
      <w:r w:rsidRPr="002D2487">
        <w:rPr>
          <w:rFonts w:ascii="Palatino Linotype" w:hAnsi="Palatino Linotype" w:cs="Calibri"/>
          <w:spacing w:val="-2"/>
          <w:sz w:val="22"/>
          <w:szCs w:val="22"/>
        </w:rPr>
        <w:t>Pro odstoupení od této smlouvy platí příslušná ustanovení občanského zákoníku, stejně tak pro vzájemný vztah smluvních stran, pokud není v této smlouvě dohodnuta jiná úprava. Mimo případy uvedené v § 2002 občanského zákoníku či výše v této smlouvě má příslušná smluvní strana dále právo odstoupit od této smlouvy v níže uvedených případech.</w:t>
      </w:r>
    </w:p>
    <w:p w14:paraId="0F071BE7" w14:textId="6A5C5695" w:rsidR="00BB7B92" w:rsidRPr="002D2487" w:rsidRDefault="00BB7B92" w:rsidP="00BE76C2">
      <w:pPr>
        <w:pStyle w:val="Odstavecseseznamem"/>
        <w:numPr>
          <w:ilvl w:val="0"/>
          <w:numId w:val="36"/>
        </w:numPr>
        <w:jc w:val="both"/>
        <w:rPr>
          <w:rFonts w:ascii="Palatino Linotype" w:hAnsi="Palatino Linotype" w:cs="Calibri"/>
          <w:sz w:val="22"/>
          <w:szCs w:val="22"/>
        </w:rPr>
      </w:pPr>
      <w:r w:rsidRPr="002D2487">
        <w:rPr>
          <w:rFonts w:ascii="Palatino Linotype" w:hAnsi="Palatino Linotype" w:cs="Calibri"/>
          <w:sz w:val="22"/>
          <w:szCs w:val="22"/>
        </w:rPr>
        <w:t xml:space="preserve">Zhotovitel je oprávněn odstoupit od této smlouvy v případě podstatného porušení povinností objednatele, za které je pro účely této </w:t>
      </w:r>
      <w:r w:rsidR="004C2E33" w:rsidRPr="002D2487">
        <w:rPr>
          <w:rFonts w:ascii="Palatino Linotype" w:hAnsi="Palatino Linotype" w:cs="Calibri"/>
          <w:sz w:val="22"/>
          <w:szCs w:val="22"/>
        </w:rPr>
        <w:t>s</w:t>
      </w:r>
      <w:r w:rsidRPr="002D2487">
        <w:rPr>
          <w:rFonts w:ascii="Palatino Linotype" w:hAnsi="Palatino Linotype" w:cs="Calibri"/>
          <w:sz w:val="22"/>
          <w:szCs w:val="22"/>
        </w:rPr>
        <w:t>mlouvy považováno:</w:t>
      </w:r>
    </w:p>
    <w:p w14:paraId="1EC62C62" w14:textId="73728B36" w:rsidR="00BB7B92" w:rsidRPr="002D2487" w:rsidRDefault="00BB7B92" w:rsidP="00BE76C2">
      <w:pPr>
        <w:pStyle w:val="Odstavecseseznamem"/>
        <w:numPr>
          <w:ilvl w:val="1"/>
          <w:numId w:val="36"/>
        </w:numPr>
        <w:spacing w:before="60" w:after="60"/>
        <w:jc w:val="both"/>
        <w:rPr>
          <w:rFonts w:ascii="Palatino Linotype" w:hAnsi="Palatino Linotype" w:cs="Calibri"/>
          <w:sz w:val="22"/>
          <w:szCs w:val="22"/>
        </w:rPr>
      </w:pPr>
      <w:r w:rsidRPr="002D2487">
        <w:rPr>
          <w:rFonts w:ascii="Palatino Linotype" w:hAnsi="Palatino Linotype" w:cs="Calibri"/>
          <w:sz w:val="22"/>
          <w:szCs w:val="22"/>
        </w:rPr>
        <w:t>prodlení objednatele s úhradou řádně vystaveného daňového dokladu (faktury) po dobu delší než 30 dnů ode dne splatnosti takového daňového dokladu (faktury), pokud zhotovitel objednatele na takové prodlení s úhradou příslušného daňového dokladu (faktury) objednatele písemně upozornil a objednatel nesplnil svou povinnost ani ve</w:t>
      </w:r>
      <w:r w:rsidR="00207A68" w:rsidRPr="002D2487">
        <w:rPr>
          <w:rFonts w:ascii="Palatino Linotype" w:hAnsi="Palatino Linotype" w:cs="Calibri"/>
          <w:sz w:val="22"/>
          <w:szCs w:val="22"/>
        </w:rPr>
        <w:t> </w:t>
      </w:r>
      <w:r w:rsidRPr="002D2487">
        <w:rPr>
          <w:rFonts w:ascii="Palatino Linotype" w:hAnsi="Palatino Linotype" w:cs="Calibri"/>
          <w:sz w:val="22"/>
          <w:szCs w:val="22"/>
        </w:rPr>
        <w:t>zhotovitelem poskytnuté přiměřen</w:t>
      </w:r>
      <w:r w:rsidR="004C2E33" w:rsidRPr="002D2487">
        <w:rPr>
          <w:rFonts w:ascii="Palatino Linotype" w:hAnsi="Palatino Linotype" w:cs="Calibri"/>
          <w:sz w:val="22"/>
          <w:szCs w:val="22"/>
        </w:rPr>
        <w:t>é</w:t>
      </w:r>
      <w:r w:rsidRPr="002D2487">
        <w:rPr>
          <w:rFonts w:ascii="Palatino Linotype" w:hAnsi="Palatino Linotype" w:cs="Calibri"/>
          <w:sz w:val="22"/>
          <w:szCs w:val="22"/>
        </w:rPr>
        <w:t xml:space="preserve"> lhůtě.</w:t>
      </w:r>
    </w:p>
    <w:p w14:paraId="33A17FAC" w14:textId="77777777" w:rsidR="00BB7B92" w:rsidRPr="002D2487" w:rsidRDefault="00BB7B92" w:rsidP="00BE76C2">
      <w:pPr>
        <w:pStyle w:val="Odstavecseseznamem"/>
        <w:numPr>
          <w:ilvl w:val="0"/>
          <w:numId w:val="36"/>
        </w:numPr>
        <w:spacing w:before="60" w:after="60"/>
        <w:jc w:val="both"/>
        <w:rPr>
          <w:rFonts w:ascii="Palatino Linotype" w:hAnsi="Palatino Linotype" w:cs="Calibri"/>
          <w:sz w:val="22"/>
          <w:szCs w:val="22"/>
        </w:rPr>
      </w:pPr>
      <w:r w:rsidRPr="002D2487">
        <w:rPr>
          <w:rFonts w:ascii="Palatino Linotype" w:hAnsi="Palatino Linotype" w:cs="Calibri"/>
          <w:sz w:val="22"/>
          <w:szCs w:val="22"/>
        </w:rPr>
        <w:lastRenderedPageBreak/>
        <w:t>Objednatel je dále oprávněn odstoupit od této smlouvy v případě podstatného porušení povinností zhotovitele, která jsou uvedena výše v této smlouvě a za které je dále pro účely této smlouvy považováno také:</w:t>
      </w:r>
    </w:p>
    <w:p w14:paraId="301FC430" w14:textId="3AD8051D" w:rsidR="00FA3BF0" w:rsidRPr="00FA3BF0" w:rsidRDefault="00BB7B92" w:rsidP="00FA3BF0">
      <w:pPr>
        <w:pStyle w:val="Odstavecseseznamem"/>
        <w:numPr>
          <w:ilvl w:val="1"/>
          <w:numId w:val="36"/>
        </w:numPr>
        <w:spacing w:before="60" w:after="60"/>
        <w:jc w:val="both"/>
        <w:rPr>
          <w:rFonts w:ascii="Palatino Linotype" w:hAnsi="Palatino Linotype" w:cs="Calibri"/>
          <w:sz w:val="22"/>
          <w:szCs w:val="22"/>
        </w:rPr>
      </w:pPr>
      <w:r w:rsidRPr="002D2487">
        <w:rPr>
          <w:rFonts w:ascii="Palatino Linotype" w:hAnsi="Palatino Linotype" w:cs="Calibri"/>
          <w:sz w:val="22"/>
          <w:szCs w:val="22"/>
        </w:rPr>
        <w:t xml:space="preserve">prodlení zhotovitele s výkonem prací, výkonů či činností zhotovitele po dobu delší než 14 dní oproti sjednaným </w:t>
      </w:r>
      <w:r w:rsidRPr="002D2487">
        <w:rPr>
          <w:rFonts w:ascii="Palatino Linotype" w:hAnsi="Palatino Linotype" w:cs="Calibri"/>
          <w:bCs/>
          <w:sz w:val="22"/>
          <w:szCs w:val="22"/>
        </w:rPr>
        <w:t>termínům dle této smlouvy,</w:t>
      </w:r>
      <w:r w:rsidRPr="002D2487">
        <w:rPr>
          <w:rFonts w:ascii="Palatino Linotype" w:hAnsi="Palatino Linotype" w:cs="Calibri"/>
          <w:sz w:val="22"/>
          <w:szCs w:val="22"/>
        </w:rPr>
        <w:t xml:space="preserve"> pokud objednatel zhotovitele na takové prodlení s plněním povinností zhotovitele dle této smlouvy písemně upozornil a zhotovitel nesplnil svou povinnost ani v objednatelem poskytnuté přiměřen</w:t>
      </w:r>
      <w:r w:rsidR="004C2E33" w:rsidRPr="002D2487">
        <w:rPr>
          <w:rFonts w:ascii="Palatino Linotype" w:hAnsi="Palatino Linotype" w:cs="Calibri"/>
          <w:sz w:val="22"/>
          <w:szCs w:val="22"/>
        </w:rPr>
        <w:t>é</w:t>
      </w:r>
      <w:r w:rsidRPr="002D2487">
        <w:rPr>
          <w:rFonts w:ascii="Palatino Linotype" w:hAnsi="Palatino Linotype" w:cs="Calibri"/>
          <w:sz w:val="22"/>
          <w:szCs w:val="22"/>
        </w:rPr>
        <w:t xml:space="preserve"> lhůtě;</w:t>
      </w:r>
    </w:p>
    <w:p w14:paraId="384BE604" w14:textId="7E8E5F71" w:rsidR="00BB7B92" w:rsidRPr="002D2487" w:rsidRDefault="00BB7B92" w:rsidP="00BE76C2">
      <w:pPr>
        <w:pStyle w:val="Odstavecseseznamem"/>
        <w:numPr>
          <w:ilvl w:val="1"/>
          <w:numId w:val="36"/>
        </w:numPr>
        <w:spacing w:before="60" w:after="60"/>
        <w:jc w:val="both"/>
        <w:rPr>
          <w:rFonts w:ascii="Palatino Linotype" w:hAnsi="Palatino Linotype" w:cs="Calibri"/>
          <w:spacing w:val="-2"/>
          <w:sz w:val="22"/>
          <w:szCs w:val="22"/>
        </w:rPr>
      </w:pPr>
      <w:r w:rsidRPr="002D2487">
        <w:rPr>
          <w:rFonts w:ascii="Palatino Linotype" w:hAnsi="Palatino Linotype" w:cs="Calibri"/>
          <w:bCs/>
          <w:spacing w:val="-2"/>
          <w:sz w:val="22"/>
          <w:szCs w:val="22"/>
        </w:rPr>
        <w:t>opakované (min. 2x) porušení povinností zhotovitele dle této smlouvy, a to zejména v případě nedodržení sjednaných podmínek provádění díla, realizace díla v kvalitě, způsobem a provedení v rozporu s touto smlouvou, porušení povinností zhotovitele při provádění díla, porušení povinností zhotovitele týkajících se staveniště, vedení stavebního deníku, kontrolních dní, poddodavatelského systému či dalších povinností dle této smlouvy (např. archivační povinnost, součinnost apod.),</w:t>
      </w:r>
      <w:r w:rsidRPr="002D2487">
        <w:rPr>
          <w:rFonts w:ascii="Palatino Linotype" w:hAnsi="Palatino Linotype" w:cs="Calibri"/>
          <w:spacing w:val="-2"/>
          <w:sz w:val="22"/>
          <w:szCs w:val="22"/>
        </w:rPr>
        <w:t xml:space="preserve"> pokud objednatel zhotovitele na takové prodlení s plněním či porušení povinností zhotovitele dle této smlouvy písemně upozornil a zhotovitel nesplnil svou povinnost ani v objednatelem poskytnuté přiměřen</w:t>
      </w:r>
      <w:r w:rsidR="004C2E33" w:rsidRPr="002D2487">
        <w:rPr>
          <w:rFonts w:ascii="Palatino Linotype" w:hAnsi="Palatino Linotype" w:cs="Calibri"/>
          <w:spacing w:val="-2"/>
          <w:sz w:val="22"/>
          <w:szCs w:val="22"/>
        </w:rPr>
        <w:t>é</w:t>
      </w:r>
      <w:r w:rsidRPr="002D2487">
        <w:rPr>
          <w:rFonts w:ascii="Palatino Linotype" w:hAnsi="Palatino Linotype" w:cs="Calibri"/>
          <w:spacing w:val="-2"/>
          <w:sz w:val="22"/>
          <w:szCs w:val="22"/>
        </w:rPr>
        <w:t xml:space="preserve"> lhůtě;</w:t>
      </w:r>
    </w:p>
    <w:p w14:paraId="689D4556" w14:textId="676C6057" w:rsidR="00FA3BF0" w:rsidRPr="004E15B2" w:rsidRDefault="00BB7B92" w:rsidP="004E15B2">
      <w:pPr>
        <w:pStyle w:val="Odstavecseseznamem"/>
        <w:numPr>
          <w:ilvl w:val="1"/>
          <w:numId w:val="36"/>
        </w:numPr>
        <w:spacing w:before="60" w:after="60"/>
        <w:jc w:val="both"/>
        <w:rPr>
          <w:rFonts w:ascii="Palatino Linotype" w:hAnsi="Palatino Linotype" w:cs="Calibri"/>
          <w:sz w:val="22"/>
          <w:szCs w:val="22"/>
        </w:rPr>
      </w:pPr>
      <w:r w:rsidRPr="002D2487">
        <w:rPr>
          <w:rFonts w:ascii="Palatino Linotype" w:hAnsi="Palatino Linotype" w:cs="Calibri"/>
          <w:sz w:val="22"/>
          <w:szCs w:val="22"/>
        </w:rPr>
        <w:t>porušení povinností zhotovitele týkající se závazku pojištění zhotovitele stanoveného touto smlouvou;</w:t>
      </w:r>
    </w:p>
    <w:p w14:paraId="4421EF8A" w14:textId="77777777" w:rsidR="00700B3A" w:rsidRPr="002D2487" w:rsidRDefault="00700B3A" w:rsidP="00BE76C2">
      <w:pPr>
        <w:pStyle w:val="Odstavecseseznamem"/>
        <w:numPr>
          <w:ilvl w:val="1"/>
          <w:numId w:val="36"/>
        </w:numPr>
        <w:spacing w:before="60" w:after="60"/>
        <w:jc w:val="both"/>
        <w:rPr>
          <w:rFonts w:ascii="Palatino Linotype" w:hAnsi="Palatino Linotype" w:cs="Calibri"/>
          <w:spacing w:val="-2"/>
          <w:sz w:val="22"/>
          <w:szCs w:val="22"/>
        </w:rPr>
      </w:pPr>
      <w:r w:rsidRPr="002D2487">
        <w:rPr>
          <w:rFonts w:ascii="Palatino Linotype" w:hAnsi="Palatino Linotype" w:cs="Calibri"/>
          <w:sz w:val="22"/>
          <w:szCs w:val="22"/>
        </w:rPr>
        <w:t>jestliže</w:t>
      </w:r>
      <w:r w:rsidRPr="002D2487">
        <w:rPr>
          <w:rFonts w:ascii="Palatino Linotype" w:hAnsi="Palatino Linotype" w:cs="Calibri"/>
          <w:spacing w:val="-2"/>
          <w:sz w:val="22"/>
          <w:szCs w:val="22"/>
        </w:rPr>
        <w:t xml:space="preserve"> zhotovitel bez vážného důvodu po dobu delší než 14 kalendářních dnů přerušil provádění díla a nejedná se o případ přerušení provádění díla z důvodu oboustranné dohody smluvních stran založené v důsledku okolností vylučujících odpovědnost zhotovitele či z důvodu výlučně na straně objednatele;</w:t>
      </w:r>
    </w:p>
    <w:p w14:paraId="64EF5AD2" w14:textId="0837AC04" w:rsidR="00952142" w:rsidRPr="002D2487" w:rsidRDefault="00BB7B92" w:rsidP="00BE76C2">
      <w:pPr>
        <w:pStyle w:val="Odstavecseseznamem"/>
        <w:numPr>
          <w:ilvl w:val="1"/>
          <w:numId w:val="36"/>
        </w:numPr>
        <w:spacing w:before="60" w:after="60"/>
        <w:jc w:val="both"/>
        <w:rPr>
          <w:rFonts w:ascii="Palatino Linotype" w:hAnsi="Palatino Linotype" w:cs="Calibri"/>
          <w:sz w:val="22"/>
          <w:szCs w:val="22"/>
        </w:rPr>
      </w:pPr>
      <w:r w:rsidRPr="002D2487">
        <w:rPr>
          <w:rFonts w:ascii="Palatino Linotype" w:hAnsi="Palatino Linotype" w:cs="Calibri"/>
          <w:sz w:val="22"/>
          <w:szCs w:val="22"/>
        </w:rPr>
        <w:t>bylo-li příslušným soudem rozhodnuto o tom, že zhotovitel je v úpadku ve smyslu insolvenční</w:t>
      </w:r>
      <w:r w:rsidR="004C2E33" w:rsidRPr="002D2487">
        <w:rPr>
          <w:rFonts w:ascii="Palatino Linotype" w:hAnsi="Palatino Linotype" w:cs="Calibri"/>
          <w:sz w:val="22"/>
          <w:szCs w:val="22"/>
        </w:rPr>
        <w:t>ho</w:t>
      </w:r>
      <w:r w:rsidRPr="002D2487">
        <w:rPr>
          <w:rFonts w:ascii="Palatino Linotype" w:hAnsi="Palatino Linotype" w:cs="Calibri"/>
          <w:sz w:val="22"/>
          <w:szCs w:val="22"/>
        </w:rPr>
        <w:t xml:space="preserve"> zákon</w:t>
      </w:r>
      <w:r w:rsidR="004C2E33" w:rsidRPr="002D2487">
        <w:rPr>
          <w:rFonts w:ascii="Palatino Linotype" w:hAnsi="Palatino Linotype" w:cs="Calibri"/>
          <w:sz w:val="22"/>
          <w:szCs w:val="22"/>
        </w:rPr>
        <w:t>a</w:t>
      </w:r>
      <w:r w:rsidRPr="002D2487">
        <w:rPr>
          <w:rFonts w:ascii="Palatino Linotype" w:hAnsi="Palatino Linotype" w:cs="Calibri"/>
          <w:sz w:val="22"/>
          <w:szCs w:val="22"/>
        </w:rPr>
        <w:t xml:space="preserve"> (a to bez ohledu na právní moc tohoto rozhodnutí) nebo podá-li zhotovitel sám na sebe insolvenční návrh.</w:t>
      </w:r>
    </w:p>
    <w:p w14:paraId="4D7C1463" w14:textId="324D41AD" w:rsidR="00BB7B92" w:rsidRPr="002D2487" w:rsidRDefault="00BB7B92" w:rsidP="00BE76C2">
      <w:pPr>
        <w:pStyle w:val="Odstavecseseznamem"/>
        <w:numPr>
          <w:ilvl w:val="0"/>
          <w:numId w:val="36"/>
        </w:numPr>
        <w:spacing w:before="60" w:after="60"/>
        <w:jc w:val="both"/>
        <w:rPr>
          <w:rFonts w:ascii="Palatino Linotype" w:hAnsi="Palatino Linotype" w:cs="Calibri"/>
          <w:sz w:val="22"/>
          <w:szCs w:val="22"/>
        </w:rPr>
      </w:pPr>
      <w:r w:rsidRPr="002D2487">
        <w:rPr>
          <w:rFonts w:ascii="Palatino Linotype" w:hAnsi="Palatino Linotype" w:cs="Calibri"/>
          <w:sz w:val="22"/>
          <w:szCs w:val="22"/>
        </w:rPr>
        <w:t>V případě, že se zhotovitelem bude probíhat insolvenční řízení, nebo pokud by byl pro</w:t>
      </w:r>
      <w:r w:rsidR="00207A68" w:rsidRPr="002D2487">
        <w:rPr>
          <w:rFonts w:ascii="Palatino Linotype" w:hAnsi="Palatino Linotype" w:cs="Calibri"/>
          <w:sz w:val="22"/>
          <w:szCs w:val="22"/>
        </w:rPr>
        <w:t> </w:t>
      </w:r>
      <w:r w:rsidRPr="002D2487">
        <w:rPr>
          <w:rFonts w:ascii="Palatino Linotype" w:hAnsi="Palatino Linotype" w:cs="Calibri"/>
          <w:sz w:val="22"/>
          <w:szCs w:val="22"/>
        </w:rPr>
        <w:t>zhotovitele z důvodu jeho platební neschopností úředně jmenován likvidátor nebo správce, nebo byla zahájena exekuce nebo veřejná dražba na majetek zhotovitele, může objednatel bez omezení jakéhokoliv jiného svého práva odstoupit od této smlouvy písemným sdělením zhotoviteli, likvidátorovi nebo správci.</w:t>
      </w:r>
    </w:p>
    <w:p w14:paraId="2C26FB99" w14:textId="77777777" w:rsidR="00A05795" w:rsidRPr="002D2487" w:rsidRDefault="00BB7B92" w:rsidP="00BE76C2">
      <w:pPr>
        <w:pStyle w:val="Odstavecseseznamem"/>
        <w:numPr>
          <w:ilvl w:val="0"/>
          <w:numId w:val="36"/>
        </w:numPr>
        <w:spacing w:before="60"/>
        <w:jc w:val="both"/>
        <w:rPr>
          <w:rFonts w:ascii="Palatino Linotype" w:hAnsi="Palatino Linotype" w:cs="Calibri"/>
          <w:sz w:val="22"/>
          <w:szCs w:val="22"/>
        </w:rPr>
      </w:pPr>
      <w:r w:rsidRPr="002D2487">
        <w:rPr>
          <w:rFonts w:ascii="Palatino Linotype" w:hAnsi="Palatino Linotype" w:cs="Calibri"/>
          <w:sz w:val="22"/>
          <w:szCs w:val="22"/>
        </w:rPr>
        <w:t>Účinky odstoupení od smlouvy nastávají dnem následujícím po dni, ve kterém bylo písemné oznámení o odstoupení od smlouvy doručeno druhé smluvní straně.</w:t>
      </w:r>
    </w:p>
    <w:p w14:paraId="6E8EEA0E" w14:textId="3ED91909" w:rsidR="00BB7B92" w:rsidRPr="002D2487" w:rsidRDefault="00BB7B92" w:rsidP="0091523A">
      <w:pPr>
        <w:pStyle w:val="Odstavecseseznamem"/>
        <w:ind w:left="567"/>
        <w:jc w:val="both"/>
        <w:rPr>
          <w:rFonts w:ascii="Palatino Linotype" w:hAnsi="Palatino Linotype" w:cs="Calibri"/>
          <w:sz w:val="22"/>
          <w:szCs w:val="22"/>
        </w:rPr>
      </w:pPr>
      <w:r w:rsidRPr="002D2487">
        <w:rPr>
          <w:rFonts w:ascii="Palatino Linotype" w:hAnsi="Palatino Linotype" w:cs="Calibri"/>
          <w:sz w:val="22"/>
          <w:szCs w:val="22"/>
        </w:rPr>
        <w:t>Za doručení se považuje okamžik, kdy se listina obsahující oznámení o odstoupení od</w:t>
      </w:r>
      <w:r w:rsidR="00207A68" w:rsidRPr="002D2487">
        <w:rPr>
          <w:rFonts w:ascii="Palatino Linotype" w:hAnsi="Palatino Linotype" w:cs="Calibri"/>
          <w:sz w:val="22"/>
          <w:szCs w:val="22"/>
        </w:rPr>
        <w:t> </w:t>
      </w:r>
      <w:r w:rsidRPr="002D2487">
        <w:rPr>
          <w:rFonts w:ascii="Palatino Linotype" w:hAnsi="Palatino Linotype" w:cs="Calibri"/>
          <w:sz w:val="22"/>
          <w:szCs w:val="22"/>
        </w:rPr>
        <w:t>smlouvy dostane do dispozice druhé smluvní strany.</w:t>
      </w:r>
    </w:p>
    <w:p w14:paraId="7BB6143E" w14:textId="77777777" w:rsidR="00BB7B92" w:rsidRPr="002D2487" w:rsidRDefault="00BB7B92" w:rsidP="00BE76C2">
      <w:pPr>
        <w:pStyle w:val="Odstavecseseznamem"/>
        <w:numPr>
          <w:ilvl w:val="0"/>
          <w:numId w:val="36"/>
        </w:numPr>
        <w:spacing w:after="60"/>
        <w:jc w:val="both"/>
        <w:rPr>
          <w:rFonts w:ascii="Palatino Linotype" w:hAnsi="Palatino Linotype" w:cs="Calibri"/>
          <w:sz w:val="22"/>
          <w:szCs w:val="22"/>
        </w:rPr>
      </w:pPr>
      <w:r w:rsidRPr="002D2487">
        <w:rPr>
          <w:rFonts w:ascii="Palatino Linotype" w:hAnsi="Palatino Linotype" w:cs="Calibri"/>
          <w:sz w:val="22"/>
          <w:szCs w:val="22"/>
        </w:rPr>
        <w:t xml:space="preserve">Odstoupí-li některá ze stran od této smlouvy na základě ujednání z této smlouvy vyplývajících, případně na základě zákona, a nestanoví-li tato smlouva jinak, pak povinnosti obou stran jsou následující: </w:t>
      </w:r>
    </w:p>
    <w:p w14:paraId="133383CA" w14:textId="77777777" w:rsidR="00BB7B92" w:rsidRPr="002D2487" w:rsidRDefault="00BB7B92" w:rsidP="00BE76C2">
      <w:pPr>
        <w:pStyle w:val="Odstavecseseznamem"/>
        <w:numPr>
          <w:ilvl w:val="1"/>
          <w:numId w:val="36"/>
        </w:numPr>
        <w:spacing w:before="60" w:after="60"/>
        <w:jc w:val="both"/>
        <w:rPr>
          <w:rFonts w:ascii="Palatino Linotype" w:hAnsi="Palatino Linotype" w:cs="Calibri"/>
          <w:sz w:val="22"/>
          <w:szCs w:val="22"/>
        </w:rPr>
      </w:pPr>
      <w:r w:rsidRPr="002D2487">
        <w:rPr>
          <w:rFonts w:ascii="Palatino Linotype" w:hAnsi="Palatino Linotype" w:cs="Calibri"/>
          <w:sz w:val="22"/>
          <w:szCs w:val="22"/>
        </w:rPr>
        <w:t>Zhotovitel provede soupis všech skutečně provedených prací, poskytnutých dodávek a služeb oceněný stejným způsobem, jako byla sjednána cena za splnění předmětu této smlouvy a cena za zhotovení díla (stavby) dle této smlouvy.</w:t>
      </w:r>
    </w:p>
    <w:p w14:paraId="3A539A33" w14:textId="77777777" w:rsidR="00BB7B92" w:rsidRPr="002D2487" w:rsidRDefault="00BB7B92" w:rsidP="00BE76C2">
      <w:pPr>
        <w:pStyle w:val="Odstavecseseznamem"/>
        <w:numPr>
          <w:ilvl w:val="1"/>
          <w:numId w:val="36"/>
        </w:numPr>
        <w:spacing w:before="60" w:after="60"/>
        <w:jc w:val="both"/>
        <w:rPr>
          <w:rFonts w:ascii="Palatino Linotype" w:hAnsi="Palatino Linotype" w:cs="Calibri"/>
          <w:sz w:val="22"/>
          <w:szCs w:val="22"/>
        </w:rPr>
      </w:pPr>
      <w:r w:rsidRPr="002D2487">
        <w:rPr>
          <w:rFonts w:ascii="Palatino Linotype" w:hAnsi="Palatino Linotype" w:cs="Calibri"/>
          <w:sz w:val="22"/>
          <w:szCs w:val="22"/>
        </w:rPr>
        <w:t>Zhotovitel provede vyúčtování všech skutečně provedených prací, poskytnutých dodávek a služeb na díle (stavbě) v souladu s oceněným výkazem výměr a vystaví závěrečnou fakturu skutečně zhotovených a objednateli předaných prací.</w:t>
      </w:r>
    </w:p>
    <w:p w14:paraId="344F6ABF" w14:textId="77777777" w:rsidR="00772388" w:rsidRPr="002D2487" w:rsidRDefault="00BB7B92" w:rsidP="00BE76C2">
      <w:pPr>
        <w:pStyle w:val="Odstavecseseznamem"/>
        <w:numPr>
          <w:ilvl w:val="1"/>
          <w:numId w:val="36"/>
        </w:numPr>
        <w:spacing w:before="60"/>
        <w:jc w:val="both"/>
        <w:rPr>
          <w:rFonts w:ascii="Palatino Linotype" w:hAnsi="Palatino Linotype" w:cs="Calibri"/>
          <w:sz w:val="22"/>
          <w:szCs w:val="22"/>
        </w:rPr>
      </w:pPr>
      <w:r w:rsidRPr="002D2487">
        <w:rPr>
          <w:rFonts w:ascii="Palatino Linotype" w:hAnsi="Palatino Linotype" w:cs="Calibri"/>
          <w:sz w:val="22"/>
          <w:szCs w:val="22"/>
        </w:rPr>
        <w:lastRenderedPageBreak/>
        <w:t xml:space="preserve">Zhotovitel vyzve TDS a oprávněného zástupce objednatele k převzetí do té doby zhotovené části díla (stavby) a TDS je povinen do 7 dnů od obdržení výzvy zahájit přejímací řízení k převzetí do té doby zhotovené části díla (stavby). </w:t>
      </w:r>
    </w:p>
    <w:p w14:paraId="65BF0185" w14:textId="77777777" w:rsidR="00842F58" w:rsidRPr="002D2487" w:rsidRDefault="00BB7B92" w:rsidP="0091523A">
      <w:pPr>
        <w:pStyle w:val="Odstavecseseznamem"/>
        <w:ind w:left="567"/>
        <w:jc w:val="both"/>
        <w:rPr>
          <w:rFonts w:ascii="Palatino Linotype" w:hAnsi="Palatino Linotype" w:cs="Calibri"/>
          <w:sz w:val="22"/>
          <w:szCs w:val="22"/>
        </w:rPr>
      </w:pPr>
      <w:r w:rsidRPr="002D2487">
        <w:rPr>
          <w:rFonts w:ascii="Palatino Linotype" w:hAnsi="Palatino Linotype" w:cs="Calibri"/>
          <w:sz w:val="22"/>
          <w:szCs w:val="22"/>
        </w:rPr>
        <w:t xml:space="preserve">Pro toto přejímací řízení platí obdobně ustanovení smlouvy o přejímacím řízení v případě, že od této smlouvy odstoupeno nebude. Na dosud odvedené práce, poskytnuté dodávky a služby na zhotovení díla (stavby) se obdobně vztahují ujednání o zárukách z této smlouvy. </w:t>
      </w:r>
    </w:p>
    <w:p w14:paraId="6BAA26E0" w14:textId="77777777" w:rsidR="007E6DE4" w:rsidRPr="002D2487" w:rsidRDefault="00BB7B92" w:rsidP="0091523A">
      <w:pPr>
        <w:pStyle w:val="Odstavecseseznamem"/>
        <w:ind w:left="567"/>
        <w:jc w:val="both"/>
        <w:rPr>
          <w:rFonts w:ascii="Palatino Linotype" w:hAnsi="Palatino Linotype" w:cs="Calibri"/>
          <w:spacing w:val="-4"/>
          <w:sz w:val="22"/>
          <w:szCs w:val="22"/>
        </w:rPr>
      </w:pPr>
      <w:r w:rsidRPr="002D2487">
        <w:rPr>
          <w:rFonts w:ascii="Palatino Linotype" w:hAnsi="Palatino Linotype" w:cs="Calibri"/>
          <w:spacing w:val="-4"/>
          <w:sz w:val="22"/>
          <w:szCs w:val="22"/>
        </w:rPr>
        <w:t xml:space="preserve">V případě, že zhotovitel nebude schopen odpovídajícím způsobem poskytnout záruky za provedené práce, poskytnuté dodávky a služby, je TDS oprávněn odmítnout zahájit přejímací řízení k převzetí do té doby zhotovené části díla (stavby) a je oprávněn nařídit zhotoviteli odstranění dosud zhotovené části díla (stavby) nebo těch částí díla (stavby), na které není zhotovitel schopen poskytnout záruky v souladu s touto smlouvou. </w:t>
      </w:r>
    </w:p>
    <w:p w14:paraId="79A25E3A" w14:textId="77777777" w:rsidR="00A54754" w:rsidRPr="002D2487" w:rsidRDefault="00BB7B92" w:rsidP="00262497">
      <w:pPr>
        <w:pStyle w:val="Odstavecseseznamem"/>
        <w:spacing w:after="60"/>
        <w:ind w:left="567"/>
        <w:jc w:val="both"/>
        <w:rPr>
          <w:rFonts w:ascii="Palatino Linotype" w:hAnsi="Palatino Linotype" w:cs="Calibri"/>
          <w:spacing w:val="-4"/>
          <w:sz w:val="22"/>
          <w:szCs w:val="22"/>
        </w:rPr>
      </w:pPr>
      <w:r w:rsidRPr="002D2487">
        <w:rPr>
          <w:rFonts w:ascii="Palatino Linotype" w:hAnsi="Palatino Linotype" w:cs="Calibri"/>
          <w:spacing w:val="-4"/>
          <w:sz w:val="22"/>
          <w:szCs w:val="22"/>
        </w:rPr>
        <w:t>Za odstraněné části stavby není zhotovitel oprávněn požadovat na objednateli zaplacení odpovídající části sjednané ceny za splnění předmětu smlouvy a ceny díla (stavby). Náklady na odstranění takových částí díla (stavby) jdou k tíži zhotovitele a ten je povinen je uhradit.</w:t>
      </w:r>
    </w:p>
    <w:p w14:paraId="6505C4D7" w14:textId="5ACED2AB" w:rsidR="00BB7B92" w:rsidRPr="002D2487" w:rsidRDefault="00BB7B92" w:rsidP="00BE76C2">
      <w:pPr>
        <w:pStyle w:val="Odstavecseseznamem"/>
        <w:numPr>
          <w:ilvl w:val="0"/>
          <w:numId w:val="36"/>
        </w:numPr>
        <w:spacing w:before="60" w:after="60"/>
        <w:jc w:val="both"/>
        <w:rPr>
          <w:rFonts w:ascii="Palatino Linotype" w:hAnsi="Palatino Linotype" w:cs="Calibri"/>
          <w:spacing w:val="-4"/>
          <w:sz w:val="22"/>
          <w:szCs w:val="22"/>
        </w:rPr>
      </w:pPr>
      <w:r w:rsidRPr="002D2487">
        <w:rPr>
          <w:rFonts w:ascii="Palatino Linotype" w:hAnsi="Palatino Linotype" w:cs="Calibri"/>
          <w:spacing w:val="-4"/>
          <w:sz w:val="22"/>
          <w:szCs w:val="22"/>
        </w:rPr>
        <w:t>Smluvní strana, která svým jednáním, zdržením nebo opomenutím zavdala příčinu pro odstoupení druhé smluvní strany od této smlouvy je povinna uhradit této smluvní straně veškeré náklady (tj. náhradu škody, ušlý zisk apod.) vzniklé z důvodů odstoupení od</w:t>
      </w:r>
      <w:r w:rsidR="00207A68" w:rsidRPr="002D2487">
        <w:rPr>
          <w:rFonts w:ascii="Palatino Linotype" w:hAnsi="Palatino Linotype" w:cs="Calibri"/>
          <w:spacing w:val="-4"/>
          <w:sz w:val="22"/>
          <w:szCs w:val="22"/>
        </w:rPr>
        <w:t> </w:t>
      </w:r>
      <w:r w:rsidRPr="002D2487">
        <w:rPr>
          <w:rFonts w:ascii="Palatino Linotype" w:hAnsi="Palatino Linotype" w:cs="Calibri"/>
          <w:spacing w:val="-4"/>
          <w:sz w:val="22"/>
          <w:szCs w:val="22"/>
        </w:rPr>
        <w:t>smlouvy. Uvedené náklady, náhrada škody a ušlý zisk jsou splatné bezhotovostně na účet oprávněné smluvní strany do 14 dnů ode dne, kdy je tato smluvní strana povinné straně vyčíslí.</w:t>
      </w:r>
    </w:p>
    <w:p w14:paraId="295D49FE" w14:textId="77777777" w:rsidR="00BB7B92" w:rsidRPr="002D2487" w:rsidRDefault="00BB7B92" w:rsidP="00BE76C2">
      <w:pPr>
        <w:pStyle w:val="Odstavecseseznamem"/>
        <w:numPr>
          <w:ilvl w:val="0"/>
          <w:numId w:val="36"/>
        </w:numPr>
        <w:spacing w:before="60" w:after="60"/>
        <w:jc w:val="both"/>
        <w:rPr>
          <w:rFonts w:ascii="Palatino Linotype" w:hAnsi="Palatino Linotype" w:cs="Calibri"/>
          <w:sz w:val="22"/>
          <w:szCs w:val="22"/>
        </w:rPr>
      </w:pPr>
      <w:r w:rsidRPr="002D2487">
        <w:rPr>
          <w:rFonts w:ascii="Palatino Linotype" w:hAnsi="Palatino Linotype" w:cs="Calibri"/>
          <w:sz w:val="22"/>
          <w:szCs w:val="22"/>
        </w:rPr>
        <w:t>Odstoupením</w:t>
      </w:r>
      <w:r w:rsidRPr="002D2487">
        <w:rPr>
          <w:rFonts w:ascii="Palatino Linotype" w:hAnsi="Palatino Linotype" w:cs="Calibri"/>
          <w:color w:val="000000"/>
          <w:sz w:val="22"/>
          <w:szCs w:val="22"/>
        </w:rPr>
        <w:t xml:space="preserve"> od smlouvy není dotčeno právo oprávněné smluvní strany na zaplacení smluvních pokut a sankcí dle této smlouvy ani na náhradu dalších škod či ušlého zisku vzniklých z důvodu porušením této smlouvy.</w:t>
      </w:r>
    </w:p>
    <w:p w14:paraId="7AEC5F99" w14:textId="0CEF3B2D" w:rsidR="0009798F" w:rsidRPr="002D2487" w:rsidRDefault="0009798F" w:rsidP="009179D1">
      <w:pPr>
        <w:pStyle w:val="Nadpis1"/>
        <w:rPr>
          <w:rFonts w:cs="Calibri"/>
        </w:rPr>
      </w:pPr>
      <w:r w:rsidRPr="002D2487">
        <w:rPr>
          <w:rFonts w:cs="Calibri"/>
        </w:rPr>
        <w:t>Čl</w:t>
      </w:r>
      <w:r w:rsidR="009179D1" w:rsidRPr="002D2487">
        <w:rPr>
          <w:rFonts w:cs="Calibri"/>
        </w:rPr>
        <w:t>.</w:t>
      </w:r>
      <w:r w:rsidRPr="002D2487">
        <w:rPr>
          <w:rFonts w:cs="Calibri"/>
        </w:rPr>
        <w:t xml:space="preserve"> X</w:t>
      </w:r>
      <w:r w:rsidR="00372E84" w:rsidRPr="002D2487">
        <w:rPr>
          <w:rFonts w:cs="Calibri"/>
        </w:rPr>
        <w:t>X</w:t>
      </w:r>
      <w:r w:rsidR="00D8285F" w:rsidRPr="002D2487">
        <w:rPr>
          <w:rFonts w:cs="Calibri"/>
        </w:rPr>
        <w:t>I</w:t>
      </w:r>
      <w:r w:rsidR="00372E84" w:rsidRPr="002D2487">
        <w:rPr>
          <w:rFonts w:cs="Calibri"/>
        </w:rPr>
        <w:t>II</w:t>
      </w:r>
      <w:r w:rsidRPr="002D2487">
        <w:rPr>
          <w:rFonts w:cs="Calibri"/>
        </w:rPr>
        <w:t>.</w:t>
      </w:r>
    </w:p>
    <w:p w14:paraId="591C77FA" w14:textId="77777777" w:rsidR="0009798F" w:rsidRPr="002D2487" w:rsidRDefault="0009798F" w:rsidP="009179D1">
      <w:pPr>
        <w:pStyle w:val="Odstavecseseznamem"/>
        <w:spacing w:after="60"/>
        <w:ind w:left="0"/>
        <w:jc w:val="center"/>
        <w:rPr>
          <w:rFonts w:ascii="Palatino Linotype" w:hAnsi="Palatino Linotype" w:cs="Calibri"/>
          <w:b/>
          <w:sz w:val="22"/>
          <w:szCs w:val="22"/>
        </w:rPr>
      </w:pPr>
      <w:r w:rsidRPr="002D2487">
        <w:rPr>
          <w:rFonts w:ascii="Palatino Linotype" w:hAnsi="Palatino Linotype" w:cs="Calibri"/>
          <w:b/>
          <w:sz w:val="22"/>
          <w:szCs w:val="22"/>
        </w:rPr>
        <w:t>Vyšší moc</w:t>
      </w:r>
    </w:p>
    <w:p w14:paraId="39CF1511" w14:textId="1B307B5F" w:rsidR="00262497" w:rsidRPr="002D2487" w:rsidRDefault="0009798F" w:rsidP="00215C32">
      <w:pPr>
        <w:pStyle w:val="Odstavecseseznamem"/>
        <w:numPr>
          <w:ilvl w:val="0"/>
          <w:numId w:val="29"/>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Pro účely této smlouvy se za vyšší moc považuje mimořádná a neodvratitelná událost mimo kontrolu smluvní strany, která se na ni odvolává, kterou nemohla předvídat při</w:t>
      </w:r>
      <w:r w:rsidR="00207A68" w:rsidRPr="002D2487">
        <w:rPr>
          <w:rFonts w:ascii="Palatino Linotype" w:hAnsi="Palatino Linotype" w:cs="Calibri"/>
          <w:sz w:val="22"/>
          <w:szCs w:val="22"/>
        </w:rPr>
        <w:t> </w:t>
      </w:r>
      <w:r w:rsidRPr="002D2487">
        <w:rPr>
          <w:rFonts w:ascii="Palatino Linotype" w:hAnsi="Palatino Linotype" w:cs="Calibri"/>
          <w:sz w:val="22"/>
          <w:szCs w:val="22"/>
        </w:rPr>
        <w:t>uzavření této smlouvy a která jí brání v plnění závazků vyplývajících z této smlouvy. Za okolnosti vyšší moci bránící plnění se považují takové okolnosti, které vzniknou po</w:t>
      </w:r>
      <w:r w:rsidR="00207A68" w:rsidRPr="002D2487">
        <w:rPr>
          <w:rFonts w:ascii="Palatino Linotype" w:hAnsi="Palatino Linotype" w:cs="Calibri"/>
          <w:sz w:val="22"/>
          <w:szCs w:val="22"/>
        </w:rPr>
        <w:t> </w:t>
      </w:r>
      <w:r w:rsidRPr="002D2487">
        <w:rPr>
          <w:rFonts w:ascii="Palatino Linotype" w:hAnsi="Palatino Linotype" w:cs="Calibri"/>
          <w:sz w:val="22"/>
          <w:szCs w:val="22"/>
        </w:rPr>
        <w:t>uzavření smlouvy v důsledku událostí výjimečného charakteru, a za které lze považovat zejména: živelné katastrofy,</w:t>
      </w:r>
      <w:r w:rsidR="007F0CA3" w:rsidRPr="002D2487">
        <w:rPr>
          <w:rFonts w:ascii="Palatino Linotype" w:hAnsi="Palatino Linotype" w:cs="Calibri"/>
          <w:sz w:val="22"/>
          <w:szCs w:val="22"/>
        </w:rPr>
        <w:t xml:space="preserve"> </w:t>
      </w:r>
      <w:r w:rsidR="00A03015" w:rsidRPr="002D2487">
        <w:rPr>
          <w:rFonts w:ascii="Palatino Linotype" w:hAnsi="Palatino Linotype" w:cs="Calibri"/>
          <w:sz w:val="22"/>
          <w:szCs w:val="22"/>
        </w:rPr>
        <w:t>n</w:t>
      </w:r>
      <w:r w:rsidR="007F0CA3" w:rsidRPr="002D2487">
        <w:rPr>
          <w:rFonts w:ascii="Palatino Linotype" w:hAnsi="Palatino Linotype" w:cs="Calibri"/>
          <w:sz w:val="22"/>
          <w:szCs w:val="22"/>
        </w:rPr>
        <w:t>emoc</w:t>
      </w:r>
      <w:r w:rsidR="00244F2E" w:rsidRPr="002D2487">
        <w:rPr>
          <w:rFonts w:ascii="Palatino Linotype" w:hAnsi="Palatino Linotype" w:cs="Calibri"/>
          <w:sz w:val="22"/>
          <w:szCs w:val="22"/>
        </w:rPr>
        <w:t>i</w:t>
      </w:r>
      <w:r w:rsidR="007F0CA3" w:rsidRPr="002D2487">
        <w:rPr>
          <w:rFonts w:ascii="Palatino Linotype" w:hAnsi="Palatino Linotype" w:cs="Calibri"/>
          <w:sz w:val="22"/>
          <w:szCs w:val="22"/>
        </w:rPr>
        <w:t>,</w:t>
      </w:r>
      <w:r w:rsidRPr="002D2487">
        <w:rPr>
          <w:rFonts w:ascii="Palatino Linotype" w:hAnsi="Palatino Linotype" w:cs="Calibri"/>
          <w:sz w:val="22"/>
          <w:szCs w:val="22"/>
        </w:rPr>
        <w:t xml:space="preserve"> války, invaze, občansk</w:t>
      </w:r>
      <w:r w:rsidR="00215C32" w:rsidRPr="002D2487">
        <w:rPr>
          <w:rFonts w:ascii="Palatino Linotype" w:hAnsi="Palatino Linotype" w:cs="Calibri"/>
          <w:sz w:val="22"/>
          <w:szCs w:val="22"/>
        </w:rPr>
        <w:t>é</w:t>
      </w:r>
      <w:r w:rsidRPr="002D2487">
        <w:rPr>
          <w:rFonts w:ascii="Palatino Linotype" w:hAnsi="Palatino Linotype" w:cs="Calibri"/>
          <w:sz w:val="22"/>
          <w:szCs w:val="22"/>
        </w:rPr>
        <w:t xml:space="preserve"> války, občanské nepokoje, revoluce nebo teroristické útoky, generální stávk</w:t>
      </w:r>
      <w:r w:rsidR="00215C32" w:rsidRPr="002D2487">
        <w:rPr>
          <w:rFonts w:ascii="Palatino Linotype" w:hAnsi="Palatino Linotype" w:cs="Calibri"/>
          <w:sz w:val="22"/>
          <w:szCs w:val="22"/>
        </w:rPr>
        <w:t>y</w:t>
      </w:r>
      <w:r w:rsidRPr="002D2487">
        <w:rPr>
          <w:rFonts w:ascii="Palatino Linotype" w:hAnsi="Palatino Linotype" w:cs="Calibri"/>
          <w:sz w:val="22"/>
          <w:szCs w:val="22"/>
        </w:rPr>
        <w:t xml:space="preserve"> a stávky celých průmyslových odvětví, pokud byly potvrzeny odborovou radou nebo odborovým svazem apod.</w:t>
      </w:r>
    </w:p>
    <w:p w14:paraId="5867F4E2" w14:textId="77777777" w:rsidR="00772388" w:rsidRPr="002D2487" w:rsidRDefault="0009798F" w:rsidP="00BE76C2">
      <w:pPr>
        <w:pStyle w:val="Odstavecseseznamem"/>
        <w:numPr>
          <w:ilvl w:val="0"/>
          <w:numId w:val="29"/>
        </w:numPr>
        <w:spacing w:before="60" w:after="60"/>
        <w:ind w:left="568" w:hanging="284"/>
        <w:jc w:val="both"/>
        <w:rPr>
          <w:rFonts w:ascii="Palatino Linotype" w:hAnsi="Palatino Linotype" w:cs="Calibri"/>
          <w:sz w:val="22"/>
          <w:szCs w:val="22"/>
        </w:rPr>
      </w:pPr>
      <w:r w:rsidRPr="002D2487">
        <w:rPr>
          <w:rFonts w:ascii="Palatino Linotype" w:hAnsi="Palatino Linotype" w:cs="Calibri"/>
          <w:sz w:val="22"/>
          <w:szCs w:val="22"/>
        </w:rPr>
        <w:t>V případě vzniku okolností bránících smluvní stran</w:t>
      </w:r>
      <w:r w:rsidR="00B823C2" w:rsidRPr="002D2487">
        <w:rPr>
          <w:rFonts w:ascii="Palatino Linotype" w:hAnsi="Palatino Linotype" w:cs="Calibri"/>
          <w:sz w:val="22"/>
          <w:szCs w:val="22"/>
        </w:rPr>
        <w:t>ě v plnění povinností dle této s</w:t>
      </w:r>
      <w:r w:rsidRPr="002D2487">
        <w:rPr>
          <w:rFonts w:ascii="Palatino Linotype" w:hAnsi="Palatino Linotype" w:cs="Calibri"/>
          <w:sz w:val="22"/>
          <w:szCs w:val="22"/>
        </w:rPr>
        <w:t>mlouvy v důsledku okolností vyšší moci je tato strana povinna neprodleně informovat druhou stranu o vzniku a zániku této okolnosti</w:t>
      </w:r>
      <w:r w:rsidR="00B823C2" w:rsidRPr="002D2487">
        <w:rPr>
          <w:rFonts w:ascii="Palatino Linotype" w:hAnsi="Palatino Linotype" w:cs="Calibri"/>
          <w:sz w:val="22"/>
          <w:szCs w:val="22"/>
        </w:rPr>
        <w:t>, a to</w:t>
      </w:r>
      <w:r w:rsidRPr="002D2487">
        <w:rPr>
          <w:rFonts w:ascii="Palatino Linotype" w:hAnsi="Palatino Linotype" w:cs="Calibri"/>
          <w:sz w:val="22"/>
          <w:szCs w:val="22"/>
        </w:rPr>
        <w:t xml:space="preserve"> nejpozději do 7</w:t>
      </w:r>
      <w:r w:rsidR="007F0CA3" w:rsidRPr="002D2487">
        <w:rPr>
          <w:rFonts w:ascii="Palatino Linotype" w:hAnsi="Palatino Linotype" w:cs="Calibri"/>
          <w:sz w:val="22"/>
          <w:szCs w:val="22"/>
        </w:rPr>
        <w:t xml:space="preserve"> dnů od jejího vzniku a zániku. </w:t>
      </w:r>
      <w:r w:rsidRPr="002D2487">
        <w:rPr>
          <w:rFonts w:ascii="Palatino Linotype" w:hAnsi="Palatino Linotype" w:cs="Calibri"/>
          <w:sz w:val="22"/>
          <w:szCs w:val="22"/>
        </w:rPr>
        <w:t>V oznámení musí být uvedeno, které smluvní závazky</w:t>
      </w:r>
      <w:r w:rsidR="007F0CA3" w:rsidRPr="002D2487">
        <w:rPr>
          <w:rFonts w:ascii="Palatino Linotype" w:hAnsi="Palatino Linotype" w:cs="Calibri"/>
          <w:sz w:val="22"/>
          <w:szCs w:val="22"/>
        </w:rPr>
        <w:t xml:space="preserve"> a případné plnění povinností zhotovitele či objednatele</w:t>
      </w:r>
      <w:r w:rsidRPr="002D2487">
        <w:rPr>
          <w:rFonts w:ascii="Palatino Linotype" w:hAnsi="Palatino Linotype" w:cs="Calibri"/>
          <w:sz w:val="22"/>
          <w:szCs w:val="22"/>
        </w:rPr>
        <w:t xml:space="preserve"> jsou okolnostmi vyšší moci dotčeny a jak. Telefonické nebo e-mailové oznámení musí být bezodkladně potvrzeno písemně </w:t>
      </w:r>
      <w:r w:rsidR="00873D36" w:rsidRPr="002D2487">
        <w:rPr>
          <w:rFonts w:ascii="Palatino Linotype" w:hAnsi="Palatino Linotype" w:cs="Calibri"/>
          <w:sz w:val="22"/>
          <w:szCs w:val="22"/>
        </w:rPr>
        <w:t>(případně i e-mailem či prostřednictvím datové schránky</w:t>
      </w:r>
      <w:r w:rsidR="00B823C2" w:rsidRPr="002D2487">
        <w:rPr>
          <w:rFonts w:ascii="Palatino Linotype" w:hAnsi="Palatino Linotype" w:cs="Calibri"/>
          <w:sz w:val="22"/>
          <w:szCs w:val="22"/>
        </w:rPr>
        <w:t>)</w:t>
      </w:r>
      <w:r w:rsidRPr="002D2487">
        <w:rPr>
          <w:rFonts w:ascii="Palatino Linotype" w:hAnsi="Palatino Linotype" w:cs="Calibri"/>
          <w:sz w:val="22"/>
          <w:szCs w:val="22"/>
        </w:rPr>
        <w:t xml:space="preserve">.  Na požádání předloží strana, která se dovolává vyšší moci, věrohodný důkaz o této skutečnosti. </w:t>
      </w:r>
    </w:p>
    <w:p w14:paraId="272A556C" w14:textId="77777777" w:rsidR="0009798F" w:rsidRPr="002D2487" w:rsidRDefault="0009798F" w:rsidP="00772388">
      <w:pPr>
        <w:pStyle w:val="Odstavecseseznamem"/>
        <w:spacing w:before="60" w:after="60"/>
        <w:ind w:left="568"/>
        <w:jc w:val="both"/>
        <w:rPr>
          <w:rFonts w:ascii="Palatino Linotype" w:hAnsi="Palatino Linotype" w:cs="Calibri"/>
          <w:sz w:val="22"/>
          <w:szCs w:val="22"/>
        </w:rPr>
      </w:pPr>
      <w:r w:rsidRPr="002D2487">
        <w:rPr>
          <w:rFonts w:ascii="Palatino Linotype" w:hAnsi="Palatino Linotype" w:cs="Calibri"/>
          <w:sz w:val="22"/>
          <w:szCs w:val="22"/>
        </w:rPr>
        <w:t>Pokud povinná strana nesplní svou povinnost oznámit druhé straně vznik a zánik okolností vyšší moci, ztrácí nárok na úpravu smluvních podmínek. Smluvní strany se zavazují přijmout taková opatření, která budou minimalizovat následky vyšší moci.</w:t>
      </w:r>
    </w:p>
    <w:p w14:paraId="1E1BE97A" w14:textId="77777777" w:rsidR="0009798F" w:rsidRPr="002D2487" w:rsidRDefault="0009798F" w:rsidP="00BE76C2">
      <w:pPr>
        <w:pStyle w:val="Odstavecseseznamem"/>
        <w:numPr>
          <w:ilvl w:val="0"/>
          <w:numId w:val="29"/>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lastRenderedPageBreak/>
        <w:t>Pokud celkové trvání případu či situace považované za vyšší moc v rámci jednoho případu přesáhne 3 měsíce, situace se bude řešit vzájemnou dohodou. Pokud nebude dosaženo dohody do 30 dnů, má strana, která se dovolávala vyšší moci, právo odstoupit od smlouvy. Účinnost odstoupení nastává dnem doručení oznámení o odstoupení druhé straně.</w:t>
      </w:r>
    </w:p>
    <w:p w14:paraId="2FD8AD9C" w14:textId="77777777" w:rsidR="0009798F" w:rsidRPr="002D2487" w:rsidRDefault="0009798F" w:rsidP="00BE76C2">
      <w:pPr>
        <w:pStyle w:val="Odstavecseseznamem"/>
        <w:numPr>
          <w:ilvl w:val="0"/>
          <w:numId w:val="29"/>
        </w:numPr>
        <w:spacing w:before="60" w:after="60"/>
        <w:ind w:left="568" w:hanging="284"/>
        <w:jc w:val="both"/>
        <w:rPr>
          <w:rFonts w:ascii="Palatino Linotype" w:hAnsi="Palatino Linotype" w:cs="Calibri"/>
          <w:b/>
          <w:sz w:val="22"/>
          <w:szCs w:val="22"/>
        </w:rPr>
      </w:pPr>
      <w:r w:rsidRPr="002D2487">
        <w:rPr>
          <w:rFonts w:ascii="Palatino Linotype" w:hAnsi="Palatino Linotype" w:cs="Calibri"/>
          <w:sz w:val="22"/>
          <w:szCs w:val="22"/>
        </w:rPr>
        <w:t xml:space="preserve">Strana, která je ovlivněna vyšší mocí, podnikne na své náklady (pokud nebude dohodnuto jinak) taková opatření, která povedou k zachování její schopnosti plnit své </w:t>
      </w:r>
      <w:r w:rsidR="00B823C2" w:rsidRPr="002D2487">
        <w:rPr>
          <w:rFonts w:ascii="Palatino Linotype" w:hAnsi="Palatino Linotype" w:cs="Calibri"/>
          <w:sz w:val="22"/>
          <w:szCs w:val="22"/>
        </w:rPr>
        <w:t>závazky vyplývající z této s</w:t>
      </w:r>
      <w:r w:rsidRPr="002D2487">
        <w:rPr>
          <w:rFonts w:ascii="Palatino Linotype" w:hAnsi="Palatino Linotype" w:cs="Calibri"/>
          <w:sz w:val="22"/>
          <w:szCs w:val="22"/>
        </w:rPr>
        <w:t>mlouvy tak, aby mohla obnovit činnost co nejdříve po pominutí okolností vyšší moci.</w:t>
      </w:r>
    </w:p>
    <w:p w14:paraId="26890DAB" w14:textId="77777777" w:rsidR="00165E01" w:rsidRPr="002D2487" w:rsidRDefault="0009798F" w:rsidP="00262497">
      <w:pPr>
        <w:pStyle w:val="Odstavecseseznamem"/>
        <w:numPr>
          <w:ilvl w:val="0"/>
          <w:numId w:val="29"/>
        </w:numPr>
        <w:spacing w:before="60" w:after="60"/>
        <w:ind w:left="568" w:hanging="284"/>
        <w:jc w:val="both"/>
        <w:rPr>
          <w:rFonts w:ascii="Palatino Linotype" w:hAnsi="Palatino Linotype" w:cs="Calibri"/>
          <w:b/>
          <w:spacing w:val="-4"/>
          <w:sz w:val="22"/>
          <w:szCs w:val="22"/>
        </w:rPr>
      </w:pPr>
      <w:r w:rsidRPr="002D2487">
        <w:rPr>
          <w:rFonts w:ascii="Palatino Linotype" w:hAnsi="Palatino Linotype" w:cs="Calibri"/>
          <w:spacing w:val="-4"/>
          <w:sz w:val="22"/>
          <w:szCs w:val="22"/>
        </w:rPr>
        <w:t>Shora uvedená ustanovení o případech zásahů vyšší moci v žádném případě nezbavují žádnou ze smluvních stran povinnosti plnit své smluvní závazky neovlivněné okolnostmi vyšší moci</w:t>
      </w:r>
      <w:r w:rsidR="00597B4E" w:rsidRPr="002D2487">
        <w:rPr>
          <w:rFonts w:ascii="Palatino Linotype" w:hAnsi="Palatino Linotype" w:cs="Calibri"/>
          <w:spacing w:val="-4"/>
          <w:sz w:val="22"/>
          <w:szCs w:val="22"/>
        </w:rPr>
        <w:t>.</w:t>
      </w:r>
    </w:p>
    <w:p w14:paraId="72DE2459" w14:textId="5CE5E876" w:rsidR="0009798F" w:rsidRPr="002D2487" w:rsidRDefault="0009798F" w:rsidP="00682988">
      <w:pPr>
        <w:spacing w:before="120"/>
        <w:jc w:val="center"/>
        <w:rPr>
          <w:rFonts w:ascii="Palatino Linotype" w:hAnsi="Palatino Linotype" w:cs="Calibri"/>
          <w:b/>
          <w:bCs/>
          <w:sz w:val="22"/>
          <w:szCs w:val="22"/>
        </w:rPr>
      </w:pPr>
      <w:r w:rsidRPr="002D2487">
        <w:rPr>
          <w:rFonts w:ascii="Palatino Linotype" w:hAnsi="Palatino Linotype" w:cs="Calibri"/>
          <w:b/>
          <w:bCs/>
          <w:sz w:val="22"/>
          <w:szCs w:val="22"/>
        </w:rPr>
        <w:t>Čl</w:t>
      </w:r>
      <w:r w:rsidR="009179D1" w:rsidRPr="002D2487">
        <w:rPr>
          <w:rFonts w:ascii="Palatino Linotype" w:hAnsi="Palatino Linotype" w:cs="Calibri"/>
          <w:b/>
          <w:bCs/>
          <w:sz w:val="22"/>
          <w:szCs w:val="22"/>
        </w:rPr>
        <w:t>.</w:t>
      </w:r>
      <w:r w:rsidRPr="002D2487">
        <w:rPr>
          <w:rFonts w:ascii="Palatino Linotype" w:hAnsi="Palatino Linotype" w:cs="Calibri"/>
          <w:b/>
          <w:bCs/>
          <w:sz w:val="22"/>
          <w:szCs w:val="22"/>
        </w:rPr>
        <w:t xml:space="preserve"> </w:t>
      </w:r>
      <w:r w:rsidR="00B823C2" w:rsidRPr="002D2487">
        <w:rPr>
          <w:rFonts w:ascii="Palatino Linotype" w:hAnsi="Palatino Linotype" w:cs="Calibri"/>
          <w:b/>
          <w:bCs/>
          <w:sz w:val="22"/>
          <w:szCs w:val="22"/>
        </w:rPr>
        <w:t>X</w:t>
      </w:r>
      <w:r w:rsidRPr="002D2487">
        <w:rPr>
          <w:rFonts w:ascii="Palatino Linotype" w:hAnsi="Palatino Linotype" w:cs="Calibri"/>
          <w:b/>
          <w:bCs/>
          <w:sz w:val="22"/>
          <w:szCs w:val="22"/>
        </w:rPr>
        <w:t>X</w:t>
      </w:r>
      <w:r w:rsidR="006D612D" w:rsidRPr="002D2487">
        <w:rPr>
          <w:rFonts w:ascii="Palatino Linotype" w:hAnsi="Palatino Linotype" w:cs="Calibri"/>
          <w:b/>
          <w:bCs/>
          <w:sz w:val="22"/>
          <w:szCs w:val="22"/>
        </w:rPr>
        <w:t>IV</w:t>
      </w:r>
      <w:r w:rsidRPr="002D2487">
        <w:rPr>
          <w:rFonts w:ascii="Palatino Linotype" w:hAnsi="Palatino Linotype" w:cs="Calibri"/>
          <w:b/>
          <w:bCs/>
          <w:sz w:val="22"/>
          <w:szCs w:val="22"/>
        </w:rPr>
        <w:t xml:space="preserve">. </w:t>
      </w:r>
    </w:p>
    <w:p w14:paraId="4F255242" w14:textId="77777777" w:rsidR="00C22686" w:rsidRPr="002D2487" w:rsidRDefault="0009798F" w:rsidP="009179D1">
      <w:pPr>
        <w:pStyle w:val="Odstavecseseznamem"/>
        <w:spacing w:after="60"/>
        <w:ind w:left="0"/>
        <w:jc w:val="center"/>
        <w:rPr>
          <w:rFonts w:ascii="Palatino Linotype" w:hAnsi="Palatino Linotype" w:cs="Calibri"/>
          <w:b/>
          <w:sz w:val="22"/>
          <w:szCs w:val="22"/>
        </w:rPr>
      </w:pPr>
      <w:r w:rsidRPr="002D2487">
        <w:rPr>
          <w:rFonts w:ascii="Palatino Linotype" w:hAnsi="Palatino Linotype" w:cs="Calibri"/>
          <w:b/>
          <w:sz w:val="22"/>
          <w:szCs w:val="22"/>
        </w:rPr>
        <w:t>Ostatní ujednán</w:t>
      </w:r>
      <w:r w:rsidR="00C22686" w:rsidRPr="002D2487">
        <w:rPr>
          <w:rFonts w:ascii="Palatino Linotype" w:hAnsi="Palatino Linotype" w:cs="Calibri"/>
          <w:b/>
          <w:sz w:val="22"/>
          <w:szCs w:val="22"/>
        </w:rPr>
        <w:t>í</w:t>
      </w:r>
    </w:p>
    <w:p w14:paraId="04AC5636" w14:textId="3D4E098F" w:rsidR="00FA3BF0" w:rsidRPr="004E15B2" w:rsidRDefault="001B5248" w:rsidP="004E15B2">
      <w:pPr>
        <w:pStyle w:val="Odstavecseseznamem"/>
        <w:numPr>
          <w:ilvl w:val="0"/>
          <w:numId w:val="31"/>
        </w:numPr>
        <w:tabs>
          <w:tab w:val="left" w:pos="567"/>
        </w:tabs>
        <w:spacing w:after="60"/>
        <w:jc w:val="both"/>
        <w:rPr>
          <w:rFonts w:ascii="Palatino Linotype" w:hAnsi="Palatino Linotype" w:cs="Calibri"/>
          <w:b/>
          <w:sz w:val="22"/>
          <w:szCs w:val="22"/>
        </w:rPr>
      </w:pPr>
      <w:r w:rsidRPr="002D2487">
        <w:rPr>
          <w:rFonts w:ascii="Palatino Linotype" w:hAnsi="Palatino Linotype" w:cs="Calibri"/>
          <w:sz w:val="22"/>
          <w:szCs w:val="22"/>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14:paraId="54C2B899" w14:textId="17B3D44C" w:rsidR="00D1698E" w:rsidRPr="00FA3BF0" w:rsidRDefault="001B5248" w:rsidP="00FA3BF0">
      <w:pPr>
        <w:pStyle w:val="Odstavecseseznamem"/>
        <w:numPr>
          <w:ilvl w:val="0"/>
          <w:numId w:val="31"/>
        </w:numPr>
        <w:tabs>
          <w:tab w:val="left" w:pos="567"/>
        </w:tabs>
        <w:spacing w:before="60" w:after="60"/>
        <w:jc w:val="both"/>
        <w:rPr>
          <w:rFonts w:ascii="Palatino Linotype" w:hAnsi="Palatino Linotype" w:cs="Calibri"/>
          <w:b/>
          <w:sz w:val="22"/>
          <w:szCs w:val="22"/>
        </w:rPr>
      </w:pPr>
      <w:r w:rsidRPr="002D2487">
        <w:rPr>
          <w:rFonts w:ascii="Palatino Linotype" w:hAnsi="Palatino Linotype" w:cs="Calibri"/>
          <w:bCs/>
          <w:sz w:val="22"/>
          <w:szCs w:val="22"/>
        </w:rPr>
        <w:t>Zhotovitel je srozuměn a souhlasí s tím, že v souladu s ustanovením § 2 písm. e) zákona č. 320/2001 Sb., o finanční kontrole ve veřejné správě (</w:t>
      </w:r>
      <w:r w:rsidR="00FC755E" w:rsidRPr="002D2487">
        <w:rPr>
          <w:rFonts w:ascii="Palatino Linotype" w:hAnsi="Palatino Linotype" w:cs="Calibri"/>
          <w:bCs/>
          <w:sz w:val="22"/>
          <w:szCs w:val="22"/>
        </w:rPr>
        <w:t>dále též jen</w:t>
      </w:r>
      <w:r w:rsidRPr="002D2487">
        <w:rPr>
          <w:rFonts w:ascii="Palatino Linotype" w:hAnsi="Palatino Linotype" w:cs="Calibri"/>
          <w:bCs/>
          <w:sz w:val="22"/>
          <w:szCs w:val="22"/>
        </w:rPr>
        <w:t xml:space="preserve"> „</w:t>
      </w:r>
      <w:r w:rsidRPr="00FA3BF0">
        <w:rPr>
          <w:rFonts w:ascii="Palatino Linotype" w:hAnsi="Palatino Linotype" w:cs="Calibri"/>
          <w:b/>
          <w:sz w:val="22"/>
          <w:szCs w:val="22"/>
        </w:rPr>
        <w:t>zákon o finanční kontrole</w:t>
      </w:r>
      <w:r w:rsidRPr="002D2487">
        <w:rPr>
          <w:rFonts w:ascii="Palatino Linotype" w:hAnsi="Palatino Linotype" w:cs="Calibri"/>
          <w:bCs/>
          <w:sz w:val="22"/>
          <w:szCs w:val="22"/>
        </w:rPr>
        <w:t xml:space="preserve">“) je v rámci plnění závazku z této smlouvy osobou povinnou spolupůsobit při výkonu finanční kontroly. </w:t>
      </w:r>
    </w:p>
    <w:p w14:paraId="31F832BD" w14:textId="39823F49" w:rsidR="001B5248" w:rsidRPr="002D2487" w:rsidRDefault="001B5248" w:rsidP="00D1698E">
      <w:pPr>
        <w:pStyle w:val="Odstavecseseznamem"/>
        <w:tabs>
          <w:tab w:val="left" w:pos="567"/>
        </w:tabs>
        <w:spacing w:before="60" w:after="60"/>
        <w:ind w:left="567"/>
        <w:jc w:val="both"/>
        <w:rPr>
          <w:rFonts w:ascii="Palatino Linotype" w:hAnsi="Palatino Linotype" w:cs="Calibri"/>
          <w:b/>
          <w:sz w:val="22"/>
          <w:szCs w:val="22"/>
        </w:rPr>
      </w:pPr>
      <w:r w:rsidRPr="002D2487">
        <w:rPr>
          <w:rFonts w:ascii="Palatino Linotype" w:hAnsi="Palatino Linotype" w:cs="Calibri"/>
          <w:bCs/>
          <w:sz w:val="22"/>
          <w:szCs w:val="22"/>
        </w:rPr>
        <w:t xml:space="preserve">Zhotovitel je srozuměn a souhlasí s tím, že po dobu 10 let ode dne uzavření této smlouvy je povinen poskytovat dále součinnost a informace o plnění závazku z této smlouvy i pověřeným orgánům (zejm. </w:t>
      </w:r>
      <w:r w:rsidR="000C3CD4" w:rsidRPr="002D2487">
        <w:rPr>
          <w:rFonts w:ascii="Palatino Linotype" w:hAnsi="Palatino Linotype" w:cs="Calibri"/>
          <w:bCs/>
          <w:sz w:val="22"/>
          <w:szCs w:val="22"/>
        </w:rPr>
        <w:t xml:space="preserve">CRR, MMR ČR, </w:t>
      </w:r>
      <w:r w:rsidRPr="002D2487">
        <w:rPr>
          <w:rFonts w:ascii="Palatino Linotype" w:hAnsi="Palatino Linotype" w:cs="Calibri"/>
          <w:bCs/>
          <w:sz w:val="22"/>
          <w:szCs w:val="22"/>
        </w:rPr>
        <w:t>MF ČR,</w:t>
      </w:r>
      <w:r w:rsidR="000C3CD4" w:rsidRPr="002D2487">
        <w:rPr>
          <w:rFonts w:ascii="Palatino Linotype" w:hAnsi="Palatino Linotype" w:cs="Calibri"/>
          <w:bCs/>
          <w:sz w:val="22"/>
          <w:szCs w:val="22"/>
        </w:rPr>
        <w:t xml:space="preserve"> Nejvyššího kontrolního úřadu, příslušného orgánu finanční správy a dalších oprávněných orgánů státní správy</w:t>
      </w:r>
      <w:r w:rsidRPr="002D2487">
        <w:rPr>
          <w:rFonts w:ascii="Palatino Linotype" w:hAnsi="Palatino Linotype" w:cs="Calibri"/>
          <w:bCs/>
          <w:sz w:val="22"/>
          <w:szCs w:val="22"/>
        </w:rPr>
        <w:t>) v</w:t>
      </w:r>
      <w:r w:rsidR="00207A68" w:rsidRPr="002D2487">
        <w:rPr>
          <w:rFonts w:ascii="Palatino Linotype" w:hAnsi="Palatino Linotype" w:cs="Calibri"/>
          <w:bCs/>
          <w:sz w:val="22"/>
          <w:szCs w:val="22"/>
        </w:rPr>
        <w:t> </w:t>
      </w:r>
      <w:r w:rsidRPr="002D2487">
        <w:rPr>
          <w:rFonts w:ascii="Palatino Linotype" w:hAnsi="Palatino Linotype" w:cs="Calibri"/>
          <w:bCs/>
          <w:sz w:val="22"/>
          <w:szCs w:val="22"/>
        </w:rPr>
        <w:t>souvislosti kontrolou projektu a veřejné zakázky. Zhotovitel se zavazuje ve shora uvedeném rozsahu poskytnout dotčeným orgánům veřejné správy řádnou a úplnou součinnost k provedení finanční kontroly závazkového vztahu z této smlouvy i kontroly souvisejícího projektu a veřejné zakázky, přičemž je povinen zajistit takovou součinnost i</w:t>
      </w:r>
      <w:r w:rsidR="00207A68" w:rsidRPr="002D2487">
        <w:rPr>
          <w:rFonts w:ascii="Palatino Linotype" w:hAnsi="Palatino Linotype" w:cs="Calibri"/>
          <w:bCs/>
          <w:sz w:val="22"/>
          <w:szCs w:val="22"/>
        </w:rPr>
        <w:t> </w:t>
      </w:r>
      <w:r w:rsidRPr="002D2487">
        <w:rPr>
          <w:rFonts w:ascii="Palatino Linotype" w:hAnsi="Palatino Linotype" w:cs="Calibri"/>
          <w:bCs/>
          <w:sz w:val="22"/>
          <w:szCs w:val="22"/>
        </w:rPr>
        <w:t>u</w:t>
      </w:r>
      <w:r w:rsidR="00207A68" w:rsidRPr="002D2487">
        <w:rPr>
          <w:rFonts w:ascii="Palatino Linotype" w:hAnsi="Palatino Linotype" w:cs="Calibri"/>
          <w:bCs/>
          <w:sz w:val="22"/>
          <w:szCs w:val="22"/>
        </w:rPr>
        <w:t> </w:t>
      </w:r>
      <w:r w:rsidRPr="002D2487">
        <w:rPr>
          <w:rFonts w:ascii="Palatino Linotype" w:hAnsi="Palatino Linotype" w:cs="Calibri"/>
          <w:bCs/>
          <w:sz w:val="22"/>
          <w:szCs w:val="22"/>
        </w:rPr>
        <w:t>svých poddodavatelů.</w:t>
      </w:r>
    </w:p>
    <w:p w14:paraId="02C20C29" w14:textId="77777777" w:rsidR="00D1698E" w:rsidRPr="002851B7" w:rsidRDefault="00D1698E" w:rsidP="00D1698E">
      <w:pPr>
        <w:pStyle w:val="Odstavecseseznamem"/>
        <w:numPr>
          <w:ilvl w:val="0"/>
          <w:numId w:val="31"/>
        </w:numPr>
        <w:tabs>
          <w:tab w:val="left" w:pos="567"/>
        </w:tabs>
        <w:spacing w:before="60" w:after="60"/>
        <w:jc w:val="both"/>
        <w:rPr>
          <w:rFonts w:ascii="Palatino Linotype" w:hAnsi="Palatino Linotype"/>
          <w:b/>
          <w:spacing w:val="-4"/>
          <w:sz w:val="22"/>
          <w:szCs w:val="22"/>
        </w:rPr>
      </w:pPr>
      <w:r w:rsidRPr="008A2C45">
        <w:rPr>
          <w:rFonts w:ascii="Palatino Linotype" w:hAnsi="Palatino Linotype" w:cs="Palatino Linotype"/>
          <w:bCs/>
          <w:spacing w:val="-4"/>
          <w:sz w:val="22"/>
          <w:szCs w:val="22"/>
        </w:rPr>
        <w:t xml:space="preserve">Zhotovitel je povinen zachovávat mlčenlivosti vůči třetím osobám o veškerých skutečnostech, o nichž se dozvěděl v souvislosti s výkonem činnosti na základě této Smlouvy. </w:t>
      </w:r>
    </w:p>
    <w:p w14:paraId="69593724" w14:textId="77777777" w:rsidR="00D1698E" w:rsidRPr="00A516A6" w:rsidRDefault="00D1698E" w:rsidP="00D1698E">
      <w:pPr>
        <w:pStyle w:val="Odstavecseseznamem"/>
        <w:tabs>
          <w:tab w:val="left" w:pos="567"/>
        </w:tabs>
        <w:spacing w:before="60"/>
        <w:ind w:left="567"/>
        <w:jc w:val="both"/>
        <w:rPr>
          <w:rFonts w:ascii="Palatino Linotype" w:hAnsi="Palatino Linotype"/>
          <w:b/>
          <w:spacing w:val="-4"/>
          <w:sz w:val="22"/>
          <w:szCs w:val="22"/>
        </w:rPr>
      </w:pPr>
      <w:r w:rsidRPr="008A2C45">
        <w:rPr>
          <w:rFonts w:ascii="Palatino Linotype" w:hAnsi="Palatino Linotype" w:cs="Palatino Linotype"/>
          <w:bCs/>
          <w:spacing w:val="-4"/>
          <w:sz w:val="22"/>
          <w:szCs w:val="22"/>
        </w:rPr>
        <w:t xml:space="preserve">Zhotovitel se zavazuje, že obchodní a technické informace, které mu byly svěřeny objednatelem či osobou pověřenou objednatelem, nezpřístupní třetím osobám bez písemného souhlasu objednatele a nepoužije pro jiné účely než plnění předmětu a podmínek této smlouvy. </w:t>
      </w:r>
    </w:p>
    <w:p w14:paraId="1EA54D67" w14:textId="77777777" w:rsidR="00D1698E" w:rsidRDefault="00D1698E" w:rsidP="00D1698E">
      <w:pPr>
        <w:pStyle w:val="Odstavecseseznamem"/>
        <w:tabs>
          <w:tab w:val="left" w:pos="567"/>
        </w:tabs>
        <w:ind w:left="567"/>
        <w:jc w:val="both"/>
        <w:rPr>
          <w:rFonts w:ascii="Palatino Linotype" w:hAnsi="Palatino Linotype" w:cs="Palatino Linotype"/>
          <w:bCs/>
          <w:iCs/>
          <w:spacing w:val="-4"/>
          <w:sz w:val="22"/>
          <w:szCs w:val="22"/>
        </w:rPr>
      </w:pPr>
      <w:r w:rsidRPr="008A2C45">
        <w:rPr>
          <w:rFonts w:ascii="Palatino Linotype" w:hAnsi="Palatino Linotype" w:cs="Palatino Linotype"/>
          <w:bCs/>
          <w:spacing w:val="-4"/>
          <w:sz w:val="22"/>
          <w:szCs w:val="22"/>
        </w:rPr>
        <w:t xml:space="preserve">Zhotovitel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w:t>
      </w:r>
      <w:r w:rsidRPr="008C3009">
        <w:rPr>
          <w:rFonts w:ascii="Palatino Linotype" w:hAnsi="Palatino Linotype" w:cs="Calibri"/>
          <w:sz w:val="22"/>
          <w:szCs w:val="22"/>
        </w:rPr>
        <w:t xml:space="preserve">110/2019 Sb., </w:t>
      </w:r>
      <w:r w:rsidRPr="008C3009">
        <w:rPr>
          <w:rFonts w:ascii="Palatino Linotype" w:hAnsi="Palatino Linotype" w:cs="Calibri"/>
          <w:bCs/>
          <w:sz w:val="22"/>
          <w:szCs w:val="22"/>
        </w:rPr>
        <w:t xml:space="preserve">o </w:t>
      </w:r>
      <w:r w:rsidRPr="008C3009">
        <w:rPr>
          <w:rFonts w:ascii="Palatino Linotype" w:hAnsi="Palatino Linotype" w:cs="Calibri"/>
          <w:bCs/>
          <w:iCs/>
          <w:sz w:val="22"/>
          <w:szCs w:val="22"/>
        </w:rPr>
        <w:t>zpracování osobních údajů</w:t>
      </w:r>
      <w:r w:rsidRPr="008A2C45">
        <w:rPr>
          <w:rFonts w:ascii="Palatino Linotype" w:hAnsi="Palatino Linotype" w:cs="Palatino Linotype"/>
          <w:bCs/>
          <w:spacing w:val="-4"/>
          <w:sz w:val="22"/>
          <w:szCs w:val="22"/>
        </w:rPr>
        <w:t xml:space="preserve">, ve znění pozdějších předpisů. </w:t>
      </w:r>
      <w:r w:rsidRPr="008A2C45">
        <w:rPr>
          <w:rFonts w:ascii="Palatino Linotype" w:hAnsi="Palatino Linotype" w:cs="Palatino Linotype"/>
          <w:bCs/>
          <w:iCs/>
          <w:spacing w:val="-4"/>
          <w:sz w:val="22"/>
          <w:szCs w:val="22"/>
        </w:rPr>
        <w:t>Povinnost mlčenlivosti dle tohoto odstavce se vztahuje i na osoby, které zhotovitel pověří plněním této Smlouvy, tj. na zaměstnance zhotovitele a další osoby, které zhotovitel použije či pověří v souvislosti s poskytováním plnění dle této smlouvy (poddodavatelé).</w:t>
      </w:r>
    </w:p>
    <w:p w14:paraId="00BD0DF5" w14:textId="77777777" w:rsidR="004E15B2" w:rsidRDefault="004E15B2" w:rsidP="00D1698E">
      <w:pPr>
        <w:pStyle w:val="Odstavecseseznamem"/>
        <w:tabs>
          <w:tab w:val="left" w:pos="567"/>
        </w:tabs>
        <w:ind w:left="567"/>
        <w:jc w:val="both"/>
        <w:rPr>
          <w:rFonts w:ascii="Palatino Linotype" w:hAnsi="Palatino Linotype" w:cs="Palatino Linotype"/>
          <w:bCs/>
          <w:iCs/>
          <w:spacing w:val="-4"/>
          <w:sz w:val="22"/>
          <w:szCs w:val="22"/>
        </w:rPr>
      </w:pPr>
    </w:p>
    <w:p w14:paraId="5459D07C" w14:textId="3FD66F85" w:rsidR="000C3CD4" w:rsidRPr="002D2487" w:rsidRDefault="000C3CD4" w:rsidP="00BE76C2">
      <w:pPr>
        <w:pStyle w:val="Odstavecseseznamem"/>
        <w:numPr>
          <w:ilvl w:val="0"/>
          <w:numId w:val="31"/>
        </w:numPr>
        <w:tabs>
          <w:tab w:val="left" w:pos="567"/>
        </w:tabs>
        <w:spacing w:after="60"/>
        <w:jc w:val="both"/>
        <w:rPr>
          <w:rFonts w:ascii="Palatino Linotype" w:hAnsi="Palatino Linotype" w:cs="Calibri"/>
          <w:b/>
          <w:sz w:val="22"/>
          <w:szCs w:val="22"/>
        </w:rPr>
      </w:pPr>
      <w:r w:rsidRPr="002D2487">
        <w:rPr>
          <w:rFonts w:ascii="Palatino Linotype" w:hAnsi="Palatino Linotype" w:cs="Calibri"/>
          <w:sz w:val="22"/>
          <w:szCs w:val="22"/>
        </w:rPr>
        <w:lastRenderedPageBreak/>
        <w:t>Zhotovitel je povinen řádně uchovávat originál této smlouvy včetně jejích případných dodatků a její přílohy, veškeré originály účetních dokladů a originály dalších dokumentů souvisejících s realizací příslušné veřejné zakázky dle shora uvedeného zadávacího řízení, tj. předmětu plnění dle této smlouvy, minimálně po dobu 10 let od dokončení plnění této smlouvy (tj. řádného předání díla). Doklady se zhotovitel zavazuje uchovávat způsobem uvedeným v zákoně č. 563/1991 Sb., o účetnictví, ve znění pozdějších předpisů, a v zákoně č. 499/2004 Sb.</w:t>
      </w:r>
      <w:r w:rsidR="00FC755E" w:rsidRPr="002D2487">
        <w:rPr>
          <w:rFonts w:ascii="Palatino Linotype" w:hAnsi="Palatino Linotype" w:cs="Calibri"/>
          <w:sz w:val="22"/>
          <w:szCs w:val="22"/>
        </w:rPr>
        <w:t>,</w:t>
      </w:r>
      <w:r w:rsidRPr="002D2487">
        <w:rPr>
          <w:rFonts w:ascii="Palatino Linotype" w:hAnsi="Palatino Linotype" w:cs="Calibri"/>
          <w:sz w:val="22"/>
          <w:szCs w:val="22"/>
        </w:rPr>
        <w:t xml:space="preserve"> o archivnictví a spisové službě a o změně některých zákonů, ve znění pozdějších předpisů.</w:t>
      </w:r>
    </w:p>
    <w:p w14:paraId="14A016B7" w14:textId="0E0CBB2E" w:rsidR="00A54754" w:rsidRPr="002D2487" w:rsidRDefault="001B5248" w:rsidP="00A54754">
      <w:pPr>
        <w:pStyle w:val="Odstavecseseznamem"/>
        <w:numPr>
          <w:ilvl w:val="0"/>
          <w:numId w:val="31"/>
        </w:numPr>
        <w:tabs>
          <w:tab w:val="left" w:pos="567"/>
        </w:tabs>
        <w:spacing w:before="60" w:after="60"/>
        <w:jc w:val="both"/>
        <w:rPr>
          <w:rFonts w:ascii="Palatino Linotype" w:hAnsi="Palatino Linotype" w:cs="Calibri"/>
          <w:b/>
          <w:sz w:val="22"/>
          <w:szCs w:val="22"/>
        </w:rPr>
      </w:pPr>
      <w:r w:rsidRPr="002D2487">
        <w:rPr>
          <w:rFonts w:ascii="Palatino Linotype" w:hAnsi="Palatino Linotype" w:cs="Calibri"/>
          <w:iCs/>
          <w:sz w:val="22"/>
          <w:szCs w:val="22"/>
        </w:rPr>
        <w:t xml:space="preserve">Zhotovitel výslovně souhlasí s tím, aby tato </w:t>
      </w:r>
      <w:r w:rsidR="00215C32" w:rsidRPr="002D2487">
        <w:rPr>
          <w:rFonts w:ascii="Palatino Linotype" w:hAnsi="Palatino Linotype" w:cs="Calibri"/>
          <w:iCs/>
          <w:sz w:val="22"/>
          <w:szCs w:val="22"/>
        </w:rPr>
        <w:t>s</w:t>
      </w:r>
      <w:r w:rsidRPr="002D2487">
        <w:rPr>
          <w:rFonts w:ascii="Palatino Linotype" w:hAnsi="Palatino Linotype" w:cs="Calibri"/>
          <w:iCs/>
          <w:sz w:val="22"/>
          <w:szCs w:val="22"/>
        </w:rPr>
        <w:t>mlouva včetně jejich případných změn byla vedena v evidenci smluv, která je veřejně přístupná a která obsahuje údaje zejména o</w:t>
      </w:r>
      <w:r w:rsidR="00207A68" w:rsidRPr="002D2487">
        <w:rPr>
          <w:rFonts w:ascii="Palatino Linotype" w:hAnsi="Palatino Linotype" w:cs="Calibri"/>
          <w:iCs/>
          <w:sz w:val="22"/>
          <w:szCs w:val="22"/>
        </w:rPr>
        <w:t> </w:t>
      </w:r>
      <w:r w:rsidRPr="002D2487">
        <w:rPr>
          <w:rFonts w:ascii="Palatino Linotype" w:hAnsi="Palatino Linotype" w:cs="Calibri"/>
          <w:iCs/>
          <w:sz w:val="22"/>
          <w:szCs w:val="22"/>
        </w:rPr>
        <w:t xml:space="preserve">smluvních stranách, předmětu smlouvy, výši finančního plnění a datum jejího podpisu. </w:t>
      </w:r>
    </w:p>
    <w:p w14:paraId="5C943302" w14:textId="19759B92" w:rsidR="001B5248" w:rsidRPr="002D2487" w:rsidRDefault="001B5248" w:rsidP="001B5248">
      <w:pPr>
        <w:pStyle w:val="Odstavecseseznamem"/>
        <w:tabs>
          <w:tab w:val="left" w:pos="567"/>
        </w:tabs>
        <w:spacing w:before="60" w:after="60"/>
        <w:ind w:left="567"/>
        <w:jc w:val="both"/>
        <w:rPr>
          <w:rFonts w:ascii="Palatino Linotype" w:hAnsi="Palatino Linotype" w:cs="Calibri"/>
          <w:b/>
          <w:sz w:val="22"/>
          <w:szCs w:val="22"/>
        </w:rPr>
      </w:pPr>
      <w:r w:rsidRPr="002D2487">
        <w:rPr>
          <w:rFonts w:ascii="Palatino Linotype" w:hAnsi="Palatino Linotype" w:cs="Calibri"/>
          <w:iCs/>
          <w:sz w:val="22"/>
          <w:szCs w:val="22"/>
        </w:rPr>
        <w:t xml:space="preserve">Zhotovitel dále výslovně souhlasí s tím, že objednatel tuto </w:t>
      </w:r>
      <w:r w:rsidR="00215C32" w:rsidRPr="002D2487">
        <w:rPr>
          <w:rFonts w:ascii="Palatino Linotype" w:hAnsi="Palatino Linotype" w:cs="Calibri"/>
          <w:iCs/>
          <w:sz w:val="22"/>
          <w:szCs w:val="22"/>
        </w:rPr>
        <w:t>s</w:t>
      </w:r>
      <w:r w:rsidRPr="002D2487">
        <w:rPr>
          <w:rFonts w:ascii="Palatino Linotype" w:hAnsi="Palatino Linotype" w:cs="Calibri"/>
          <w:iCs/>
          <w:sz w:val="22"/>
          <w:szCs w:val="22"/>
        </w:rPr>
        <w:t xml:space="preserve">mlouvu včetně jejich případných změn v plném rozsahu zveřejní na webových stránkách určených objednatelem, a to zejména na webové adrese profilu zadavatele objednatele či v registru smluv (bude-li mít objednatel povinnost takového zveřejnění). </w:t>
      </w:r>
    </w:p>
    <w:p w14:paraId="3CFCA0D6" w14:textId="1CD6ACA5" w:rsidR="00D1698E" w:rsidRDefault="001B5248" w:rsidP="00FA3BF0">
      <w:pPr>
        <w:pStyle w:val="Odstavecseseznamem"/>
        <w:tabs>
          <w:tab w:val="left" w:pos="567"/>
        </w:tabs>
        <w:spacing w:before="60"/>
        <w:ind w:left="567"/>
        <w:jc w:val="both"/>
        <w:rPr>
          <w:rFonts w:ascii="Palatino Linotype" w:hAnsi="Palatino Linotype" w:cs="Calibri"/>
          <w:iCs/>
          <w:sz w:val="22"/>
          <w:szCs w:val="22"/>
        </w:rPr>
      </w:pPr>
      <w:r w:rsidRPr="002D2487">
        <w:rPr>
          <w:rFonts w:ascii="Palatino Linotype" w:hAnsi="Palatino Linotype" w:cs="Calibri"/>
          <w:iCs/>
          <w:sz w:val="22"/>
          <w:szCs w:val="22"/>
        </w:rPr>
        <w:t xml:space="preserve">Zhotovitel prohlašuje, že skutečnosti uvedené v této </w:t>
      </w:r>
      <w:r w:rsidR="00215C32" w:rsidRPr="002D2487">
        <w:rPr>
          <w:rFonts w:ascii="Palatino Linotype" w:hAnsi="Palatino Linotype" w:cs="Calibri"/>
          <w:iCs/>
          <w:sz w:val="22"/>
          <w:szCs w:val="22"/>
        </w:rPr>
        <w:t>s</w:t>
      </w:r>
      <w:r w:rsidRPr="002D2487">
        <w:rPr>
          <w:rFonts w:ascii="Palatino Linotype" w:hAnsi="Palatino Linotype" w:cs="Calibri"/>
          <w:iCs/>
          <w:sz w:val="22"/>
          <w:szCs w:val="22"/>
        </w:rPr>
        <w:t>mlouvě nepovažuje za obchodní tajemství a uděluje svolení k jejich užití a zveřejnění bez stanovení jakýchkoliv dalších podmínek.</w:t>
      </w:r>
    </w:p>
    <w:p w14:paraId="19DB2064" w14:textId="77777777" w:rsidR="00FA3BF0" w:rsidRPr="00FA3BF0" w:rsidRDefault="00FA3BF0" w:rsidP="00FA3BF0">
      <w:pPr>
        <w:pStyle w:val="Odstavecseseznamem"/>
        <w:tabs>
          <w:tab w:val="left" w:pos="567"/>
        </w:tabs>
        <w:spacing w:before="60"/>
        <w:ind w:left="567"/>
        <w:jc w:val="both"/>
        <w:rPr>
          <w:rFonts w:ascii="Palatino Linotype" w:hAnsi="Palatino Linotype" w:cs="Calibri"/>
          <w:iCs/>
          <w:sz w:val="22"/>
          <w:szCs w:val="22"/>
        </w:rPr>
      </w:pPr>
    </w:p>
    <w:p w14:paraId="0E532E84" w14:textId="41BDA5D8" w:rsidR="0009798F" w:rsidRPr="002D2487" w:rsidRDefault="0009798F" w:rsidP="00D1698E">
      <w:pPr>
        <w:pStyle w:val="Nadpis1"/>
        <w:spacing w:before="0"/>
        <w:rPr>
          <w:rFonts w:cs="Calibri"/>
        </w:rPr>
      </w:pPr>
      <w:r w:rsidRPr="002D2487">
        <w:rPr>
          <w:rFonts w:cs="Calibri"/>
        </w:rPr>
        <w:t>Čl</w:t>
      </w:r>
      <w:r w:rsidR="009179D1" w:rsidRPr="002D2487">
        <w:rPr>
          <w:rFonts w:cs="Calibri"/>
        </w:rPr>
        <w:t>.</w:t>
      </w:r>
      <w:r w:rsidRPr="002D2487">
        <w:rPr>
          <w:rFonts w:cs="Calibri"/>
        </w:rPr>
        <w:t xml:space="preserve"> XX</w:t>
      </w:r>
      <w:r w:rsidR="006D612D" w:rsidRPr="002D2487">
        <w:rPr>
          <w:rFonts w:cs="Calibri"/>
        </w:rPr>
        <w:t>V</w:t>
      </w:r>
      <w:r w:rsidRPr="002D2487">
        <w:rPr>
          <w:rFonts w:cs="Calibri"/>
        </w:rPr>
        <w:t>.</w:t>
      </w:r>
    </w:p>
    <w:p w14:paraId="282C425D" w14:textId="77777777" w:rsidR="0009798F" w:rsidRPr="002D2487" w:rsidRDefault="0009798F" w:rsidP="00681F81">
      <w:pPr>
        <w:pStyle w:val="Odstavecseseznamem"/>
        <w:spacing w:after="60"/>
        <w:ind w:left="0"/>
        <w:jc w:val="center"/>
        <w:rPr>
          <w:rFonts w:ascii="Palatino Linotype" w:hAnsi="Palatino Linotype" w:cs="Calibri"/>
          <w:b/>
          <w:sz w:val="22"/>
          <w:szCs w:val="22"/>
        </w:rPr>
      </w:pPr>
      <w:r w:rsidRPr="002D2487">
        <w:rPr>
          <w:rFonts w:ascii="Palatino Linotype" w:hAnsi="Palatino Linotype" w:cs="Calibri"/>
          <w:b/>
          <w:sz w:val="22"/>
          <w:szCs w:val="22"/>
        </w:rPr>
        <w:t>Ochrana osobních údajů</w:t>
      </w:r>
    </w:p>
    <w:p w14:paraId="44FABD68" w14:textId="54BB96B0" w:rsidR="00734D4A" w:rsidRPr="002D2487" w:rsidRDefault="00A050E9" w:rsidP="00567D2C">
      <w:pPr>
        <w:spacing w:before="60" w:after="60"/>
        <w:ind w:left="568" w:hanging="710"/>
        <w:jc w:val="both"/>
        <w:rPr>
          <w:rFonts w:ascii="Palatino Linotype" w:hAnsi="Palatino Linotype" w:cs="Calibri"/>
          <w:sz w:val="22"/>
          <w:szCs w:val="22"/>
        </w:rPr>
      </w:pPr>
      <w:r w:rsidRPr="002D2487">
        <w:rPr>
          <w:rFonts w:ascii="Palatino Linotype" w:hAnsi="Palatino Linotype" w:cs="Calibri"/>
          <w:sz w:val="22"/>
          <w:szCs w:val="22"/>
        </w:rPr>
        <w:t>25.1.</w:t>
      </w:r>
      <w:r w:rsidRPr="002D2487">
        <w:rPr>
          <w:rFonts w:ascii="Palatino Linotype" w:hAnsi="Palatino Linotype" w:cs="Calibri"/>
          <w:sz w:val="22"/>
          <w:szCs w:val="22"/>
        </w:rPr>
        <w:tab/>
        <w:t xml:space="preserve">Smluvní strany </w:t>
      </w:r>
      <w:r w:rsidR="00842F58" w:rsidRPr="002D2487">
        <w:rPr>
          <w:rFonts w:ascii="Palatino Linotype" w:hAnsi="Palatino Linotype" w:cs="Calibri"/>
          <w:sz w:val="22"/>
          <w:szCs w:val="22"/>
        </w:rPr>
        <w:t>se zavazují dodržovat příslušná ustanovení týkající se dodržování ochrany osobních údajů, a to zejména ve smyslu zákona</w:t>
      </w:r>
      <w:r w:rsidR="00215C32" w:rsidRPr="002D2487">
        <w:rPr>
          <w:rFonts w:ascii="Palatino Linotype" w:hAnsi="Palatino Linotype" w:cs="Calibri"/>
          <w:sz w:val="22"/>
          <w:szCs w:val="22"/>
        </w:rPr>
        <w:t xml:space="preserve"> </w:t>
      </w:r>
      <w:r w:rsidR="00842F58" w:rsidRPr="002D2487">
        <w:rPr>
          <w:rFonts w:ascii="Palatino Linotype" w:hAnsi="Palatino Linotype" w:cs="Calibri"/>
          <w:bCs/>
          <w:sz w:val="22"/>
          <w:szCs w:val="22"/>
        </w:rPr>
        <w:t>o zpracování osobních údajů</w:t>
      </w:r>
      <w:r w:rsidR="00215C32" w:rsidRPr="002D2487">
        <w:rPr>
          <w:rFonts w:ascii="Palatino Linotype" w:hAnsi="Palatino Linotype" w:cs="Calibri"/>
          <w:sz w:val="22"/>
          <w:szCs w:val="22"/>
        </w:rPr>
        <w:t xml:space="preserve"> </w:t>
      </w:r>
      <w:r w:rsidR="00842F58" w:rsidRPr="002D2487">
        <w:rPr>
          <w:rFonts w:ascii="Palatino Linotype" w:hAnsi="Palatino Linotype" w:cs="Calibri"/>
          <w:sz w:val="22"/>
          <w:szCs w:val="22"/>
        </w:rPr>
        <w:t>či dle</w:t>
      </w:r>
      <w:r w:rsidR="00215C32" w:rsidRPr="002D2487">
        <w:rPr>
          <w:rFonts w:ascii="Palatino Linotype" w:hAnsi="Palatino Linotype" w:cs="Calibri"/>
          <w:sz w:val="22"/>
          <w:szCs w:val="22"/>
        </w:rPr>
        <w:t> </w:t>
      </w:r>
      <w:r w:rsidR="00842F58" w:rsidRPr="002D2487">
        <w:rPr>
          <w:rFonts w:ascii="Palatino Linotype" w:hAnsi="Palatino Linotype" w:cs="Calibri"/>
          <w:sz w:val="22"/>
          <w:szCs w:val="22"/>
        </w:rPr>
        <w:t>obecného nařízení o ochraně osobních údajů Evropského parlamentu a Rady (EU) č.</w:t>
      </w:r>
      <w:r w:rsidR="00215C32" w:rsidRPr="002D2487">
        <w:rPr>
          <w:rFonts w:ascii="Palatino Linotype" w:hAnsi="Palatino Linotype" w:cs="Calibri"/>
          <w:sz w:val="22"/>
          <w:szCs w:val="22"/>
        </w:rPr>
        <w:t> </w:t>
      </w:r>
      <w:r w:rsidR="00842F58" w:rsidRPr="002D2487">
        <w:rPr>
          <w:rFonts w:ascii="Palatino Linotype" w:hAnsi="Palatino Linotype" w:cs="Calibri"/>
          <w:sz w:val="22"/>
          <w:szCs w:val="22"/>
        </w:rPr>
        <w:t>2016/679 ze dne 27. 4. 2016 o ochraně fyzických osob v souvislosti se zpracováním osobních údajů a o volném pohybu těchto údajů.</w:t>
      </w:r>
    </w:p>
    <w:p w14:paraId="62410D87" w14:textId="11414C25" w:rsidR="002851B7" w:rsidRPr="002D2487" w:rsidRDefault="00A050E9" w:rsidP="002B3561">
      <w:pPr>
        <w:spacing w:before="60" w:after="60"/>
        <w:ind w:left="567" w:hanging="567"/>
        <w:jc w:val="both"/>
        <w:rPr>
          <w:rFonts w:ascii="Palatino Linotype" w:hAnsi="Palatino Linotype" w:cs="Calibri"/>
          <w:sz w:val="22"/>
          <w:szCs w:val="22"/>
        </w:rPr>
      </w:pPr>
      <w:r w:rsidRPr="002D2487">
        <w:rPr>
          <w:rFonts w:ascii="Palatino Linotype" w:hAnsi="Palatino Linotype" w:cs="Calibri"/>
          <w:sz w:val="22"/>
          <w:szCs w:val="22"/>
        </w:rPr>
        <w:t>25.2.</w:t>
      </w:r>
      <w:r w:rsidRPr="002D2487">
        <w:rPr>
          <w:rFonts w:ascii="Palatino Linotype" w:hAnsi="Palatino Linotype" w:cs="Calibri"/>
          <w:sz w:val="22"/>
          <w:szCs w:val="22"/>
        </w:rPr>
        <w:tab/>
      </w:r>
      <w:r w:rsidR="000C3CD4" w:rsidRPr="002D2487">
        <w:rPr>
          <w:rFonts w:ascii="Palatino Linotype" w:hAnsi="Palatino Linotype" w:cs="Calibri"/>
          <w:sz w:val="22"/>
          <w:szCs w:val="22"/>
        </w:rPr>
        <w:t>Veškeré o</w:t>
      </w:r>
      <w:r w:rsidR="00842F58" w:rsidRPr="002D2487">
        <w:rPr>
          <w:rFonts w:ascii="Palatino Linotype" w:hAnsi="Palatino Linotype" w:cs="Calibri"/>
          <w:sz w:val="22"/>
          <w:szCs w:val="22"/>
        </w:rPr>
        <w:t xml:space="preserve">sobní údaje, </w:t>
      </w:r>
      <w:r w:rsidR="00A53E07" w:rsidRPr="002D2487">
        <w:rPr>
          <w:rFonts w:ascii="Palatino Linotype" w:hAnsi="Palatino Linotype" w:cs="Calibri"/>
          <w:sz w:val="22"/>
          <w:szCs w:val="22"/>
        </w:rPr>
        <w:t>budou-li na základě této smlouvy shromažďovány, budou získávány a zpracovávány pouze z provozních důvodů a pro účely zajištění realizace prací, dodávek a služeb a výkonů, které jsou předmětem této smlouvy a naplnění veškerých závazků souvisejících s plněním této smlouvy. V rámci zpracovávání, uchovávání či použití veškerých osobních údajů uvedených v této smlouvě každou ze smluvních stran, případně získaných v rámci plnění předmětu této smlouvy sdělením jakékoliv ze smluvních stran, budou tyto shromažďovány, zpracovávány a uchovávány pouze v nezbytném rozsahu pro</w:t>
      </w:r>
      <w:r w:rsidR="00207A68" w:rsidRPr="002D2487">
        <w:rPr>
          <w:rFonts w:ascii="Palatino Linotype" w:hAnsi="Palatino Linotype" w:cs="Calibri"/>
          <w:sz w:val="22"/>
          <w:szCs w:val="22"/>
        </w:rPr>
        <w:t> </w:t>
      </w:r>
      <w:r w:rsidR="00A53E07" w:rsidRPr="002D2487">
        <w:rPr>
          <w:rFonts w:ascii="Palatino Linotype" w:hAnsi="Palatino Linotype" w:cs="Calibri"/>
          <w:sz w:val="22"/>
          <w:szCs w:val="22"/>
        </w:rPr>
        <w:t xml:space="preserve">naplnění stanoveného účelu a po nezbytně nutnou dobu k naplnění stanoveného účelu této smlouvy. </w:t>
      </w:r>
    </w:p>
    <w:p w14:paraId="74B0F092" w14:textId="1B037F71" w:rsidR="0091523A" w:rsidRDefault="00A53E07" w:rsidP="002851B7">
      <w:pPr>
        <w:spacing w:before="60" w:after="60"/>
        <w:ind w:left="567"/>
        <w:jc w:val="both"/>
        <w:rPr>
          <w:rFonts w:ascii="Palatino Linotype" w:hAnsi="Palatino Linotype" w:cs="Calibri"/>
          <w:sz w:val="22"/>
          <w:szCs w:val="22"/>
        </w:rPr>
      </w:pPr>
      <w:r w:rsidRPr="002D2487">
        <w:rPr>
          <w:rFonts w:ascii="Palatino Linotype" w:hAnsi="Palatino Linotype" w:cs="Calibri"/>
          <w:sz w:val="22"/>
          <w:szCs w:val="22"/>
        </w:rPr>
        <w:t>Bude-li nezbytné ujednat bližší či specifičtější ujednání o ochraně osobních údajů, jejich shromažďování, zpracovávání, uchovávání a užívání, bude takové ujednání mezi</w:t>
      </w:r>
      <w:r w:rsidR="00207A68" w:rsidRPr="002D2487">
        <w:rPr>
          <w:rFonts w:ascii="Palatino Linotype" w:hAnsi="Palatino Linotype" w:cs="Calibri"/>
          <w:sz w:val="22"/>
          <w:szCs w:val="22"/>
        </w:rPr>
        <w:t> </w:t>
      </w:r>
      <w:r w:rsidRPr="002D2487">
        <w:rPr>
          <w:rFonts w:ascii="Palatino Linotype" w:hAnsi="Palatino Linotype" w:cs="Calibri"/>
          <w:sz w:val="22"/>
          <w:szCs w:val="22"/>
        </w:rPr>
        <w:t>smluvními stranami případně upraveno v rámci písemného souhlasu se zpracováním a ochranou osobních údajů.</w:t>
      </w:r>
    </w:p>
    <w:p w14:paraId="2DBFA15F" w14:textId="77777777" w:rsidR="004E15B2" w:rsidRDefault="004E15B2" w:rsidP="002851B7">
      <w:pPr>
        <w:spacing w:before="60" w:after="60"/>
        <w:ind w:left="567"/>
        <w:jc w:val="both"/>
        <w:rPr>
          <w:rFonts w:ascii="Palatino Linotype" w:hAnsi="Palatino Linotype" w:cs="Calibri"/>
          <w:sz w:val="22"/>
          <w:szCs w:val="22"/>
        </w:rPr>
      </w:pPr>
    </w:p>
    <w:p w14:paraId="7DAFF38E" w14:textId="77777777" w:rsidR="004E15B2" w:rsidRDefault="004E15B2" w:rsidP="002851B7">
      <w:pPr>
        <w:spacing w:before="60" w:after="60"/>
        <w:ind w:left="567"/>
        <w:jc w:val="both"/>
        <w:rPr>
          <w:rFonts w:ascii="Palatino Linotype" w:hAnsi="Palatino Linotype" w:cs="Calibri"/>
          <w:sz w:val="22"/>
          <w:szCs w:val="22"/>
        </w:rPr>
      </w:pPr>
    </w:p>
    <w:p w14:paraId="6CBECF45" w14:textId="77777777" w:rsidR="004E15B2" w:rsidRDefault="004E15B2" w:rsidP="002851B7">
      <w:pPr>
        <w:spacing w:before="60" w:after="60"/>
        <w:ind w:left="567"/>
        <w:jc w:val="both"/>
        <w:rPr>
          <w:rFonts w:ascii="Palatino Linotype" w:hAnsi="Palatino Linotype" w:cs="Calibri"/>
          <w:sz w:val="22"/>
          <w:szCs w:val="22"/>
        </w:rPr>
      </w:pPr>
    </w:p>
    <w:p w14:paraId="186A89E9" w14:textId="77777777" w:rsidR="004E15B2" w:rsidRPr="002D2487" w:rsidRDefault="004E15B2" w:rsidP="002851B7">
      <w:pPr>
        <w:spacing w:before="60" w:after="60"/>
        <w:ind w:left="567"/>
        <w:jc w:val="both"/>
        <w:rPr>
          <w:rFonts w:ascii="Palatino Linotype" w:hAnsi="Palatino Linotype" w:cs="Calibri"/>
          <w:sz w:val="22"/>
          <w:szCs w:val="22"/>
        </w:rPr>
      </w:pPr>
    </w:p>
    <w:p w14:paraId="430A0CE5" w14:textId="40236B64" w:rsidR="0009798F" w:rsidRPr="002D2487" w:rsidRDefault="0009798F" w:rsidP="00FA3BF0">
      <w:pPr>
        <w:pStyle w:val="Nadpis1"/>
        <w:spacing w:before="0"/>
        <w:rPr>
          <w:rFonts w:cs="Calibri"/>
        </w:rPr>
      </w:pPr>
      <w:r w:rsidRPr="002D2487">
        <w:rPr>
          <w:rFonts w:cs="Calibri"/>
        </w:rPr>
        <w:lastRenderedPageBreak/>
        <w:t>Čl</w:t>
      </w:r>
      <w:r w:rsidR="004704B8" w:rsidRPr="002D2487">
        <w:rPr>
          <w:rFonts w:cs="Calibri"/>
        </w:rPr>
        <w:t>.</w:t>
      </w:r>
      <w:r w:rsidRPr="002D2487">
        <w:rPr>
          <w:rFonts w:cs="Calibri"/>
        </w:rPr>
        <w:t xml:space="preserve"> XX</w:t>
      </w:r>
      <w:r w:rsidR="007848FB" w:rsidRPr="002D2487">
        <w:rPr>
          <w:rFonts w:cs="Calibri"/>
        </w:rPr>
        <w:t>V</w:t>
      </w:r>
      <w:r w:rsidRPr="002D2487">
        <w:rPr>
          <w:rFonts w:cs="Calibri"/>
        </w:rPr>
        <w:t>I.</w:t>
      </w:r>
    </w:p>
    <w:p w14:paraId="739D90C5" w14:textId="77777777" w:rsidR="0009798F" w:rsidRPr="002D2487" w:rsidRDefault="0009798F" w:rsidP="00681F81">
      <w:pPr>
        <w:pStyle w:val="Odstavecseseznamem"/>
        <w:spacing w:after="60"/>
        <w:ind w:left="0"/>
        <w:jc w:val="center"/>
        <w:rPr>
          <w:rFonts w:ascii="Palatino Linotype" w:hAnsi="Palatino Linotype" w:cs="Calibri"/>
          <w:b/>
          <w:sz w:val="22"/>
        </w:rPr>
      </w:pPr>
      <w:r w:rsidRPr="002D2487">
        <w:rPr>
          <w:rFonts w:ascii="Palatino Linotype" w:hAnsi="Palatino Linotype" w:cs="Calibri"/>
          <w:b/>
          <w:sz w:val="22"/>
        </w:rPr>
        <w:t>Právní režim smlouvy</w:t>
      </w:r>
    </w:p>
    <w:p w14:paraId="7EC7BEC3" w14:textId="3DF3CF6E" w:rsidR="0089163C" w:rsidRPr="002D2487" w:rsidRDefault="0009798F" w:rsidP="00BE76C2">
      <w:pPr>
        <w:pStyle w:val="Odstavecseseznamem"/>
        <w:numPr>
          <w:ilvl w:val="0"/>
          <w:numId w:val="30"/>
        </w:numPr>
        <w:spacing w:before="60" w:after="60"/>
        <w:jc w:val="both"/>
        <w:rPr>
          <w:rFonts w:ascii="Palatino Linotype" w:hAnsi="Palatino Linotype" w:cs="Calibri"/>
          <w:b/>
          <w:spacing w:val="-2"/>
          <w:sz w:val="22"/>
          <w:szCs w:val="22"/>
        </w:rPr>
      </w:pPr>
      <w:r w:rsidRPr="002D2487">
        <w:rPr>
          <w:rFonts w:ascii="Palatino Linotype" w:hAnsi="Palatino Linotype" w:cs="Calibri"/>
          <w:spacing w:val="-2"/>
          <w:sz w:val="22"/>
          <w:szCs w:val="22"/>
        </w:rPr>
        <w:t>Práva a povinnosti smluvních stran výslovně touto smlouvou neupravené se řídí příslušnými ustanoveními občansk</w:t>
      </w:r>
      <w:r w:rsidR="00215C32" w:rsidRPr="002D2487">
        <w:rPr>
          <w:rFonts w:ascii="Palatino Linotype" w:hAnsi="Palatino Linotype" w:cs="Calibri"/>
          <w:spacing w:val="-2"/>
          <w:sz w:val="22"/>
          <w:szCs w:val="22"/>
        </w:rPr>
        <w:t>ého</w:t>
      </w:r>
      <w:r w:rsidRPr="002D2487">
        <w:rPr>
          <w:rFonts w:ascii="Palatino Linotype" w:hAnsi="Palatino Linotype" w:cs="Calibri"/>
          <w:spacing w:val="-2"/>
          <w:sz w:val="22"/>
          <w:szCs w:val="22"/>
        </w:rPr>
        <w:t xml:space="preserve"> zákoník</w:t>
      </w:r>
      <w:r w:rsidR="00215C32" w:rsidRPr="002D2487">
        <w:rPr>
          <w:rFonts w:ascii="Palatino Linotype" w:hAnsi="Palatino Linotype" w:cs="Calibri"/>
          <w:spacing w:val="-2"/>
          <w:sz w:val="22"/>
          <w:szCs w:val="22"/>
        </w:rPr>
        <w:t>u</w:t>
      </w:r>
      <w:r w:rsidRPr="002D2487">
        <w:rPr>
          <w:rFonts w:ascii="Palatino Linotype" w:hAnsi="Palatino Linotype" w:cs="Calibri"/>
          <w:spacing w:val="-2"/>
          <w:sz w:val="22"/>
          <w:szCs w:val="22"/>
        </w:rPr>
        <w:t>, zejména ustanoveními § 2586 a násl., tj.</w:t>
      </w:r>
      <w:r w:rsidR="00A84197" w:rsidRPr="002D2487">
        <w:rPr>
          <w:rFonts w:ascii="Palatino Linotype" w:hAnsi="Palatino Linotype" w:cs="Calibri"/>
          <w:spacing w:val="-2"/>
          <w:sz w:val="22"/>
          <w:szCs w:val="22"/>
        </w:rPr>
        <w:t xml:space="preserve"> </w:t>
      </w:r>
      <w:r w:rsidR="00681F81" w:rsidRPr="002D2487">
        <w:rPr>
          <w:rFonts w:ascii="Palatino Linotype" w:hAnsi="Palatino Linotype" w:cs="Calibri"/>
          <w:spacing w:val="-2"/>
          <w:sz w:val="22"/>
          <w:szCs w:val="22"/>
        </w:rPr>
        <w:t>úpravou</w:t>
      </w:r>
      <w:r w:rsidR="00A84197" w:rsidRPr="002D2487">
        <w:rPr>
          <w:rFonts w:ascii="Palatino Linotype" w:hAnsi="Palatino Linotype" w:cs="Calibri"/>
          <w:spacing w:val="-2"/>
          <w:sz w:val="22"/>
          <w:szCs w:val="22"/>
        </w:rPr>
        <w:t xml:space="preserve"> smlouv</w:t>
      </w:r>
      <w:r w:rsidR="00681F81" w:rsidRPr="002D2487">
        <w:rPr>
          <w:rFonts w:ascii="Palatino Linotype" w:hAnsi="Palatino Linotype" w:cs="Calibri"/>
          <w:spacing w:val="-2"/>
          <w:sz w:val="22"/>
          <w:szCs w:val="22"/>
        </w:rPr>
        <w:t>y</w:t>
      </w:r>
      <w:r w:rsidR="00A84197" w:rsidRPr="002D2487">
        <w:rPr>
          <w:rFonts w:ascii="Palatino Linotype" w:hAnsi="Palatino Linotype" w:cs="Calibri"/>
          <w:spacing w:val="-2"/>
          <w:sz w:val="22"/>
          <w:szCs w:val="22"/>
        </w:rPr>
        <w:t xml:space="preserve"> o dílo.</w:t>
      </w:r>
    </w:p>
    <w:p w14:paraId="4FEE3FF1" w14:textId="77777777" w:rsidR="0009798F" w:rsidRPr="002D2487" w:rsidRDefault="0009798F" w:rsidP="00BE76C2">
      <w:pPr>
        <w:pStyle w:val="Odstavecseseznamem"/>
        <w:numPr>
          <w:ilvl w:val="0"/>
          <w:numId w:val="30"/>
        </w:numPr>
        <w:spacing w:before="60" w:after="60"/>
        <w:jc w:val="both"/>
        <w:rPr>
          <w:rFonts w:ascii="Palatino Linotype" w:hAnsi="Palatino Linotype" w:cs="Calibri"/>
          <w:b/>
          <w:spacing w:val="-4"/>
          <w:sz w:val="22"/>
          <w:szCs w:val="22"/>
        </w:rPr>
      </w:pPr>
      <w:r w:rsidRPr="002D2487">
        <w:rPr>
          <w:rFonts w:ascii="Palatino Linotype" w:hAnsi="Palatino Linotype" w:cs="Calibri"/>
          <w:spacing w:val="-4"/>
          <w:sz w:val="22"/>
          <w:szCs w:val="22"/>
        </w:rPr>
        <w:t xml:space="preserve">Smluvní strany sjednávají, že pokud v důsledku změny či odlišného výkladu právních předpisů nebo judikatury soudů bude u některého ustanovení této smlouvy shledán důvod neplatnosti právního úkonu, smlouva jako celek platí nadále, přičemž za neplatnou bude možné považovat pouze tu část smlouvy, které se důvod neplatnosti týká. Smluvní strany se zavazují toto neplatné ustanovení doplnit či nahradit novým ujednáním, které bude odpovídat aktuálnímu výkladu právních předpisů, aby smyslu a účelu této smlouvy bylo dosaženo. </w:t>
      </w:r>
    </w:p>
    <w:p w14:paraId="0217D932" w14:textId="227393B5" w:rsidR="00A54754" w:rsidRPr="002D2487" w:rsidRDefault="0009798F" w:rsidP="00262497">
      <w:pPr>
        <w:pStyle w:val="Odstavecseseznamem"/>
        <w:numPr>
          <w:ilvl w:val="0"/>
          <w:numId w:val="30"/>
        </w:numPr>
        <w:spacing w:before="60" w:after="120"/>
        <w:jc w:val="both"/>
        <w:rPr>
          <w:rFonts w:ascii="Palatino Linotype" w:hAnsi="Palatino Linotype" w:cs="Calibri"/>
          <w:b/>
          <w:spacing w:val="-4"/>
          <w:sz w:val="22"/>
          <w:szCs w:val="22"/>
        </w:rPr>
      </w:pPr>
      <w:r w:rsidRPr="002D2487">
        <w:rPr>
          <w:rFonts w:ascii="Palatino Linotype" w:hAnsi="Palatino Linotype" w:cs="Calibri"/>
          <w:spacing w:val="-4"/>
          <w:sz w:val="22"/>
          <w:szCs w:val="22"/>
        </w:rPr>
        <w:t xml:space="preserve">Pro řešení sporů smluvních stran z této smlouvy sjednávají smluvní strany ve smyslu ustanovení § 89a zákona č. 99/1963 Sb., </w:t>
      </w:r>
      <w:r w:rsidR="00215C32" w:rsidRPr="002D2487">
        <w:rPr>
          <w:rFonts w:ascii="Palatino Linotype" w:hAnsi="Palatino Linotype" w:cs="Calibri"/>
          <w:spacing w:val="-4"/>
          <w:sz w:val="22"/>
          <w:szCs w:val="22"/>
        </w:rPr>
        <w:t xml:space="preserve">občanský soudní řád, </w:t>
      </w:r>
      <w:r w:rsidRPr="002D2487">
        <w:rPr>
          <w:rFonts w:ascii="Palatino Linotype" w:hAnsi="Palatino Linotype" w:cs="Calibri"/>
          <w:spacing w:val="-4"/>
          <w:sz w:val="22"/>
          <w:szCs w:val="22"/>
        </w:rPr>
        <w:t xml:space="preserve">ve znění pozdějších předpisů, účinného v době uzavření této smlouvy místní příslušnost věcně příslušného soudu v místě sídla objednatele. </w:t>
      </w:r>
    </w:p>
    <w:p w14:paraId="67F40211" w14:textId="1D2E5362" w:rsidR="0009798F" w:rsidRPr="002D2487" w:rsidRDefault="0009798F" w:rsidP="004704B8">
      <w:pPr>
        <w:pStyle w:val="Nadpis1"/>
        <w:rPr>
          <w:rFonts w:cs="Calibri"/>
        </w:rPr>
      </w:pPr>
      <w:r w:rsidRPr="002D2487">
        <w:rPr>
          <w:rFonts w:cs="Calibri"/>
        </w:rPr>
        <w:t>Čl</w:t>
      </w:r>
      <w:r w:rsidR="004704B8" w:rsidRPr="002D2487">
        <w:rPr>
          <w:rFonts w:cs="Calibri"/>
        </w:rPr>
        <w:t xml:space="preserve">. </w:t>
      </w:r>
      <w:r w:rsidRPr="002D2487">
        <w:rPr>
          <w:rFonts w:cs="Calibri"/>
        </w:rPr>
        <w:t>XX</w:t>
      </w:r>
      <w:r w:rsidR="00A84197" w:rsidRPr="002D2487">
        <w:rPr>
          <w:rFonts w:cs="Calibri"/>
        </w:rPr>
        <w:t>V</w:t>
      </w:r>
      <w:r w:rsidRPr="002D2487">
        <w:rPr>
          <w:rFonts w:cs="Calibri"/>
        </w:rPr>
        <w:t>II.</w:t>
      </w:r>
    </w:p>
    <w:p w14:paraId="17003B25" w14:textId="77777777" w:rsidR="0009798F" w:rsidRPr="002D2487" w:rsidRDefault="0009798F" w:rsidP="00681F81">
      <w:pPr>
        <w:spacing w:after="60"/>
        <w:jc w:val="center"/>
        <w:rPr>
          <w:rFonts w:ascii="Palatino Linotype" w:hAnsi="Palatino Linotype" w:cs="Calibri"/>
          <w:b/>
          <w:sz w:val="22"/>
        </w:rPr>
      </w:pPr>
      <w:r w:rsidRPr="002D2487">
        <w:rPr>
          <w:rFonts w:ascii="Palatino Linotype" w:hAnsi="Palatino Linotype" w:cs="Calibri"/>
          <w:b/>
          <w:sz w:val="22"/>
        </w:rPr>
        <w:t>Závěrečná ustanovení</w:t>
      </w:r>
    </w:p>
    <w:p w14:paraId="7EE9B34F" w14:textId="6A21734B" w:rsidR="0009798F" w:rsidRPr="002D2487" w:rsidRDefault="0009798F" w:rsidP="00BE76C2">
      <w:pPr>
        <w:pStyle w:val="Odstavecseseznamem"/>
        <w:numPr>
          <w:ilvl w:val="0"/>
          <w:numId w:val="3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Zhotovitel nemůže bez souhlasu objednatele postoupit svá práva a povinnosti plynoucí ze</w:t>
      </w:r>
      <w:r w:rsidR="00207A68" w:rsidRPr="002D2487">
        <w:rPr>
          <w:rFonts w:ascii="Palatino Linotype" w:hAnsi="Palatino Linotype" w:cs="Calibri"/>
          <w:sz w:val="22"/>
          <w:szCs w:val="22"/>
        </w:rPr>
        <w:t> </w:t>
      </w:r>
      <w:r w:rsidRPr="002D2487">
        <w:rPr>
          <w:rFonts w:ascii="Palatino Linotype" w:hAnsi="Palatino Linotype" w:cs="Calibri"/>
          <w:sz w:val="22"/>
          <w:szCs w:val="22"/>
        </w:rPr>
        <w:t>smlouvy třetí osobě. Tato smlouva je závazná i pro právní nástupce smluvních stran.</w:t>
      </w:r>
    </w:p>
    <w:p w14:paraId="6690D8BB" w14:textId="77777777" w:rsidR="0009798F" w:rsidRPr="002D2487" w:rsidRDefault="0009798F" w:rsidP="00BE76C2">
      <w:pPr>
        <w:pStyle w:val="Odstavecseseznamem"/>
        <w:numPr>
          <w:ilvl w:val="0"/>
          <w:numId w:val="3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 xml:space="preserve">Tato smlouva je vyhotovena ve </w:t>
      </w:r>
      <w:r w:rsidR="00750F26" w:rsidRPr="002D2487">
        <w:rPr>
          <w:rFonts w:ascii="Palatino Linotype" w:hAnsi="Palatino Linotype" w:cs="Calibri"/>
          <w:sz w:val="22"/>
          <w:szCs w:val="22"/>
        </w:rPr>
        <w:t>dvou</w:t>
      </w:r>
      <w:r w:rsidRPr="002D2487">
        <w:rPr>
          <w:rFonts w:ascii="Palatino Linotype" w:hAnsi="Palatino Linotype" w:cs="Calibri"/>
          <w:sz w:val="22"/>
          <w:szCs w:val="22"/>
        </w:rPr>
        <w:t xml:space="preserve"> (</w:t>
      </w:r>
      <w:r w:rsidR="00A050E9" w:rsidRPr="002D2487">
        <w:rPr>
          <w:rFonts w:ascii="Palatino Linotype" w:hAnsi="Palatino Linotype" w:cs="Calibri"/>
          <w:sz w:val="22"/>
          <w:szCs w:val="22"/>
        </w:rPr>
        <w:t>2</w:t>
      </w:r>
      <w:r w:rsidRPr="002D2487">
        <w:rPr>
          <w:rFonts w:ascii="Palatino Linotype" w:hAnsi="Palatino Linotype" w:cs="Calibri"/>
          <w:sz w:val="22"/>
          <w:szCs w:val="22"/>
        </w:rPr>
        <w:t xml:space="preserve">) </w:t>
      </w:r>
      <w:r w:rsidR="00750F26" w:rsidRPr="002D2487">
        <w:rPr>
          <w:rFonts w:ascii="Palatino Linotype" w:hAnsi="Palatino Linotype" w:cs="Calibri"/>
          <w:sz w:val="22"/>
          <w:szCs w:val="22"/>
        </w:rPr>
        <w:t>vyhotoveních</w:t>
      </w:r>
      <w:r w:rsidRPr="002D2487">
        <w:rPr>
          <w:rFonts w:ascii="Palatino Linotype" w:hAnsi="Palatino Linotype" w:cs="Calibri"/>
          <w:sz w:val="22"/>
          <w:szCs w:val="22"/>
        </w:rPr>
        <w:t xml:space="preserve">, z nichž obdrží </w:t>
      </w:r>
      <w:r w:rsidR="00A050E9" w:rsidRPr="002D2487">
        <w:rPr>
          <w:rFonts w:ascii="Palatino Linotype" w:hAnsi="Palatino Linotype" w:cs="Calibri"/>
          <w:sz w:val="22"/>
          <w:szCs w:val="22"/>
        </w:rPr>
        <w:t>jedno (1</w:t>
      </w:r>
      <w:r w:rsidR="00750F26" w:rsidRPr="002D2487">
        <w:rPr>
          <w:rFonts w:ascii="Palatino Linotype" w:hAnsi="Palatino Linotype" w:cs="Calibri"/>
          <w:sz w:val="22"/>
          <w:szCs w:val="22"/>
        </w:rPr>
        <w:t>)</w:t>
      </w:r>
      <w:r w:rsidRPr="002D2487">
        <w:rPr>
          <w:rFonts w:ascii="Palatino Linotype" w:hAnsi="Palatino Linotype" w:cs="Calibri"/>
          <w:sz w:val="22"/>
          <w:szCs w:val="22"/>
        </w:rPr>
        <w:t xml:space="preserve"> vyhotovení </w:t>
      </w:r>
      <w:r w:rsidR="00750F26" w:rsidRPr="002D2487">
        <w:rPr>
          <w:rFonts w:ascii="Palatino Linotype" w:hAnsi="Palatino Linotype" w:cs="Calibri"/>
          <w:sz w:val="22"/>
          <w:szCs w:val="22"/>
        </w:rPr>
        <w:t xml:space="preserve">objednatel </w:t>
      </w:r>
      <w:r w:rsidRPr="002D2487">
        <w:rPr>
          <w:rFonts w:ascii="Palatino Linotype" w:hAnsi="Palatino Linotype" w:cs="Calibri"/>
          <w:sz w:val="22"/>
          <w:szCs w:val="22"/>
        </w:rPr>
        <w:t>a jedno (1) vyhotovení</w:t>
      </w:r>
      <w:r w:rsidR="00750F26" w:rsidRPr="002D2487">
        <w:rPr>
          <w:rFonts w:ascii="Palatino Linotype" w:hAnsi="Palatino Linotype" w:cs="Calibri"/>
          <w:sz w:val="22"/>
          <w:szCs w:val="22"/>
        </w:rPr>
        <w:t xml:space="preserve"> zhotovitel</w:t>
      </w:r>
      <w:r w:rsidRPr="002D2487">
        <w:rPr>
          <w:rFonts w:ascii="Palatino Linotype" w:hAnsi="Palatino Linotype" w:cs="Calibri"/>
          <w:sz w:val="22"/>
          <w:szCs w:val="22"/>
        </w:rPr>
        <w:t xml:space="preserve">. </w:t>
      </w:r>
      <w:r w:rsidR="00750F26" w:rsidRPr="002D2487">
        <w:rPr>
          <w:rFonts w:ascii="Palatino Linotype" w:hAnsi="Palatino Linotype" w:cs="Calibri"/>
          <w:sz w:val="22"/>
          <w:szCs w:val="22"/>
        </w:rPr>
        <w:t xml:space="preserve">Každé </w:t>
      </w:r>
      <w:r w:rsidRPr="002D2487">
        <w:rPr>
          <w:rFonts w:ascii="Palatino Linotype" w:hAnsi="Palatino Linotype" w:cs="Calibri"/>
          <w:sz w:val="22"/>
          <w:szCs w:val="22"/>
        </w:rPr>
        <w:t>vyhotovení má platnost originálu.</w:t>
      </w:r>
    </w:p>
    <w:p w14:paraId="5DD761A9" w14:textId="77777777" w:rsidR="0009798F" w:rsidRPr="002D2487" w:rsidRDefault="0009798F" w:rsidP="00BE76C2">
      <w:pPr>
        <w:pStyle w:val="Odstavecseseznamem"/>
        <w:numPr>
          <w:ilvl w:val="0"/>
          <w:numId w:val="3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Veškeré dodatky k této smlouvě nebo její změny budou provedeny v písemné formě jako její dodatky, označeny pořadovými čísly (vzestupně číslovanou řadou) a po vzájemném odsouhlasení obou smluvních stran budou podepsány osobami oprávněnými zastupovat smluvní strany ve věcech této smlouvy. Zápisy z jednání, protokoly apod. se za změny smlouvy nepovažují.</w:t>
      </w:r>
    </w:p>
    <w:p w14:paraId="2ACA8788" w14:textId="615F186C" w:rsidR="00734D4A" w:rsidRPr="002D2487" w:rsidRDefault="00A53E07" w:rsidP="00BE76C2">
      <w:pPr>
        <w:pStyle w:val="Odstavecseseznamem"/>
        <w:numPr>
          <w:ilvl w:val="0"/>
          <w:numId w:val="3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 xml:space="preserve">Tato </w:t>
      </w:r>
      <w:r w:rsidR="00215C32" w:rsidRPr="002D2487">
        <w:rPr>
          <w:rFonts w:ascii="Palatino Linotype" w:hAnsi="Palatino Linotype" w:cs="Calibri"/>
          <w:sz w:val="22"/>
          <w:szCs w:val="22"/>
        </w:rPr>
        <w:t>s</w:t>
      </w:r>
      <w:r w:rsidRPr="002D2487">
        <w:rPr>
          <w:rFonts w:ascii="Palatino Linotype" w:hAnsi="Palatino Linotype" w:cs="Calibri"/>
          <w:sz w:val="22"/>
          <w:szCs w:val="22"/>
        </w:rPr>
        <w:t xml:space="preserve">mlouva nabývá platnosti a účinnosti dnem podpisu této </w:t>
      </w:r>
      <w:r w:rsidR="00215C32" w:rsidRPr="002D2487">
        <w:rPr>
          <w:rFonts w:ascii="Palatino Linotype" w:hAnsi="Palatino Linotype" w:cs="Calibri"/>
          <w:sz w:val="22"/>
          <w:szCs w:val="22"/>
        </w:rPr>
        <w:t>s</w:t>
      </w:r>
      <w:r w:rsidRPr="002D2487">
        <w:rPr>
          <w:rFonts w:ascii="Palatino Linotype" w:hAnsi="Palatino Linotype" w:cs="Calibri"/>
          <w:sz w:val="22"/>
          <w:szCs w:val="22"/>
        </w:rPr>
        <w:t>mlouvy příslušnými oprávněnými zástupci smluvních stran. V</w:t>
      </w:r>
      <w:r w:rsidR="00A84197" w:rsidRPr="002D2487">
        <w:rPr>
          <w:rFonts w:ascii="Palatino Linotype" w:hAnsi="Palatino Linotype" w:cs="Calibri"/>
          <w:sz w:val="22"/>
          <w:szCs w:val="22"/>
        </w:rPr>
        <w:t xml:space="preserve"> případě, že je smlouva podepisována smluvními stranami v různém čase, nabývá platnosti a účinnosti dnem podpisu té smluvní strany, která ji podepíše později.</w:t>
      </w:r>
    </w:p>
    <w:p w14:paraId="36BE3EE7" w14:textId="5DC0117C" w:rsidR="0009798F" w:rsidRPr="002D2487" w:rsidRDefault="0009798F" w:rsidP="00BE76C2">
      <w:pPr>
        <w:pStyle w:val="Odstavecseseznamem"/>
        <w:numPr>
          <w:ilvl w:val="0"/>
          <w:numId w:val="32"/>
        </w:numPr>
        <w:spacing w:before="60" w:after="60"/>
        <w:jc w:val="both"/>
        <w:rPr>
          <w:rFonts w:ascii="Palatino Linotype" w:hAnsi="Palatino Linotype" w:cs="Calibri"/>
          <w:b/>
          <w:spacing w:val="-2"/>
          <w:sz w:val="22"/>
          <w:szCs w:val="22"/>
        </w:rPr>
      </w:pPr>
      <w:r w:rsidRPr="002D2487">
        <w:rPr>
          <w:rFonts w:ascii="Palatino Linotype" w:hAnsi="Palatino Linotype" w:cs="Calibri"/>
          <w:spacing w:val="-2"/>
          <w:sz w:val="22"/>
          <w:szCs w:val="22"/>
        </w:rPr>
        <w:t>Smluvní strany prohlašují, že si tuto smlouvu přečetly a všem jejím ustanovením rozumí, že se vzájemně neuvedly v omyl a berou na vědomí, že v plném rozsahu nesou veškeré právní důsledky plynoucí z jimi uvedených údajů v této smlouvě a dále prohlašují, že obsah této smlouvy je projevem jejich pravé a svobodné a omylu prosté vůle a nebyla sjednána v tísni, ani za jinak jednostranně nevýhodných podmínek a jejím uzavřením nedochází k</w:t>
      </w:r>
      <w:r w:rsidR="00207A68" w:rsidRPr="002D2487">
        <w:rPr>
          <w:rFonts w:ascii="Palatino Linotype" w:hAnsi="Palatino Linotype" w:cs="Calibri"/>
          <w:spacing w:val="-2"/>
          <w:sz w:val="22"/>
          <w:szCs w:val="22"/>
        </w:rPr>
        <w:t> </w:t>
      </w:r>
      <w:r w:rsidRPr="002D2487">
        <w:rPr>
          <w:rFonts w:ascii="Palatino Linotype" w:hAnsi="Palatino Linotype" w:cs="Calibri"/>
          <w:spacing w:val="-2"/>
          <w:sz w:val="22"/>
          <w:szCs w:val="22"/>
        </w:rPr>
        <w:t>neúměrnému zkrácení ani jedné ze smluvních stran či není dán důvod pro její neplatnost. Na důkaz toho připojují smluvní strany níže podpisy osob oprávněných za ně jednat.</w:t>
      </w:r>
    </w:p>
    <w:p w14:paraId="3B7FFD3C" w14:textId="77777777" w:rsidR="0009798F" w:rsidRPr="004E15B2" w:rsidRDefault="0009798F" w:rsidP="00BE76C2">
      <w:pPr>
        <w:pStyle w:val="Odstavecseseznamem"/>
        <w:numPr>
          <w:ilvl w:val="0"/>
          <w:numId w:val="3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 xml:space="preserve">Zástupci smluvních stran, kteří podepisují tuto smlouvu, prohlašují, že jsou oprávněni </w:t>
      </w:r>
      <w:r w:rsidR="00A84197" w:rsidRPr="002D2487">
        <w:rPr>
          <w:rFonts w:ascii="Palatino Linotype" w:hAnsi="Palatino Linotype" w:cs="Calibri"/>
          <w:sz w:val="22"/>
          <w:szCs w:val="22"/>
        </w:rPr>
        <w:t xml:space="preserve">příslušnou smluvní stranu </w:t>
      </w:r>
      <w:r w:rsidRPr="002D2487">
        <w:rPr>
          <w:rFonts w:ascii="Palatino Linotype" w:hAnsi="Palatino Linotype" w:cs="Calibri"/>
          <w:sz w:val="22"/>
          <w:szCs w:val="22"/>
        </w:rPr>
        <w:t xml:space="preserve">této smlouvy zastupovat, zejména pak uzavřít tuto smlouvu. </w:t>
      </w:r>
    </w:p>
    <w:p w14:paraId="15EA35F4" w14:textId="77777777" w:rsidR="004E15B2" w:rsidRDefault="004E15B2" w:rsidP="004E15B2">
      <w:pPr>
        <w:pStyle w:val="Odstavecseseznamem"/>
        <w:spacing w:before="60" w:after="60"/>
        <w:ind w:left="567"/>
        <w:jc w:val="both"/>
        <w:rPr>
          <w:rFonts w:ascii="Palatino Linotype" w:hAnsi="Palatino Linotype" w:cs="Calibri"/>
          <w:sz w:val="22"/>
          <w:szCs w:val="22"/>
        </w:rPr>
      </w:pPr>
    </w:p>
    <w:p w14:paraId="78CDF6A2" w14:textId="77777777" w:rsidR="004E15B2" w:rsidRDefault="004E15B2" w:rsidP="004E15B2">
      <w:pPr>
        <w:pStyle w:val="Odstavecseseznamem"/>
        <w:spacing w:before="60" w:after="60"/>
        <w:ind w:left="567"/>
        <w:jc w:val="both"/>
        <w:rPr>
          <w:rFonts w:ascii="Palatino Linotype" w:hAnsi="Palatino Linotype" w:cs="Calibri"/>
          <w:sz w:val="22"/>
          <w:szCs w:val="22"/>
        </w:rPr>
      </w:pPr>
    </w:p>
    <w:p w14:paraId="6E954894" w14:textId="77777777" w:rsidR="004E15B2" w:rsidRDefault="004E15B2" w:rsidP="004E15B2">
      <w:pPr>
        <w:pStyle w:val="Odstavecseseznamem"/>
        <w:spacing w:before="60" w:after="60"/>
        <w:ind w:left="567"/>
        <w:jc w:val="both"/>
        <w:rPr>
          <w:rFonts w:ascii="Palatino Linotype" w:hAnsi="Palatino Linotype" w:cs="Calibri"/>
          <w:sz w:val="22"/>
          <w:szCs w:val="22"/>
        </w:rPr>
      </w:pPr>
    </w:p>
    <w:p w14:paraId="6D36689B" w14:textId="77777777" w:rsidR="004E15B2" w:rsidRPr="002D2487" w:rsidRDefault="004E15B2" w:rsidP="004E15B2">
      <w:pPr>
        <w:pStyle w:val="Odstavecseseznamem"/>
        <w:spacing w:before="60" w:after="60"/>
        <w:ind w:left="567"/>
        <w:jc w:val="both"/>
        <w:rPr>
          <w:rFonts w:ascii="Palatino Linotype" w:hAnsi="Palatino Linotype" w:cs="Calibri"/>
          <w:b/>
          <w:sz w:val="22"/>
          <w:szCs w:val="22"/>
        </w:rPr>
      </w:pPr>
    </w:p>
    <w:p w14:paraId="3822AE0E" w14:textId="77777777" w:rsidR="0009798F" w:rsidRPr="002D2487" w:rsidRDefault="0009798F" w:rsidP="00BE76C2">
      <w:pPr>
        <w:pStyle w:val="Odstavecseseznamem"/>
        <w:numPr>
          <w:ilvl w:val="0"/>
          <w:numId w:val="32"/>
        </w:numPr>
        <w:spacing w:before="60" w:after="60"/>
        <w:jc w:val="both"/>
        <w:rPr>
          <w:rFonts w:ascii="Palatino Linotype" w:hAnsi="Palatino Linotype" w:cs="Calibri"/>
          <w:b/>
          <w:sz w:val="22"/>
          <w:szCs w:val="22"/>
        </w:rPr>
      </w:pPr>
      <w:r w:rsidRPr="002D2487">
        <w:rPr>
          <w:rFonts w:ascii="Palatino Linotype" w:hAnsi="Palatino Linotype" w:cs="Calibri"/>
          <w:sz w:val="22"/>
          <w:szCs w:val="22"/>
        </w:rPr>
        <w:t>Přílohy</w:t>
      </w:r>
      <w:r w:rsidR="00750F26" w:rsidRPr="002D2487">
        <w:rPr>
          <w:rFonts w:ascii="Palatino Linotype" w:hAnsi="Palatino Linotype" w:cs="Calibri"/>
          <w:sz w:val="22"/>
          <w:szCs w:val="22"/>
        </w:rPr>
        <w:t xml:space="preserve"> smlouvy</w:t>
      </w:r>
      <w:r w:rsidRPr="002D2487">
        <w:rPr>
          <w:rFonts w:ascii="Palatino Linotype" w:hAnsi="Palatino Linotype" w:cs="Calibri"/>
          <w:sz w:val="22"/>
          <w:szCs w:val="22"/>
        </w:rPr>
        <w:t>:</w:t>
      </w:r>
    </w:p>
    <w:p w14:paraId="257C1EF6" w14:textId="77777777" w:rsidR="0009798F" w:rsidRPr="002D2487" w:rsidRDefault="0009798F" w:rsidP="00750F26">
      <w:pPr>
        <w:tabs>
          <w:tab w:val="left" w:pos="2268"/>
        </w:tabs>
        <w:ind w:left="567"/>
        <w:jc w:val="both"/>
        <w:rPr>
          <w:rFonts w:ascii="Palatino Linotype" w:hAnsi="Palatino Linotype" w:cs="Calibri"/>
          <w:sz w:val="22"/>
          <w:szCs w:val="22"/>
        </w:rPr>
      </w:pPr>
      <w:r w:rsidRPr="002D2487">
        <w:rPr>
          <w:rFonts w:ascii="Palatino Linotype" w:hAnsi="Palatino Linotype" w:cs="Calibri"/>
          <w:sz w:val="22"/>
          <w:szCs w:val="22"/>
        </w:rPr>
        <w:t>Příloha č. 1:</w:t>
      </w:r>
      <w:r w:rsidRPr="002D2487">
        <w:rPr>
          <w:rFonts w:ascii="Palatino Linotype" w:hAnsi="Palatino Linotype" w:cs="Calibri"/>
          <w:sz w:val="22"/>
          <w:szCs w:val="22"/>
        </w:rPr>
        <w:tab/>
        <w:t xml:space="preserve">Projektová dokumentace </w:t>
      </w:r>
    </w:p>
    <w:p w14:paraId="25BC8EF9" w14:textId="3A957021" w:rsidR="0009798F" w:rsidRPr="002D2487" w:rsidRDefault="0009798F" w:rsidP="00750F26">
      <w:pPr>
        <w:tabs>
          <w:tab w:val="left" w:pos="2268"/>
        </w:tabs>
        <w:ind w:left="567"/>
        <w:jc w:val="both"/>
        <w:rPr>
          <w:rFonts w:ascii="Palatino Linotype" w:hAnsi="Palatino Linotype" w:cs="Calibri"/>
          <w:sz w:val="22"/>
          <w:szCs w:val="22"/>
        </w:rPr>
      </w:pPr>
      <w:r w:rsidRPr="002D2487">
        <w:rPr>
          <w:rFonts w:ascii="Palatino Linotype" w:hAnsi="Palatino Linotype" w:cs="Calibri"/>
          <w:sz w:val="22"/>
          <w:szCs w:val="22"/>
        </w:rPr>
        <w:t>Příloha č. 2:</w:t>
      </w:r>
      <w:r w:rsidRPr="002D2487">
        <w:rPr>
          <w:rFonts w:ascii="Palatino Linotype" w:hAnsi="Palatino Linotype" w:cs="Calibri"/>
          <w:sz w:val="22"/>
          <w:szCs w:val="22"/>
        </w:rPr>
        <w:tab/>
      </w:r>
      <w:r w:rsidR="00750F26" w:rsidRPr="002D2487">
        <w:rPr>
          <w:rFonts w:ascii="Palatino Linotype" w:hAnsi="Palatino Linotype" w:cs="Calibri"/>
          <w:sz w:val="22"/>
          <w:szCs w:val="22"/>
        </w:rPr>
        <w:t>Položkový rozpočet (oceněný Soupis prací</w:t>
      </w:r>
      <w:r w:rsidR="00244F2E" w:rsidRPr="002D2487">
        <w:rPr>
          <w:rFonts w:ascii="Palatino Linotype" w:hAnsi="Palatino Linotype" w:cs="Calibri"/>
          <w:sz w:val="22"/>
          <w:szCs w:val="22"/>
        </w:rPr>
        <w:t xml:space="preserve"> – výkaz výměr</w:t>
      </w:r>
      <w:r w:rsidR="00750F26" w:rsidRPr="002D2487">
        <w:rPr>
          <w:rFonts w:ascii="Palatino Linotype" w:hAnsi="Palatino Linotype" w:cs="Calibri"/>
          <w:sz w:val="22"/>
          <w:szCs w:val="22"/>
        </w:rPr>
        <w:t>)</w:t>
      </w:r>
    </w:p>
    <w:p w14:paraId="2F4FFA6C" w14:textId="77777777" w:rsidR="002D2487" w:rsidRDefault="002D2487" w:rsidP="002D2487">
      <w:pPr>
        <w:tabs>
          <w:tab w:val="left" w:pos="2268"/>
        </w:tabs>
        <w:ind w:left="567"/>
        <w:jc w:val="both"/>
        <w:rPr>
          <w:rFonts w:ascii="Palatino Linotype" w:hAnsi="Palatino Linotype"/>
          <w:sz w:val="22"/>
          <w:szCs w:val="22"/>
        </w:rPr>
      </w:pPr>
      <w:r w:rsidRPr="002B716D">
        <w:rPr>
          <w:rFonts w:ascii="Palatino Linotype" w:hAnsi="Palatino Linotype"/>
          <w:sz w:val="22"/>
          <w:szCs w:val="22"/>
        </w:rPr>
        <w:t xml:space="preserve">Příloha č. </w:t>
      </w:r>
      <w:r>
        <w:rPr>
          <w:rFonts w:ascii="Palatino Linotype" w:hAnsi="Palatino Linotype"/>
          <w:sz w:val="22"/>
          <w:szCs w:val="22"/>
        </w:rPr>
        <w:t>3</w:t>
      </w:r>
      <w:r w:rsidRPr="002B716D">
        <w:rPr>
          <w:rFonts w:ascii="Palatino Linotype" w:hAnsi="Palatino Linotype"/>
          <w:sz w:val="22"/>
          <w:szCs w:val="22"/>
        </w:rPr>
        <w:t>:</w:t>
      </w:r>
      <w:r w:rsidRPr="002B716D">
        <w:rPr>
          <w:rFonts w:ascii="Palatino Linotype" w:hAnsi="Palatino Linotype"/>
          <w:sz w:val="22"/>
          <w:szCs w:val="22"/>
        </w:rPr>
        <w:tab/>
        <w:t>Listina potvrzující pojištění zhotovitele</w:t>
      </w:r>
      <w:r>
        <w:rPr>
          <w:rFonts w:ascii="Palatino Linotype" w:hAnsi="Palatino Linotype"/>
          <w:sz w:val="22"/>
          <w:szCs w:val="22"/>
        </w:rPr>
        <w:t xml:space="preserve"> (pojištění odpovědnosti za škodu)</w:t>
      </w:r>
    </w:p>
    <w:p w14:paraId="2A46D442" w14:textId="77777777" w:rsidR="002D2487" w:rsidRDefault="002D2487" w:rsidP="002D2487">
      <w:pPr>
        <w:tabs>
          <w:tab w:val="left" w:pos="567"/>
        </w:tabs>
        <w:ind w:left="2268" w:hanging="1701"/>
        <w:jc w:val="both"/>
        <w:rPr>
          <w:rFonts w:ascii="Palatino Linotype" w:hAnsi="Palatino Linotype"/>
          <w:sz w:val="22"/>
          <w:szCs w:val="22"/>
        </w:rPr>
      </w:pPr>
      <w:r>
        <w:rPr>
          <w:rFonts w:ascii="Palatino Linotype" w:hAnsi="Palatino Linotype"/>
          <w:sz w:val="22"/>
          <w:szCs w:val="22"/>
        </w:rPr>
        <w:t>Příloha č. 4:</w:t>
      </w:r>
      <w:r>
        <w:rPr>
          <w:rFonts w:ascii="Palatino Linotype" w:hAnsi="Palatino Linotype"/>
          <w:sz w:val="22"/>
          <w:szCs w:val="22"/>
        </w:rPr>
        <w:tab/>
      </w:r>
      <w:r w:rsidRPr="002B716D">
        <w:rPr>
          <w:rFonts w:ascii="Palatino Linotype" w:hAnsi="Palatino Linotype"/>
          <w:sz w:val="22"/>
          <w:szCs w:val="22"/>
        </w:rPr>
        <w:t>Listina potvrzující pojištění zhotovitele</w:t>
      </w:r>
      <w:r>
        <w:rPr>
          <w:rFonts w:ascii="Palatino Linotype" w:hAnsi="Palatino Linotype"/>
          <w:sz w:val="22"/>
          <w:szCs w:val="22"/>
        </w:rPr>
        <w:t xml:space="preserve"> (pojištění stavebních a montážních výkonů)</w:t>
      </w:r>
    </w:p>
    <w:p w14:paraId="32448543" w14:textId="77777777" w:rsidR="00C22686" w:rsidRPr="002D2487" w:rsidRDefault="00C22686" w:rsidP="00780497">
      <w:pPr>
        <w:tabs>
          <w:tab w:val="left" w:pos="4962"/>
        </w:tabs>
        <w:rPr>
          <w:rStyle w:val="platne1"/>
          <w:rFonts w:ascii="Palatino Linotype" w:hAnsi="Palatino Linotype" w:cs="Calibri"/>
          <w:sz w:val="22"/>
          <w:szCs w:val="22"/>
        </w:rPr>
      </w:pPr>
    </w:p>
    <w:p w14:paraId="09B92F1D" w14:textId="77777777" w:rsidR="001B5248" w:rsidRPr="002D2487" w:rsidRDefault="001B5248" w:rsidP="00A516A6">
      <w:pPr>
        <w:jc w:val="both"/>
        <w:rPr>
          <w:rFonts w:ascii="Palatino Linotype" w:hAnsi="Palatino Linotype" w:cs="Calibri"/>
          <w:sz w:val="22"/>
          <w:szCs w:val="22"/>
        </w:rPr>
      </w:pPr>
    </w:p>
    <w:p w14:paraId="205121DC" w14:textId="77777777" w:rsidR="001B5248" w:rsidRPr="002D2487" w:rsidRDefault="001B5248" w:rsidP="00A53E07">
      <w:pPr>
        <w:jc w:val="both"/>
        <w:rPr>
          <w:rFonts w:ascii="Palatino Linotype" w:hAnsi="Palatino Linotype" w:cs="Calibri"/>
          <w:sz w:val="22"/>
          <w:szCs w:val="22"/>
        </w:rPr>
      </w:pPr>
    </w:p>
    <w:p w14:paraId="638CC2D8" w14:textId="77777777" w:rsidR="00853946" w:rsidRPr="002D2487" w:rsidRDefault="00853946" w:rsidP="00853946">
      <w:pPr>
        <w:ind w:left="567" w:hanging="567"/>
        <w:jc w:val="both"/>
        <w:rPr>
          <w:rFonts w:ascii="Palatino Linotype" w:hAnsi="Palatino Linotype" w:cs="Calibri"/>
          <w:sz w:val="22"/>
          <w:szCs w:val="22"/>
        </w:rPr>
      </w:pPr>
      <w:r w:rsidRPr="002D2487">
        <w:rPr>
          <w:rFonts w:ascii="Palatino Linotype" w:hAnsi="Palatino Linotype" w:cs="Calibri"/>
          <w:sz w:val="22"/>
          <w:szCs w:val="22"/>
        </w:rPr>
        <w:t>Za objednatele:</w:t>
      </w:r>
      <w:r w:rsidRPr="002D2487">
        <w:rPr>
          <w:rFonts w:ascii="Palatino Linotype" w:hAnsi="Palatino Linotype" w:cs="Calibri"/>
          <w:sz w:val="22"/>
          <w:szCs w:val="22"/>
        </w:rPr>
        <w:tab/>
      </w:r>
      <w:r w:rsidRPr="002D2487">
        <w:rPr>
          <w:rFonts w:ascii="Palatino Linotype" w:hAnsi="Palatino Linotype" w:cs="Calibri"/>
          <w:sz w:val="22"/>
          <w:szCs w:val="22"/>
        </w:rPr>
        <w:tab/>
      </w:r>
      <w:r w:rsidRPr="002D2487">
        <w:rPr>
          <w:rFonts w:ascii="Palatino Linotype" w:hAnsi="Palatino Linotype" w:cs="Calibri"/>
          <w:sz w:val="22"/>
          <w:szCs w:val="22"/>
        </w:rPr>
        <w:tab/>
      </w:r>
      <w:r w:rsidRPr="002D2487">
        <w:rPr>
          <w:rFonts w:ascii="Palatino Linotype" w:hAnsi="Palatino Linotype" w:cs="Calibri"/>
          <w:sz w:val="22"/>
          <w:szCs w:val="22"/>
        </w:rPr>
        <w:tab/>
      </w:r>
      <w:r w:rsidRPr="002D2487">
        <w:rPr>
          <w:rFonts w:ascii="Palatino Linotype" w:hAnsi="Palatino Linotype" w:cs="Calibri"/>
          <w:sz w:val="22"/>
          <w:szCs w:val="22"/>
        </w:rPr>
        <w:tab/>
        <w:t>Za zhotovitele:</w:t>
      </w:r>
    </w:p>
    <w:p w14:paraId="2A1BD513" w14:textId="77777777" w:rsidR="00853946" w:rsidRPr="002D2487" w:rsidRDefault="00853946" w:rsidP="00853946">
      <w:pPr>
        <w:ind w:left="567" w:hanging="567"/>
        <w:rPr>
          <w:rFonts w:ascii="Palatino Linotype" w:hAnsi="Palatino Linotype" w:cs="Calibri"/>
          <w:sz w:val="10"/>
          <w:szCs w:val="10"/>
        </w:rPr>
      </w:pPr>
    </w:p>
    <w:p w14:paraId="06E88098" w14:textId="77777777" w:rsidR="00FA3BF0" w:rsidRDefault="00FA3BF0" w:rsidP="001B5248">
      <w:pPr>
        <w:ind w:left="567" w:hanging="567"/>
        <w:rPr>
          <w:rFonts w:ascii="Palatino Linotype" w:hAnsi="Palatino Linotype" w:cs="Calibri"/>
          <w:b/>
          <w:sz w:val="22"/>
          <w:szCs w:val="22"/>
        </w:rPr>
      </w:pPr>
    </w:p>
    <w:p w14:paraId="08CA165E" w14:textId="0676640A" w:rsidR="00853946" w:rsidRPr="002D2487" w:rsidRDefault="00853946" w:rsidP="001B5248">
      <w:pPr>
        <w:ind w:left="567" w:hanging="567"/>
        <w:rPr>
          <w:rFonts w:ascii="Palatino Linotype" w:hAnsi="Palatino Linotype" w:cs="Calibri"/>
          <w:b/>
          <w:sz w:val="22"/>
          <w:szCs w:val="22"/>
        </w:rPr>
      </w:pPr>
      <w:r w:rsidRPr="002D2487">
        <w:rPr>
          <w:rFonts w:ascii="Palatino Linotype" w:hAnsi="Palatino Linotype" w:cs="Calibri"/>
          <w:b/>
          <w:sz w:val="22"/>
          <w:szCs w:val="22"/>
        </w:rPr>
        <w:t>V ………………</w:t>
      </w:r>
      <w:proofErr w:type="gramStart"/>
      <w:r w:rsidRPr="002D2487">
        <w:rPr>
          <w:rFonts w:ascii="Palatino Linotype" w:hAnsi="Palatino Linotype" w:cs="Calibri"/>
          <w:b/>
          <w:sz w:val="22"/>
          <w:szCs w:val="22"/>
        </w:rPr>
        <w:t>…….</w:t>
      </w:r>
      <w:proofErr w:type="gramEnd"/>
      <w:r w:rsidRPr="002D2487">
        <w:rPr>
          <w:rFonts w:ascii="Palatino Linotype" w:hAnsi="Palatino Linotype" w:cs="Calibri"/>
          <w:b/>
          <w:sz w:val="22"/>
          <w:szCs w:val="22"/>
        </w:rPr>
        <w:t>., dne __.__.____</w:t>
      </w:r>
      <w:r w:rsidRPr="002D2487">
        <w:rPr>
          <w:rFonts w:ascii="Palatino Linotype" w:hAnsi="Palatino Linotype" w:cs="Calibri"/>
          <w:b/>
          <w:sz w:val="22"/>
          <w:szCs w:val="22"/>
        </w:rPr>
        <w:tab/>
      </w:r>
      <w:r w:rsidRPr="002D2487">
        <w:rPr>
          <w:rFonts w:ascii="Palatino Linotype" w:hAnsi="Palatino Linotype" w:cs="Calibri"/>
          <w:b/>
          <w:sz w:val="22"/>
          <w:szCs w:val="22"/>
        </w:rPr>
        <w:tab/>
        <w:t>V </w:t>
      </w:r>
      <w:r w:rsidRPr="002D2487">
        <w:rPr>
          <w:rFonts w:ascii="Palatino Linotype" w:hAnsi="Palatino Linotype" w:cs="Calibri"/>
          <w:bCs/>
          <w:sz w:val="22"/>
          <w:szCs w:val="22"/>
          <w:highlight w:val="red"/>
        </w:rPr>
        <w:t>………………</w:t>
      </w:r>
      <w:r w:rsidRPr="002D2487">
        <w:rPr>
          <w:rFonts w:ascii="Palatino Linotype" w:hAnsi="Palatino Linotype" w:cs="Calibri"/>
          <w:b/>
          <w:color w:val="000000" w:themeColor="text1"/>
          <w:sz w:val="22"/>
          <w:szCs w:val="22"/>
        </w:rPr>
        <w:t xml:space="preserve">, </w:t>
      </w:r>
      <w:r w:rsidRPr="002D2487">
        <w:rPr>
          <w:rFonts w:ascii="Palatino Linotype" w:hAnsi="Palatino Linotype" w:cs="Calibri"/>
          <w:b/>
          <w:sz w:val="22"/>
          <w:szCs w:val="22"/>
        </w:rPr>
        <w:t xml:space="preserve">dne </w:t>
      </w:r>
      <w:r w:rsidRPr="002D2487">
        <w:rPr>
          <w:rFonts w:ascii="Palatino Linotype" w:hAnsi="Palatino Linotype" w:cs="Calibri"/>
          <w:bCs/>
          <w:sz w:val="22"/>
          <w:szCs w:val="22"/>
          <w:highlight w:val="red"/>
        </w:rPr>
        <w:t>………………</w:t>
      </w:r>
      <w:r w:rsidRPr="002D2487">
        <w:rPr>
          <w:rFonts w:ascii="Palatino Linotype" w:hAnsi="Palatino Linotype" w:cs="Calibri"/>
          <w:b/>
          <w:sz w:val="22"/>
          <w:szCs w:val="22"/>
        </w:rPr>
        <w:tab/>
      </w:r>
    </w:p>
    <w:p w14:paraId="4BC8CD2B" w14:textId="77777777" w:rsidR="00C22686" w:rsidRPr="002D2487" w:rsidRDefault="00C22686" w:rsidP="00853946">
      <w:pPr>
        <w:ind w:left="567" w:hanging="567"/>
        <w:rPr>
          <w:rFonts w:ascii="Palatino Linotype" w:hAnsi="Palatino Linotype" w:cs="Calibri"/>
          <w:b/>
          <w:sz w:val="22"/>
          <w:szCs w:val="22"/>
        </w:rPr>
      </w:pPr>
    </w:p>
    <w:p w14:paraId="7173CD39" w14:textId="77777777" w:rsidR="00C22686" w:rsidRPr="002D2487" w:rsidRDefault="00C22686" w:rsidP="00853946">
      <w:pPr>
        <w:ind w:left="567" w:hanging="567"/>
        <w:rPr>
          <w:rFonts w:ascii="Palatino Linotype" w:hAnsi="Palatino Linotype" w:cs="Calibri"/>
          <w:b/>
          <w:sz w:val="22"/>
          <w:szCs w:val="22"/>
        </w:rPr>
      </w:pPr>
    </w:p>
    <w:p w14:paraId="02950569" w14:textId="77777777" w:rsidR="00A516A6" w:rsidRPr="002D2487" w:rsidRDefault="00A516A6" w:rsidP="00853946">
      <w:pPr>
        <w:rPr>
          <w:rFonts w:ascii="Palatino Linotype" w:hAnsi="Palatino Linotype" w:cs="Calibri"/>
          <w:sz w:val="22"/>
          <w:szCs w:val="22"/>
        </w:rPr>
      </w:pPr>
    </w:p>
    <w:p w14:paraId="29FD50CE" w14:textId="77777777" w:rsidR="00853946" w:rsidRPr="002D2487" w:rsidRDefault="00853946" w:rsidP="00853946">
      <w:pPr>
        <w:rPr>
          <w:rStyle w:val="platne1"/>
          <w:rFonts w:ascii="Palatino Linotype" w:hAnsi="Palatino Linotype" w:cs="Calibri"/>
          <w:sz w:val="22"/>
          <w:szCs w:val="22"/>
        </w:rPr>
      </w:pPr>
      <w:r w:rsidRPr="002D2487">
        <w:rPr>
          <w:rStyle w:val="platne1"/>
          <w:rFonts w:ascii="Palatino Linotype" w:hAnsi="Palatino Linotype" w:cs="Calibri"/>
          <w:sz w:val="22"/>
          <w:szCs w:val="22"/>
        </w:rPr>
        <w:t>___________________________________</w:t>
      </w:r>
      <w:r w:rsidRPr="002D2487">
        <w:rPr>
          <w:rStyle w:val="platne1"/>
          <w:rFonts w:ascii="Palatino Linotype" w:hAnsi="Palatino Linotype" w:cs="Calibri"/>
          <w:sz w:val="22"/>
          <w:szCs w:val="22"/>
        </w:rPr>
        <w:tab/>
      </w:r>
      <w:r w:rsidRPr="002D2487">
        <w:rPr>
          <w:rStyle w:val="platne1"/>
          <w:rFonts w:ascii="Palatino Linotype" w:hAnsi="Palatino Linotype" w:cs="Calibri"/>
          <w:sz w:val="22"/>
          <w:szCs w:val="22"/>
        </w:rPr>
        <w:tab/>
        <w:t>___________________________________</w:t>
      </w:r>
    </w:p>
    <w:p w14:paraId="7611C980" w14:textId="10D303AD" w:rsidR="00853946" w:rsidRPr="002D2487" w:rsidRDefault="00E86076" w:rsidP="00853946">
      <w:pPr>
        <w:tabs>
          <w:tab w:val="left" w:pos="4962"/>
        </w:tabs>
        <w:rPr>
          <w:rStyle w:val="platne1"/>
          <w:rFonts w:ascii="Palatino Linotype" w:hAnsi="Palatino Linotype" w:cs="Calibri"/>
          <w:color w:val="FF0000"/>
          <w:sz w:val="22"/>
          <w:szCs w:val="22"/>
        </w:rPr>
      </w:pPr>
      <w:r w:rsidRPr="002D2487">
        <w:rPr>
          <w:rStyle w:val="platne1"/>
          <w:rFonts w:ascii="Palatino Linotype" w:hAnsi="Palatino Linotype" w:cs="Calibri"/>
          <w:sz w:val="22"/>
          <w:szCs w:val="22"/>
        </w:rPr>
        <w:t>Josef Sedláček</w:t>
      </w:r>
      <w:r w:rsidR="004B65F7" w:rsidRPr="002D2487">
        <w:rPr>
          <w:rStyle w:val="platne1"/>
          <w:rFonts w:ascii="Palatino Linotype" w:hAnsi="Palatino Linotype" w:cs="Calibri"/>
          <w:sz w:val="22"/>
          <w:szCs w:val="22"/>
        </w:rPr>
        <w:t>,</w:t>
      </w:r>
      <w:r w:rsidR="00853946" w:rsidRPr="002D2487">
        <w:rPr>
          <w:rFonts w:ascii="Palatino Linotype" w:hAnsi="Palatino Linotype" w:cs="Calibri"/>
          <w:b/>
          <w:bCs/>
          <w:iCs/>
          <w:snapToGrid w:val="0"/>
          <w:color w:val="FF0000"/>
          <w:sz w:val="22"/>
          <w:szCs w:val="22"/>
        </w:rPr>
        <w:tab/>
      </w:r>
      <w:r w:rsidR="00853946" w:rsidRPr="002D2487">
        <w:rPr>
          <w:rFonts w:ascii="Palatino Linotype" w:hAnsi="Palatino Linotype" w:cs="Calibri"/>
          <w:bCs/>
          <w:sz w:val="22"/>
          <w:szCs w:val="22"/>
          <w:highlight w:val="red"/>
        </w:rPr>
        <w:t>……………………………</w:t>
      </w:r>
      <w:proofErr w:type="gramStart"/>
      <w:r w:rsidR="00853946" w:rsidRPr="002D2487">
        <w:rPr>
          <w:rFonts w:ascii="Palatino Linotype" w:hAnsi="Palatino Linotype" w:cs="Calibri"/>
          <w:bCs/>
          <w:sz w:val="22"/>
          <w:szCs w:val="22"/>
          <w:highlight w:val="red"/>
        </w:rPr>
        <w:t>…….</w:t>
      </w:r>
      <w:proofErr w:type="gramEnd"/>
      <w:r w:rsidR="00853946" w:rsidRPr="002D2487">
        <w:rPr>
          <w:rFonts w:ascii="Palatino Linotype" w:hAnsi="Palatino Linotype" w:cs="Calibri"/>
          <w:bCs/>
          <w:sz w:val="22"/>
          <w:szCs w:val="22"/>
          <w:highlight w:val="red"/>
        </w:rPr>
        <w:t>………….</w:t>
      </w:r>
    </w:p>
    <w:p w14:paraId="236C1C1A" w14:textId="77777777" w:rsidR="00853946" w:rsidRPr="002D2487" w:rsidRDefault="00853946" w:rsidP="00853946">
      <w:pPr>
        <w:tabs>
          <w:tab w:val="left" w:pos="4962"/>
        </w:tabs>
        <w:rPr>
          <w:rFonts w:ascii="Palatino Linotype" w:hAnsi="Palatino Linotype" w:cs="Calibri"/>
          <w:b/>
          <w:bCs/>
          <w:iCs/>
          <w:sz w:val="24"/>
          <w:szCs w:val="24"/>
        </w:rPr>
      </w:pPr>
      <w:r w:rsidRPr="002D2487">
        <w:rPr>
          <w:rStyle w:val="platne1"/>
          <w:rFonts w:ascii="Palatino Linotype" w:hAnsi="Palatino Linotype" w:cs="Calibri"/>
          <w:sz w:val="22"/>
          <w:szCs w:val="22"/>
        </w:rPr>
        <w:t xml:space="preserve">starosta </w:t>
      </w:r>
      <w:r w:rsidR="00262497" w:rsidRPr="002D2487">
        <w:rPr>
          <w:rStyle w:val="platne1"/>
          <w:rFonts w:ascii="Palatino Linotype" w:hAnsi="Palatino Linotype" w:cs="Calibri"/>
          <w:sz w:val="22"/>
          <w:szCs w:val="22"/>
        </w:rPr>
        <w:t>obce</w:t>
      </w:r>
      <w:r w:rsidRPr="002D2487">
        <w:rPr>
          <w:rFonts w:ascii="Palatino Linotype" w:hAnsi="Palatino Linotype" w:cs="Calibri"/>
          <w:b/>
          <w:bCs/>
          <w:iCs/>
          <w:snapToGrid w:val="0"/>
          <w:sz w:val="22"/>
          <w:szCs w:val="22"/>
        </w:rPr>
        <w:tab/>
      </w:r>
      <w:r w:rsidRPr="002D2487">
        <w:rPr>
          <w:rFonts w:ascii="Palatino Linotype" w:hAnsi="Palatino Linotype" w:cs="Calibri"/>
          <w:bCs/>
          <w:sz w:val="22"/>
          <w:szCs w:val="22"/>
          <w:highlight w:val="red"/>
        </w:rPr>
        <w:t>………………………</w:t>
      </w:r>
      <w:proofErr w:type="gramStart"/>
      <w:r w:rsidRPr="002D2487">
        <w:rPr>
          <w:rFonts w:ascii="Palatino Linotype" w:hAnsi="Palatino Linotype" w:cs="Calibri"/>
          <w:bCs/>
          <w:sz w:val="22"/>
          <w:szCs w:val="22"/>
          <w:highlight w:val="red"/>
        </w:rPr>
        <w:t>…….</w:t>
      </w:r>
      <w:proofErr w:type="gramEnd"/>
      <w:r w:rsidRPr="002D2487">
        <w:rPr>
          <w:rFonts w:ascii="Palatino Linotype" w:hAnsi="Palatino Linotype" w:cs="Calibri"/>
          <w:bCs/>
          <w:sz w:val="22"/>
          <w:szCs w:val="22"/>
          <w:highlight w:val="red"/>
        </w:rPr>
        <w:t>……………….</w:t>
      </w:r>
    </w:p>
    <w:p w14:paraId="057EDACE" w14:textId="77777777" w:rsidR="00853946" w:rsidRPr="002D2487" w:rsidRDefault="00853946" w:rsidP="00780497">
      <w:pPr>
        <w:tabs>
          <w:tab w:val="left" w:pos="4962"/>
        </w:tabs>
        <w:rPr>
          <w:rFonts w:ascii="Palatino Linotype" w:hAnsi="Palatino Linotype" w:cs="Calibri"/>
          <w:b/>
          <w:bCs/>
          <w:iCs/>
          <w:sz w:val="24"/>
          <w:szCs w:val="24"/>
        </w:rPr>
      </w:pPr>
    </w:p>
    <w:sectPr w:rsidR="00853946" w:rsidRPr="002D2487" w:rsidSect="00307D8C">
      <w:headerReference w:type="even" r:id="rId10"/>
      <w:headerReference w:type="default" r:id="rId11"/>
      <w:footerReference w:type="even" r:id="rId12"/>
      <w:footerReference w:type="default" r:id="rId13"/>
      <w:pgSz w:w="11906" w:h="16838"/>
      <w:pgMar w:top="1701" w:right="1134" w:bottom="938" w:left="1418" w:header="142" w:footer="81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CFA64" w14:textId="77777777" w:rsidR="00C778C2" w:rsidRDefault="00C778C2" w:rsidP="00B01F50">
      <w:r>
        <w:separator/>
      </w:r>
    </w:p>
  </w:endnote>
  <w:endnote w:type="continuationSeparator" w:id="0">
    <w:p w14:paraId="694836A8" w14:textId="77777777" w:rsidR="00C778C2" w:rsidRDefault="00C778C2" w:rsidP="00B01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Palatino Linotype">
    <w:panose1 w:val="02040502050505030304"/>
    <w:charset w:val="EE"/>
    <w:family w:val="roman"/>
    <w:pitch w:val="variable"/>
    <w:sig w:usb0="E0000287" w:usb1="40000013"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D47A" w14:textId="77777777" w:rsidR="00AB0FB7" w:rsidRDefault="00AB0FB7" w:rsidP="00307D8C">
    <w:pPr>
      <w:pStyle w:val="Zpat"/>
      <w:framePr w:wrap="none"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0FA3ED0" w14:textId="77777777" w:rsidR="00AB0FB7" w:rsidRDefault="00AB0FB7" w:rsidP="009C064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Fonts w:ascii="Palatino Linotype" w:hAnsi="Palatino Linotype"/>
        <w:sz w:val="22"/>
        <w:szCs w:val="22"/>
      </w:rPr>
      <w:id w:val="1779752142"/>
      <w:docPartObj>
        <w:docPartGallery w:val="Page Numbers (Bottom of Page)"/>
        <w:docPartUnique/>
      </w:docPartObj>
    </w:sdtPr>
    <w:sdtEndPr>
      <w:rPr>
        <w:rStyle w:val="slostrnky"/>
        <w:sz w:val="20"/>
        <w:szCs w:val="20"/>
      </w:rPr>
    </w:sdtEndPr>
    <w:sdtContent>
      <w:p w14:paraId="3CE0D681" w14:textId="77777777" w:rsidR="00FC755E" w:rsidRPr="00FC755E" w:rsidRDefault="00FC755E" w:rsidP="00FC755E">
        <w:pPr>
          <w:pStyle w:val="Zpat"/>
          <w:framePr w:wrap="none" w:vAnchor="text" w:hAnchor="margin" w:xAlign="right" w:y="1"/>
          <w:rPr>
            <w:rStyle w:val="slostrnky"/>
            <w:rFonts w:ascii="Palatino Linotype" w:hAnsi="Palatino Linotype"/>
          </w:rPr>
        </w:pPr>
        <w:r w:rsidRPr="00FC755E">
          <w:rPr>
            <w:rStyle w:val="slostrnky"/>
            <w:rFonts w:ascii="Palatino Linotype" w:hAnsi="Palatino Linotype"/>
          </w:rPr>
          <w:fldChar w:fldCharType="begin"/>
        </w:r>
        <w:r w:rsidRPr="00FC755E">
          <w:rPr>
            <w:rStyle w:val="slostrnky"/>
            <w:rFonts w:ascii="Palatino Linotype" w:hAnsi="Palatino Linotype"/>
          </w:rPr>
          <w:instrText xml:space="preserve"> PAGE </w:instrText>
        </w:r>
        <w:r w:rsidRPr="00FC755E">
          <w:rPr>
            <w:rStyle w:val="slostrnky"/>
            <w:rFonts w:ascii="Palatino Linotype" w:hAnsi="Palatino Linotype"/>
          </w:rPr>
          <w:fldChar w:fldCharType="separate"/>
        </w:r>
        <w:r w:rsidRPr="00FC755E">
          <w:rPr>
            <w:rStyle w:val="slostrnky"/>
            <w:rFonts w:ascii="Palatino Linotype" w:hAnsi="Palatino Linotype"/>
          </w:rPr>
          <w:t>1</w:t>
        </w:r>
        <w:r w:rsidRPr="00FC755E">
          <w:rPr>
            <w:rStyle w:val="slostrnky"/>
            <w:rFonts w:ascii="Palatino Linotype" w:hAnsi="Palatino Linotype"/>
          </w:rPr>
          <w:fldChar w:fldCharType="end"/>
        </w:r>
      </w:p>
    </w:sdtContent>
  </w:sdt>
  <w:p w14:paraId="1891F34C" w14:textId="77777777" w:rsidR="00FC755E" w:rsidRPr="00FC755E" w:rsidRDefault="00FC755E" w:rsidP="00FC755E">
    <w:pPr>
      <w:pStyle w:val="Zpat"/>
      <w:ind w:right="360"/>
      <w:jc w:val="center"/>
      <w:rPr>
        <w:b/>
      </w:rPr>
    </w:pPr>
    <w:r w:rsidRPr="00FC755E">
      <w:rPr>
        <w:b/>
        <w:noProof/>
      </w:rPr>
      <w:drawing>
        <wp:anchor distT="0" distB="0" distL="114300" distR="114300" simplePos="0" relativeHeight="251683840" behindDoc="1" locked="0" layoutInCell="1" allowOverlap="1" wp14:anchorId="322F7BAF" wp14:editId="62A8B094">
          <wp:simplePos x="0" y="0"/>
          <wp:positionH relativeFrom="page">
            <wp:align>center</wp:align>
          </wp:positionH>
          <wp:positionV relativeFrom="paragraph">
            <wp:posOffset>-126365</wp:posOffset>
          </wp:positionV>
          <wp:extent cx="6120000" cy="716400"/>
          <wp:effectExtent l="0" t="0" r="0" b="7620"/>
          <wp:wrapNone/>
          <wp:docPr id="181152883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10214" name="Obrázek 157810214"/>
                  <pic:cNvPicPr/>
                </pic:nvPicPr>
                <pic:blipFill>
                  <a:blip r:embed="rId1"/>
                  <a:stretch>
                    <a:fillRect/>
                  </a:stretch>
                </pic:blipFill>
                <pic:spPr>
                  <a:xfrm>
                    <a:off x="0" y="0"/>
                    <a:ext cx="6120000" cy="716400"/>
                  </a:xfrm>
                  <a:prstGeom prst="rect">
                    <a:avLst/>
                  </a:prstGeom>
                </pic:spPr>
              </pic:pic>
            </a:graphicData>
          </a:graphic>
          <wp14:sizeRelH relativeFrom="margin">
            <wp14:pctWidth>0</wp14:pctWidth>
          </wp14:sizeRelH>
          <wp14:sizeRelV relativeFrom="margin">
            <wp14:pctHeight>0</wp14:pctHeight>
          </wp14:sizeRelV>
        </wp:anchor>
      </w:drawing>
    </w:r>
    <w:r w:rsidRPr="00FC755E">
      <w:fldChar w:fldCharType="begin"/>
    </w:r>
    <w:r w:rsidRPr="00FC755E">
      <w:instrText xml:space="preserve"> INCLUDEPICTURE "https://www.portalobydleni.cz/wp-content/uploads/2020/05/SFPI.jpg" \* MERGEFORMATINET </w:instrText>
    </w:r>
    <w:r w:rsidR="00000000">
      <w:fldChar w:fldCharType="separate"/>
    </w:r>
    <w:r w:rsidRPr="00FC755E">
      <w:fldChar w:fldCharType="end"/>
    </w:r>
  </w:p>
  <w:p w14:paraId="25BE151D" w14:textId="1FAFF899" w:rsidR="00AB0FB7" w:rsidRPr="00FC755E" w:rsidRDefault="00AB0FB7" w:rsidP="00FC755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0C2D2" w14:textId="77777777" w:rsidR="00C778C2" w:rsidRDefault="00C778C2" w:rsidP="00B01F50">
      <w:r>
        <w:separator/>
      </w:r>
    </w:p>
  </w:footnote>
  <w:footnote w:type="continuationSeparator" w:id="0">
    <w:p w14:paraId="499600F5" w14:textId="77777777" w:rsidR="00C778C2" w:rsidRDefault="00C778C2" w:rsidP="00B01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5B03F" w14:textId="77777777" w:rsidR="00AB0FB7" w:rsidRDefault="00AB0FB7">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276ED" w14:textId="77777777" w:rsidR="00FC755E" w:rsidRPr="00940FBE" w:rsidRDefault="00FC755E" w:rsidP="00FC755E">
    <w:pPr>
      <w:pStyle w:val="Zhlav"/>
      <w:spacing w:after="360"/>
    </w:pPr>
    <w:bookmarkStart w:id="21" w:name="_Hlk214362233"/>
    <w:bookmarkStart w:id="22" w:name="_Hlk214362234"/>
    <w:r>
      <w:rPr>
        <w:rFonts w:ascii="Palatino Linotype" w:hAnsi="Palatino Linotype" w:cs="Calibri"/>
        <w:noProof/>
        <w:sz w:val="22"/>
        <w:szCs w:val="22"/>
      </w:rPr>
      <w:drawing>
        <wp:anchor distT="0" distB="0" distL="114300" distR="114300" simplePos="0" relativeHeight="251680768" behindDoc="0" locked="0" layoutInCell="1" allowOverlap="1" wp14:anchorId="7F99C198" wp14:editId="48A4F07C">
          <wp:simplePos x="0" y="0"/>
          <wp:positionH relativeFrom="margin">
            <wp:align>right</wp:align>
          </wp:positionH>
          <wp:positionV relativeFrom="paragraph">
            <wp:posOffset>6985</wp:posOffset>
          </wp:positionV>
          <wp:extent cx="749300" cy="838143"/>
          <wp:effectExtent l="0" t="0" r="0" b="635"/>
          <wp:wrapNone/>
          <wp:docPr id="59458338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obrázek 2"/>
                  <pic:cNvPicPr>
                    <a:picLocks noChangeAspect="1" noChangeArrowheads="1"/>
                  </pic:cNvPicPr>
                </pic:nvPicPr>
                <pic:blipFill>
                  <a:blip r:embed="rId1"/>
                  <a:stretch>
                    <a:fillRect/>
                  </a:stretch>
                </pic:blipFill>
                <pic:spPr bwMode="auto">
                  <a:xfrm>
                    <a:off x="0" y="0"/>
                    <a:ext cx="749300" cy="838143"/>
                  </a:xfrm>
                  <a:prstGeom prst="rect">
                    <a:avLst/>
                  </a:prstGeom>
                  <a:noFill/>
                  <a:ln w="9525">
                    <a:noFill/>
                    <a:miter lim="800000"/>
                    <a:headEnd/>
                    <a:tailEnd/>
                  </a:ln>
                </pic:spPr>
              </pic:pic>
            </a:graphicData>
          </a:graphic>
          <wp14:sizeRelV relativeFrom="margin">
            <wp14:pctHeight>0</wp14:pctHeight>
          </wp14:sizeRelV>
        </wp:anchor>
      </w:drawing>
    </w:r>
    <w:r>
      <w:rPr>
        <w:rFonts w:cs="Calibri"/>
        <w:noProof/>
        <w:sz w:val="24"/>
        <w:szCs w:val="24"/>
      </w:rPr>
      <w:drawing>
        <wp:anchor distT="0" distB="0" distL="114300" distR="114300" simplePos="0" relativeHeight="251681792" behindDoc="1" locked="0" layoutInCell="1" allowOverlap="1" wp14:anchorId="7AAAA015" wp14:editId="7ECC3A10">
          <wp:simplePos x="0" y="0"/>
          <wp:positionH relativeFrom="margin">
            <wp:posOffset>-259715</wp:posOffset>
          </wp:positionH>
          <wp:positionV relativeFrom="paragraph">
            <wp:posOffset>-108585</wp:posOffset>
          </wp:positionV>
          <wp:extent cx="1570385" cy="786765"/>
          <wp:effectExtent l="0" t="0" r="0" b="0"/>
          <wp:wrapNone/>
          <wp:docPr id="236278975" name="obrázek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385" cy="786765"/>
                  </a:xfrm>
                  <a:prstGeom prst="rect">
                    <a:avLst/>
                  </a:prstGeom>
                  <a:noFill/>
                </pic:spPr>
              </pic:pic>
            </a:graphicData>
          </a:graphic>
        </wp:anchor>
      </w:drawing>
    </w:r>
  </w:p>
  <w:p w14:paraId="5BE92395" w14:textId="77777777" w:rsidR="00FC755E" w:rsidRPr="00AD0AA1" w:rsidRDefault="00FC755E" w:rsidP="00FC755E">
    <w:pPr>
      <w:tabs>
        <w:tab w:val="center" w:pos="4677"/>
        <w:tab w:val="left" w:pos="5290"/>
      </w:tabs>
      <w:spacing w:after="120"/>
      <w:ind w:left="360" w:right="75"/>
      <w:jc w:val="center"/>
      <w:rPr>
        <w:sz w:val="6"/>
        <w:szCs w:val="6"/>
      </w:rPr>
    </w:pPr>
  </w:p>
  <w:p w14:paraId="1A0701E5" w14:textId="77777777" w:rsidR="00FC755E" w:rsidRDefault="00FC755E" w:rsidP="00FC755E">
    <w:pPr>
      <w:tabs>
        <w:tab w:val="center" w:pos="4677"/>
        <w:tab w:val="left" w:pos="5290"/>
      </w:tabs>
      <w:ind w:left="360" w:right="75"/>
      <w:jc w:val="center"/>
      <w:rPr>
        <w:sz w:val="24"/>
        <w:szCs w:val="24"/>
      </w:rPr>
    </w:pPr>
    <w:r>
      <w:fldChar w:fldCharType="begin"/>
    </w:r>
    <w:r>
      <w:instrText xml:space="preserve"> INCLUDEPICTURE "https://upload.wikimedia.org/wikipedia/commons/thumb/0/08/Naho%C5%99any_NA_znak.jpg/90px-Naho%C5%99any_NA_znak.jpg" \* MERGEFORMATINET </w:instrText>
    </w:r>
    <w:r w:rsidR="00000000">
      <w:fldChar w:fldCharType="separate"/>
    </w:r>
    <w:r>
      <w:fldChar w:fldCharType="end"/>
    </w:r>
    <w:r>
      <w:rPr>
        <w:sz w:val="24"/>
        <w:szCs w:val="24"/>
      </w:rPr>
      <w:t>Veřejná zakázka</w:t>
    </w:r>
  </w:p>
  <w:p w14:paraId="19E05DD9" w14:textId="77777777" w:rsidR="00FC755E" w:rsidRPr="00BB782A" w:rsidRDefault="00FC755E" w:rsidP="00FC755E">
    <w:pPr>
      <w:tabs>
        <w:tab w:val="left" w:pos="543"/>
      </w:tabs>
      <w:ind w:left="360" w:right="75"/>
      <w:rPr>
        <w:sz w:val="10"/>
        <w:szCs w:val="10"/>
      </w:rPr>
    </w:pPr>
  </w:p>
  <w:p w14:paraId="4F7D1563" w14:textId="77777777" w:rsidR="00FC755E" w:rsidRPr="0063066A" w:rsidRDefault="00FC755E" w:rsidP="00FC755E">
    <w:pPr>
      <w:widowControl w:val="0"/>
      <w:tabs>
        <w:tab w:val="center" w:pos="4535"/>
        <w:tab w:val="right" w:pos="9070"/>
      </w:tabs>
      <w:autoSpaceDE w:val="0"/>
      <w:autoSpaceDN w:val="0"/>
      <w:adjustRightInd w:val="0"/>
      <w:snapToGrid w:val="0"/>
      <w:spacing w:after="120"/>
      <w:jc w:val="center"/>
      <w:rPr>
        <w:sz w:val="24"/>
        <w:szCs w:val="24"/>
      </w:rPr>
    </w:pPr>
    <w:r w:rsidRPr="00F804EC">
      <w:rPr>
        <w:sz w:val="24"/>
        <w:szCs w:val="24"/>
      </w:rPr>
      <w:t>„</w:t>
    </w:r>
    <w:r w:rsidRPr="007460B2">
      <w:rPr>
        <w:sz w:val="24"/>
        <w:szCs w:val="24"/>
      </w:rPr>
      <w:t>Stavební úpravy bytového domu Těchonín 177 a výstavba parkoviště</w:t>
    </w:r>
    <w:r w:rsidRPr="00F804EC">
      <w:rPr>
        <w:rFonts w:cs="Arial"/>
        <w:i/>
        <w:color w:val="000000"/>
        <w:sz w:val="24"/>
        <w:szCs w:val="24"/>
      </w:rPr>
      <w:t>“</w:t>
    </w:r>
    <w:r w:rsidRPr="00160653">
      <w:rPr>
        <w:noProof/>
      </w:rPr>
      <w:t xml:space="preserve"> </w:t>
    </w:r>
  </w:p>
  <w:bookmarkEnd w:id="21"/>
  <w:bookmarkEnd w:id="22"/>
  <w:p w14:paraId="0CAA62B7" w14:textId="77777777" w:rsidR="00FC755E" w:rsidRPr="00E26CB4" w:rsidRDefault="00FC755E" w:rsidP="00FC755E">
    <w:pPr>
      <w:widowControl w:val="0"/>
      <w:autoSpaceDE w:val="0"/>
      <w:autoSpaceDN w:val="0"/>
      <w:adjustRightInd w:val="0"/>
      <w:snapToGrid w:val="0"/>
      <w:spacing w:after="60"/>
      <w:rPr>
        <w:sz w:val="4"/>
        <w:szCs w:val="4"/>
      </w:rPr>
    </w:pPr>
  </w:p>
  <w:p w14:paraId="6D3F5265" w14:textId="77777777" w:rsidR="00AB0FB7" w:rsidRPr="00FC755E" w:rsidRDefault="00AB0FB7" w:rsidP="00FC755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5BFB"/>
    <w:multiLevelType w:val="multilevel"/>
    <w:tmpl w:val="02749C82"/>
    <w:lvl w:ilvl="0">
      <w:start w:val="1"/>
      <w:numFmt w:val="decimal"/>
      <w:lvlText w:val="7.%1."/>
      <w:lvlJc w:val="right"/>
      <w:pPr>
        <w:ind w:left="567" w:hanging="283"/>
      </w:pPr>
      <w:rPr>
        <w:rFonts w:hint="default"/>
        <w:b w:val="0"/>
        <w:i w:val="0"/>
        <w:sz w:val="22"/>
        <w:u w:val="none"/>
      </w:rPr>
    </w:lvl>
    <w:lvl w:ilvl="1">
      <w:start w:val="1"/>
      <w:numFmt w:val="decimal"/>
      <w:lvlText w:val="8.%1.%2."/>
      <w:lvlJc w:val="right"/>
      <w:pPr>
        <w:ind w:left="567" w:hanging="283"/>
      </w:pPr>
      <w:rPr>
        <w:rFonts w:hint="default"/>
      </w:rPr>
    </w:lvl>
    <w:lvl w:ilvl="2">
      <w:start w:val="1"/>
      <w:numFmt w:val="decimal"/>
      <w:lvlText w:val="5.%1.%2.%3."/>
      <w:lvlJc w:val="left"/>
      <w:pPr>
        <w:ind w:left="567" w:hanging="283"/>
      </w:pPr>
      <w:rPr>
        <w:rFonts w:hint="default"/>
      </w:rPr>
    </w:lvl>
    <w:lvl w:ilvl="3">
      <w:start w:val="1"/>
      <w:numFmt w:val="decimal"/>
      <w:lvlText w:val="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 w15:restartNumberingAfterBreak="0">
    <w:nsid w:val="06995C0D"/>
    <w:multiLevelType w:val="multilevel"/>
    <w:tmpl w:val="B6A458B0"/>
    <w:lvl w:ilvl="0">
      <w:start w:val="1"/>
      <w:numFmt w:val="decimal"/>
      <w:lvlText w:val="9.%1."/>
      <w:lvlJc w:val="right"/>
      <w:pPr>
        <w:ind w:left="567" w:hanging="283"/>
      </w:pPr>
      <w:rPr>
        <w:rFonts w:hint="default"/>
        <w:b w:val="0"/>
        <w:i w:val="0"/>
        <w:sz w:val="22"/>
        <w:u w:val="none"/>
      </w:rPr>
    </w:lvl>
    <w:lvl w:ilvl="1">
      <w:start w:val="1"/>
      <w:numFmt w:val="decimal"/>
      <w:lvlText w:val="9.%1.%2."/>
      <w:lvlJc w:val="left"/>
      <w:pPr>
        <w:ind w:left="567" w:hanging="283"/>
      </w:pPr>
      <w:rPr>
        <w:rFonts w:hint="default"/>
      </w:rPr>
    </w:lvl>
    <w:lvl w:ilvl="2">
      <w:start w:val="1"/>
      <w:numFmt w:val="decimal"/>
      <w:lvlText w:val="9.%1.%2.%3."/>
      <w:lvlJc w:val="right"/>
      <w:pPr>
        <w:ind w:left="567" w:hanging="283"/>
      </w:pPr>
      <w:rPr>
        <w:rFonts w:hint="default"/>
      </w:rPr>
    </w:lvl>
    <w:lvl w:ilvl="3">
      <w:start w:val="1"/>
      <w:numFmt w:val="decimal"/>
      <w:lvlText w:val="6.%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 w15:restartNumberingAfterBreak="0">
    <w:nsid w:val="082234C4"/>
    <w:multiLevelType w:val="multilevel"/>
    <w:tmpl w:val="14EC0026"/>
    <w:lvl w:ilvl="0">
      <w:start w:val="1"/>
      <w:numFmt w:val="decimal"/>
      <w:lvlText w:val="18.%1."/>
      <w:lvlJc w:val="right"/>
      <w:pPr>
        <w:ind w:left="567" w:hanging="283"/>
      </w:pPr>
      <w:rPr>
        <w:rFonts w:hint="default"/>
        <w:b w:val="0"/>
        <w:i w:val="0"/>
        <w:sz w:val="22"/>
        <w:u w:val="none"/>
      </w:rPr>
    </w:lvl>
    <w:lvl w:ilvl="1">
      <w:start w:val="1"/>
      <w:numFmt w:val="decimal"/>
      <w:lvlText w:val="18.6.%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 w15:restartNumberingAfterBreak="0">
    <w:nsid w:val="0A6A39C5"/>
    <w:multiLevelType w:val="multilevel"/>
    <w:tmpl w:val="233E597A"/>
    <w:lvl w:ilvl="0">
      <w:start w:val="17"/>
      <w:numFmt w:val="decimal"/>
      <w:lvlText w:val="%1."/>
      <w:lvlJc w:val="left"/>
      <w:pPr>
        <w:ind w:left="630" w:hanging="630"/>
      </w:pPr>
      <w:rPr>
        <w:rFonts w:hint="default"/>
      </w:rPr>
    </w:lvl>
    <w:lvl w:ilvl="1">
      <w:start w:val="1"/>
      <w:numFmt w:val="decimal"/>
      <w:lvlText w:val="%1.%2."/>
      <w:lvlJc w:val="left"/>
      <w:pPr>
        <w:ind w:left="913" w:hanging="630"/>
      </w:pPr>
      <w:rPr>
        <w:rFonts w:hint="default"/>
      </w:rPr>
    </w:lvl>
    <w:lvl w:ilvl="2">
      <w:start w:val="1"/>
      <w:numFmt w:val="decimal"/>
      <w:lvlText w:val="%1.%2.%3."/>
      <w:lvlJc w:val="left"/>
      <w:pPr>
        <w:ind w:left="1286" w:hanging="720"/>
      </w:pPr>
      <w:rPr>
        <w:rFonts w:hint="default"/>
        <w:b w:val="0"/>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 w15:restartNumberingAfterBreak="0">
    <w:nsid w:val="0F986F00"/>
    <w:multiLevelType w:val="multilevel"/>
    <w:tmpl w:val="E0D29D28"/>
    <w:lvl w:ilvl="0">
      <w:start w:val="1"/>
      <w:numFmt w:val="decimal"/>
      <w:lvlText w:val="26.%1."/>
      <w:lvlJc w:val="right"/>
      <w:pPr>
        <w:ind w:left="567" w:hanging="283"/>
      </w:pPr>
      <w:rPr>
        <w:rFonts w:hint="default"/>
        <w:b w:val="0"/>
        <w:i w:val="0"/>
        <w:sz w:val="22"/>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5" w15:restartNumberingAfterBreak="0">
    <w:nsid w:val="102F1942"/>
    <w:multiLevelType w:val="multilevel"/>
    <w:tmpl w:val="9A0C5020"/>
    <w:lvl w:ilvl="0">
      <w:start w:val="1"/>
      <w:numFmt w:val="decimal"/>
      <w:lvlText w:val="10.%1."/>
      <w:lvlJc w:val="right"/>
      <w:pPr>
        <w:ind w:left="567" w:hanging="283"/>
      </w:pPr>
      <w:rPr>
        <w:rFonts w:hint="default"/>
        <w:b/>
        <w:i w:val="0"/>
        <w:sz w:val="22"/>
        <w:u w:val="none"/>
      </w:rPr>
    </w:lvl>
    <w:lvl w:ilvl="1">
      <w:start w:val="1"/>
      <w:numFmt w:val="decimal"/>
      <w:lvlText w:val="10.%1.%2."/>
      <w:lvlJc w:val="right"/>
      <w:pPr>
        <w:ind w:left="567" w:hanging="283"/>
      </w:pPr>
      <w:rPr>
        <w:rFonts w:hint="default"/>
      </w:rPr>
    </w:lvl>
    <w:lvl w:ilvl="2">
      <w:start w:val="1"/>
      <w:numFmt w:val="decimal"/>
      <w:lvlText w:val="10.%1.%2.%3."/>
      <w:lvlJc w:val="right"/>
      <w:pPr>
        <w:ind w:left="567" w:hanging="283"/>
      </w:pPr>
      <w:rPr>
        <w:rFonts w:hint="default"/>
      </w:rPr>
    </w:lvl>
    <w:lvl w:ilvl="3">
      <w:start w:val="1"/>
      <w:numFmt w:val="decimal"/>
      <w:lvlText w:val="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 w15:restartNumberingAfterBreak="0">
    <w:nsid w:val="139F78C2"/>
    <w:multiLevelType w:val="hybridMultilevel"/>
    <w:tmpl w:val="D82E18F8"/>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1C800C8C"/>
    <w:multiLevelType w:val="multilevel"/>
    <w:tmpl w:val="9ADA22DA"/>
    <w:lvl w:ilvl="0">
      <w:start w:val="1"/>
      <w:numFmt w:val="decimal"/>
      <w:lvlText w:val="22.%1."/>
      <w:lvlJc w:val="right"/>
      <w:pPr>
        <w:ind w:left="567" w:hanging="283"/>
      </w:pPr>
      <w:rPr>
        <w:rFonts w:hint="default"/>
        <w:b w:val="0"/>
        <w:i w:val="0"/>
        <w:sz w:val="22"/>
        <w:u w:val="none"/>
      </w:rPr>
    </w:lvl>
    <w:lvl w:ilvl="1">
      <w:start w:val="1"/>
      <w:numFmt w:val="decimal"/>
      <w:lvlText w:val="22.%1.%2."/>
      <w:lvlJc w:val="right"/>
      <w:pPr>
        <w:ind w:left="567" w:hanging="283"/>
      </w:pPr>
      <w:rPr>
        <w:rFonts w:hint="default"/>
        <w:b w:val="0"/>
      </w:rPr>
    </w:lvl>
    <w:lvl w:ilvl="2">
      <w:start w:val="1"/>
      <w:numFmt w:val="decimal"/>
      <w:lvlText w:val="22.%1.%2.%3."/>
      <w:lvlJc w:val="right"/>
      <w:pPr>
        <w:ind w:left="567" w:hanging="283"/>
      </w:pPr>
      <w:rPr>
        <w:rFonts w:hint="default"/>
        <w:b w:val="0"/>
      </w:rPr>
    </w:lvl>
    <w:lvl w:ilvl="3">
      <w:start w:val="1"/>
      <w:numFmt w:val="decimal"/>
      <w:lvlText w:val="1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8" w15:restartNumberingAfterBreak="0">
    <w:nsid w:val="1E821DA6"/>
    <w:multiLevelType w:val="multilevel"/>
    <w:tmpl w:val="4866C460"/>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9" w15:restartNumberingAfterBreak="0">
    <w:nsid w:val="1E86273A"/>
    <w:multiLevelType w:val="multilevel"/>
    <w:tmpl w:val="8D4E527E"/>
    <w:lvl w:ilvl="0">
      <w:start w:val="1"/>
      <w:numFmt w:val="decimal"/>
      <w:lvlText w:val="6.%1."/>
      <w:lvlJc w:val="right"/>
      <w:pPr>
        <w:ind w:left="567" w:hanging="283"/>
      </w:pPr>
      <w:rPr>
        <w:rFonts w:hint="default"/>
        <w:b w:val="0"/>
        <w:i w:val="0"/>
        <w:sz w:val="22"/>
        <w:u w:val="none"/>
      </w:rPr>
    </w:lvl>
    <w:lvl w:ilvl="1">
      <w:start w:val="1"/>
      <w:numFmt w:val="decimal"/>
      <w:lvlText w:val="6.%1.%2."/>
      <w:lvlJc w:val="right"/>
      <w:pPr>
        <w:ind w:left="567" w:hanging="283"/>
      </w:pPr>
      <w:rPr>
        <w:rFonts w:hint="default"/>
        <w:b w:val="0"/>
        <w:bCs/>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0" w15:restartNumberingAfterBreak="0">
    <w:nsid w:val="1EAF6094"/>
    <w:multiLevelType w:val="multilevel"/>
    <w:tmpl w:val="D85CD02A"/>
    <w:styleLink w:val="Aktulnseznam3"/>
    <w:lvl w:ilvl="0">
      <w:start w:val="1"/>
      <w:numFmt w:val="decimal"/>
      <w:lvlText w:val="18.%1."/>
      <w:lvlJc w:val="right"/>
      <w:pPr>
        <w:ind w:left="567" w:hanging="283"/>
      </w:pPr>
      <w:rPr>
        <w:rFonts w:hint="default"/>
        <w:b w:val="0"/>
        <w:i w:val="0"/>
        <w:sz w:val="22"/>
        <w:u w:val="none"/>
      </w:rPr>
    </w:lvl>
    <w:lvl w:ilvl="1">
      <w:start w:val="1"/>
      <w:numFmt w:val="decimal"/>
      <w:lvlText w:val="18.3.%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1" w15:restartNumberingAfterBreak="0">
    <w:nsid w:val="1F8D0D00"/>
    <w:multiLevelType w:val="multilevel"/>
    <w:tmpl w:val="04E0737A"/>
    <w:lvl w:ilvl="0">
      <w:start w:val="1"/>
      <w:numFmt w:val="decimal"/>
      <w:lvlText w:val="2.%1."/>
      <w:lvlJc w:val="right"/>
      <w:pPr>
        <w:ind w:left="567" w:hanging="283"/>
      </w:pPr>
      <w:rPr>
        <w:rFonts w:hint="default"/>
        <w:b w:val="0"/>
        <w:i w:val="0"/>
        <w:sz w:val="22"/>
        <w:u w:val="none"/>
      </w:rPr>
    </w:lvl>
    <w:lvl w:ilvl="1">
      <w:start w:val="1"/>
      <w:numFmt w:val="decimal"/>
      <w:lvlText w:val="4.%1.%2."/>
      <w:lvlJc w:val="left"/>
      <w:pPr>
        <w:ind w:left="567" w:hanging="283"/>
      </w:pPr>
      <w:rPr>
        <w:rFonts w:hint="default"/>
      </w:rPr>
    </w:lvl>
    <w:lvl w:ilvl="2">
      <w:start w:val="1"/>
      <w:numFmt w:val="decimal"/>
      <w:lvlText w:val="4.%1.%2.%3."/>
      <w:lvlJc w:val="left"/>
      <w:pPr>
        <w:ind w:left="567" w:hanging="283"/>
      </w:pPr>
      <w:rPr>
        <w:rFonts w:hint="default"/>
      </w:rPr>
    </w:lvl>
    <w:lvl w:ilvl="3">
      <w:start w:val="1"/>
      <w:numFmt w:val="decimal"/>
      <w:lvlText w:val="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2" w15:restartNumberingAfterBreak="0">
    <w:nsid w:val="23287C2C"/>
    <w:multiLevelType w:val="multilevel"/>
    <w:tmpl w:val="1F2A00CE"/>
    <w:lvl w:ilvl="0">
      <w:start w:val="1"/>
      <w:numFmt w:val="decimal"/>
      <w:lvlText w:val="8.%1."/>
      <w:lvlJc w:val="right"/>
      <w:pPr>
        <w:ind w:left="567" w:hanging="283"/>
      </w:pPr>
      <w:rPr>
        <w:rFonts w:hint="default"/>
        <w:b w:val="0"/>
        <w:i w:val="0"/>
        <w:sz w:val="22"/>
        <w:u w:val="none"/>
      </w:rPr>
    </w:lvl>
    <w:lvl w:ilvl="1">
      <w:start w:val="1"/>
      <w:numFmt w:val="decimal"/>
      <w:lvlText w:val="8.%1.%2."/>
      <w:lvlJc w:val="right"/>
      <w:pPr>
        <w:ind w:left="567" w:hanging="283"/>
      </w:pPr>
      <w:rPr>
        <w:rFonts w:hint="default"/>
      </w:rPr>
    </w:lvl>
    <w:lvl w:ilvl="2">
      <w:start w:val="1"/>
      <w:numFmt w:val="decimal"/>
      <w:lvlText w:val="5.%1.%2.%3."/>
      <w:lvlJc w:val="left"/>
      <w:pPr>
        <w:ind w:left="567" w:hanging="283"/>
      </w:pPr>
      <w:rPr>
        <w:rFonts w:hint="default"/>
      </w:rPr>
    </w:lvl>
    <w:lvl w:ilvl="3">
      <w:start w:val="1"/>
      <w:numFmt w:val="decimal"/>
      <w:lvlText w:val="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3" w15:restartNumberingAfterBreak="0">
    <w:nsid w:val="276B77CC"/>
    <w:multiLevelType w:val="multilevel"/>
    <w:tmpl w:val="97CE4D0A"/>
    <w:lvl w:ilvl="0">
      <w:start w:val="1"/>
      <w:numFmt w:val="decimal"/>
      <w:lvlText w:val="1.%1."/>
      <w:lvlJc w:val="right"/>
      <w:pPr>
        <w:ind w:left="284" w:firstLine="0"/>
      </w:pPr>
      <w:rPr>
        <w:rFonts w:hint="default"/>
        <w:b w:val="0"/>
        <w:i w:val="0"/>
        <w:sz w:val="22"/>
        <w:u w:val="none"/>
      </w:rPr>
    </w:lvl>
    <w:lvl w:ilvl="1">
      <w:start w:val="1"/>
      <w:numFmt w:val="decimal"/>
      <w:lvlText w:val="4.%1.%2."/>
      <w:lvlJc w:val="left"/>
      <w:pPr>
        <w:ind w:left="792" w:hanging="432"/>
      </w:pPr>
      <w:rPr>
        <w:rFonts w:hint="default"/>
      </w:rPr>
    </w:lvl>
    <w:lvl w:ilvl="2">
      <w:start w:val="1"/>
      <w:numFmt w:val="decimal"/>
      <w:lvlText w:val="4.%1.%2.%3."/>
      <w:lvlJc w:val="left"/>
      <w:pPr>
        <w:ind w:left="1224" w:hanging="504"/>
      </w:pPr>
      <w:rPr>
        <w:rFonts w:hint="default"/>
      </w:rPr>
    </w:lvl>
    <w:lvl w:ilvl="3">
      <w:start w:val="1"/>
      <w:numFmt w:val="decimal"/>
      <w:lvlText w:val="4.%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D0B0C"/>
    <w:multiLevelType w:val="multilevel"/>
    <w:tmpl w:val="D2582548"/>
    <w:lvl w:ilvl="0">
      <w:start w:val="1"/>
      <w:numFmt w:val="decimal"/>
      <w:lvlText w:val="13.%1."/>
      <w:lvlJc w:val="right"/>
      <w:pPr>
        <w:ind w:left="567" w:hanging="283"/>
      </w:pPr>
      <w:rPr>
        <w:rFonts w:hint="default"/>
        <w:b/>
        <w:bCs/>
        <w:i w:val="0"/>
        <w:sz w:val="22"/>
        <w:u w:val="none"/>
      </w:rPr>
    </w:lvl>
    <w:lvl w:ilvl="1">
      <w:start w:val="1"/>
      <w:numFmt w:val="decimal"/>
      <w:lvlText w:val="13.%1.%2."/>
      <w:lvlJc w:val="right"/>
      <w:pPr>
        <w:ind w:left="567" w:hanging="283"/>
      </w:pPr>
      <w:rPr>
        <w:rFonts w:hint="default"/>
        <w:b w:val="0"/>
      </w:rPr>
    </w:lvl>
    <w:lvl w:ilvl="2">
      <w:start w:val="1"/>
      <w:numFmt w:val="decimal"/>
      <w:lvlText w:val="13.%1.%2.%3."/>
      <w:lvlJc w:val="right"/>
      <w:pPr>
        <w:ind w:left="567" w:hanging="283"/>
      </w:pPr>
      <w:rPr>
        <w:rFonts w:hint="default"/>
      </w:rPr>
    </w:lvl>
    <w:lvl w:ilvl="3">
      <w:start w:val="1"/>
      <w:numFmt w:val="decimal"/>
      <w:lvlText w:val="1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5" w15:restartNumberingAfterBreak="0">
    <w:nsid w:val="2E175183"/>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16" w15:restartNumberingAfterBreak="0">
    <w:nsid w:val="35E24F8E"/>
    <w:multiLevelType w:val="multilevel"/>
    <w:tmpl w:val="3106FB36"/>
    <w:styleLink w:val="Aktulnseznam2"/>
    <w:lvl w:ilvl="0">
      <w:start w:val="1"/>
      <w:numFmt w:val="decimal"/>
      <w:lvlText w:val="18.%1."/>
      <w:lvlJc w:val="right"/>
      <w:pPr>
        <w:ind w:left="567" w:hanging="283"/>
      </w:pPr>
      <w:rPr>
        <w:rFonts w:hint="default"/>
        <w:b w:val="0"/>
        <w:i w:val="0"/>
        <w:sz w:val="22"/>
        <w:u w:val="none"/>
      </w:rPr>
    </w:lvl>
    <w:lvl w:ilvl="1">
      <w:start w:val="1"/>
      <w:numFmt w:val="decimal"/>
      <w:lvlText w:val="18.%1.%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7" w15:restartNumberingAfterBreak="0">
    <w:nsid w:val="37340C82"/>
    <w:multiLevelType w:val="multilevel"/>
    <w:tmpl w:val="22883338"/>
    <w:lvl w:ilvl="0">
      <w:start w:val="1"/>
      <w:numFmt w:val="decimal"/>
      <w:lvlText w:val="21.%1."/>
      <w:lvlJc w:val="right"/>
      <w:pPr>
        <w:ind w:left="567" w:hanging="283"/>
      </w:pPr>
      <w:rPr>
        <w:rFonts w:hint="default"/>
        <w:b w:val="0"/>
        <w:i w:val="0"/>
        <w:sz w:val="22"/>
        <w:u w:val="none"/>
      </w:rPr>
    </w:lvl>
    <w:lvl w:ilvl="1">
      <w:start w:val="1"/>
      <w:numFmt w:val="decimal"/>
      <w:lvlText w:val="21.%1.%2."/>
      <w:lvlJc w:val="right"/>
      <w:pPr>
        <w:ind w:left="567" w:hanging="283"/>
      </w:pPr>
      <w:rPr>
        <w:rFonts w:hint="default"/>
        <w:b w:val="0"/>
      </w:rPr>
    </w:lvl>
    <w:lvl w:ilvl="2">
      <w:start w:val="1"/>
      <w:numFmt w:val="decimal"/>
      <w:lvlText w:val="21.%1.%2.%3."/>
      <w:lvlJc w:val="right"/>
      <w:pPr>
        <w:ind w:left="567" w:hanging="283"/>
      </w:pPr>
      <w:rPr>
        <w:rFonts w:hint="default"/>
        <w:b w:val="0"/>
      </w:rPr>
    </w:lvl>
    <w:lvl w:ilvl="3">
      <w:start w:val="1"/>
      <w:numFmt w:val="decimal"/>
      <w:lvlText w:val="1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8" w15:restartNumberingAfterBreak="0">
    <w:nsid w:val="3948425E"/>
    <w:multiLevelType w:val="multilevel"/>
    <w:tmpl w:val="0C9AE8A0"/>
    <w:lvl w:ilvl="0">
      <w:start w:val="1"/>
      <w:numFmt w:val="decimal"/>
      <w:lvlText w:val="15.%1."/>
      <w:lvlJc w:val="right"/>
      <w:pPr>
        <w:ind w:left="567" w:hanging="283"/>
      </w:pPr>
      <w:rPr>
        <w:rFonts w:hint="default"/>
        <w:b w:val="0"/>
        <w:i w:val="0"/>
        <w:sz w:val="22"/>
        <w:u w:val="none"/>
      </w:rPr>
    </w:lvl>
    <w:lvl w:ilvl="1">
      <w:start w:val="1"/>
      <w:numFmt w:val="decimal"/>
      <w:lvlText w:val="15.%1.%2."/>
      <w:lvlJc w:val="right"/>
      <w:pPr>
        <w:ind w:left="567" w:hanging="279"/>
      </w:pPr>
      <w:rPr>
        <w:rFonts w:hint="default"/>
        <w:b w:val="0"/>
      </w:rPr>
    </w:lvl>
    <w:lvl w:ilvl="2">
      <w:start w:val="1"/>
      <w:numFmt w:val="decimal"/>
      <w:lvlText w:val="15.%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9" w15:restartNumberingAfterBreak="0">
    <w:nsid w:val="3A4F3272"/>
    <w:multiLevelType w:val="multilevel"/>
    <w:tmpl w:val="6F9AD65E"/>
    <w:name w:val="WW8Num2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3D982F50"/>
    <w:multiLevelType w:val="multilevel"/>
    <w:tmpl w:val="AD54E2EE"/>
    <w:lvl w:ilvl="0">
      <w:start w:val="1"/>
      <w:numFmt w:val="decimal"/>
      <w:lvlText w:val="24.%1."/>
      <w:lvlJc w:val="right"/>
      <w:pPr>
        <w:ind w:left="567" w:hanging="283"/>
      </w:pPr>
      <w:rPr>
        <w:rFonts w:hint="default"/>
        <w:b w:val="0"/>
        <w:i w:val="0"/>
        <w:sz w:val="22"/>
        <w:u w:val="none"/>
      </w:rPr>
    </w:lvl>
    <w:lvl w:ilvl="1">
      <w:start w:val="1"/>
      <w:numFmt w:val="decimal"/>
      <w:lvlText w:val="24.%1.%2."/>
      <w:lvlJc w:val="right"/>
      <w:pPr>
        <w:ind w:left="567" w:hanging="283"/>
      </w:pPr>
      <w:rPr>
        <w:rFonts w:hint="default"/>
        <w:b w:val="0"/>
      </w:rPr>
    </w:lvl>
    <w:lvl w:ilvl="2">
      <w:start w:val="1"/>
      <w:numFmt w:val="decimal"/>
      <w:lvlText w:val="24.%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1" w15:restartNumberingAfterBreak="0">
    <w:nsid w:val="40222431"/>
    <w:multiLevelType w:val="multilevel"/>
    <w:tmpl w:val="AA202186"/>
    <w:lvl w:ilvl="0">
      <w:start w:val="1"/>
      <w:numFmt w:val="decimal"/>
      <w:lvlText w:val="23.%1."/>
      <w:lvlJc w:val="right"/>
      <w:pPr>
        <w:ind w:left="567" w:hanging="283"/>
      </w:pPr>
      <w:rPr>
        <w:rFonts w:hint="default"/>
        <w:b w:val="0"/>
        <w:i w:val="0"/>
        <w:sz w:val="22"/>
        <w:u w:val="none"/>
      </w:rPr>
    </w:lvl>
    <w:lvl w:ilvl="1">
      <w:start w:val="1"/>
      <w:numFmt w:val="decimal"/>
      <w:lvlText w:val="23.%1.%2."/>
      <w:lvlJc w:val="right"/>
      <w:pPr>
        <w:ind w:left="567" w:hanging="283"/>
      </w:pPr>
      <w:rPr>
        <w:rFonts w:hint="default"/>
        <w:b w:val="0"/>
      </w:rPr>
    </w:lvl>
    <w:lvl w:ilvl="2">
      <w:start w:val="1"/>
      <w:numFmt w:val="decimal"/>
      <w:lvlText w:val="23.%1.%2.%3."/>
      <w:lvlJc w:val="right"/>
      <w:pPr>
        <w:ind w:left="567" w:hanging="283"/>
      </w:pPr>
      <w:rPr>
        <w:rFonts w:hint="default"/>
        <w:b w:val="0"/>
      </w:rPr>
    </w:lvl>
    <w:lvl w:ilvl="3">
      <w:start w:val="1"/>
      <w:numFmt w:val="decimal"/>
      <w:lvlText w:val="1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2" w15:restartNumberingAfterBreak="0">
    <w:nsid w:val="40C87B92"/>
    <w:multiLevelType w:val="multilevel"/>
    <w:tmpl w:val="B8227B2E"/>
    <w:lvl w:ilvl="0">
      <w:start w:val="1"/>
      <w:numFmt w:val="decimal"/>
      <w:lvlText w:val="16.%1."/>
      <w:lvlJc w:val="right"/>
      <w:pPr>
        <w:ind w:left="567" w:hanging="279"/>
      </w:pPr>
      <w:rPr>
        <w:rFonts w:hint="default"/>
        <w:b/>
        <w:bCs/>
        <w:i w:val="0"/>
        <w:sz w:val="22"/>
        <w:u w:val="none"/>
      </w:rPr>
    </w:lvl>
    <w:lvl w:ilvl="1">
      <w:start w:val="1"/>
      <w:numFmt w:val="decimal"/>
      <w:lvlText w:val="16.%1.%2."/>
      <w:lvlJc w:val="right"/>
      <w:pPr>
        <w:ind w:left="567" w:hanging="283"/>
      </w:pPr>
      <w:rPr>
        <w:rFonts w:hint="default"/>
        <w:b w:val="0"/>
      </w:rPr>
    </w:lvl>
    <w:lvl w:ilvl="2">
      <w:start w:val="1"/>
      <w:numFmt w:val="decimal"/>
      <w:lvlText w:val="16.%1.%2.%3."/>
      <w:lvlJc w:val="right"/>
      <w:pPr>
        <w:ind w:left="567" w:hanging="283"/>
      </w:pPr>
      <w:rPr>
        <w:rFonts w:hint="default"/>
        <w:b w:val="0"/>
      </w:rPr>
    </w:lvl>
    <w:lvl w:ilvl="3">
      <w:start w:val="1"/>
      <w:numFmt w:val="decimal"/>
      <w:lvlText w:val="1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3" w15:restartNumberingAfterBreak="0">
    <w:nsid w:val="434B5CC9"/>
    <w:multiLevelType w:val="hybridMultilevel"/>
    <w:tmpl w:val="3C04DD88"/>
    <w:lvl w:ilvl="0" w:tplc="53DC7A6C">
      <w:start w:val="1"/>
      <w:numFmt w:val="lowerLetter"/>
      <w:lvlText w:val="%1)"/>
      <w:lvlJc w:val="left"/>
      <w:pPr>
        <w:ind w:left="1287" w:hanging="360"/>
      </w:pPr>
      <w:rPr>
        <w:b w:val="0"/>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44F2372A"/>
    <w:multiLevelType w:val="hybridMultilevel"/>
    <w:tmpl w:val="F94EAAD0"/>
    <w:lvl w:ilvl="0" w:tplc="5F38468A">
      <w:start w:val="1"/>
      <w:numFmt w:val="lowerLetter"/>
      <w:lvlText w:val="%1)"/>
      <w:lvlJc w:val="left"/>
      <w:pPr>
        <w:ind w:left="1287" w:hanging="360"/>
      </w:pPr>
      <w:rPr>
        <w:b/>
        <w:bCs/>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460D1A9D"/>
    <w:multiLevelType w:val="hybridMultilevel"/>
    <w:tmpl w:val="C6D0987E"/>
    <w:lvl w:ilvl="0" w:tplc="BE160712">
      <w:start w:val="1"/>
      <w:numFmt w:val="lowerLetter"/>
      <w:lvlText w:val="%1)"/>
      <w:lvlJc w:val="left"/>
      <w:pPr>
        <w:ind w:left="1288" w:hanging="360"/>
      </w:pPr>
      <w:rPr>
        <w:rFonts w:hint="default"/>
        <w:b w:val="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26" w15:restartNumberingAfterBreak="0">
    <w:nsid w:val="4692134B"/>
    <w:multiLevelType w:val="hybridMultilevel"/>
    <w:tmpl w:val="C9D441C2"/>
    <w:lvl w:ilvl="0" w:tplc="92264714">
      <w:start w:val="1"/>
      <w:numFmt w:val="bullet"/>
      <w:lvlText w:val=""/>
      <w:lvlJc w:val="left"/>
      <w:pPr>
        <w:ind w:left="720" w:hanging="360"/>
      </w:pPr>
      <w:rPr>
        <w:rFonts w:ascii="Symbol" w:hAnsi="Symbol" w:hint="default"/>
        <w:b/>
        <w:color w:val="auto"/>
        <w:sz w:val="24"/>
        <w:szCs w:val="24"/>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7" w15:restartNumberingAfterBreak="0">
    <w:nsid w:val="4ABD71A5"/>
    <w:multiLevelType w:val="hybridMultilevel"/>
    <w:tmpl w:val="B9B4AD1A"/>
    <w:lvl w:ilvl="0" w:tplc="465A63B2">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B06713C"/>
    <w:multiLevelType w:val="multilevel"/>
    <w:tmpl w:val="604A941E"/>
    <w:lvl w:ilvl="0">
      <w:start w:val="1"/>
      <w:numFmt w:val="decimal"/>
      <w:lvlText w:val="19.%1."/>
      <w:lvlJc w:val="right"/>
      <w:pPr>
        <w:ind w:left="567" w:hanging="283"/>
      </w:pPr>
      <w:rPr>
        <w:rFonts w:hint="default"/>
        <w:b w:val="0"/>
        <w:i w:val="0"/>
        <w:sz w:val="22"/>
        <w:u w:val="none"/>
      </w:rPr>
    </w:lvl>
    <w:lvl w:ilvl="1">
      <w:start w:val="1"/>
      <w:numFmt w:val="decimal"/>
      <w:lvlText w:val="19.%1.%2."/>
      <w:lvlJc w:val="right"/>
      <w:pPr>
        <w:ind w:left="567" w:hanging="283"/>
      </w:pPr>
      <w:rPr>
        <w:rFonts w:hint="default"/>
        <w:b w:val="0"/>
      </w:rPr>
    </w:lvl>
    <w:lvl w:ilvl="2">
      <w:start w:val="1"/>
      <w:numFmt w:val="decimal"/>
      <w:lvlText w:val="19.%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9" w15:restartNumberingAfterBreak="0">
    <w:nsid w:val="4B1B061E"/>
    <w:multiLevelType w:val="multilevel"/>
    <w:tmpl w:val="CD6650B2"/>
    <w:styleLink w:val="Aktulnseznam1"/>
    <w:lvl w:ilvl="0">
      <w:start w:val="1"/>
      <w:numFmt w:val="decimal"/>
      <w:lvlText w:val="4.%1."/>
      <w:lvlJc w:val="right"/>
      <w:pPr>
        <w:ind w:left="567" w:hanging="283"/>
      </w:pPr>
      <w:rPr>
        <w:rFonts w:hint="default"/>
        <w:b w:val="0"/>
        <w:i w:val="0"/>
        <w:sz w:val="22"/>
        <w:u w:val="none"/>
      </w:rPr>
    </w:lvl>
    <w:lvl w:ilvl="1">
      <w:start w:val="1"/>
      <w:numFmt w:val="decimal"/>
      <w:lvlText w:val="3.%1.%2."/>
      <w:lvlJc w:val="lef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0" w15:restartNumberingAfterBreak="0">
    <w:nsid w:val="4C6C05BF"/>
    <w:multiLevelType w:val="multilevel"/>
    <w:tmpl w:val="3BA6DA5E"/>
    <w:lvl w:ilvl="0">
      <w:start w:val="1"/>
      <w:numFmt w:val="decimal"/>
      <w:lvlText w:val="5.%1."/>
      <w:lvlJc w:val="right"/>
      <w:pPr>
        <w:ind w:left="567" w:hanging="283"/>
      </w:pPr>
      <w:rPr>
        <w:rFonts w:hint="default"/>
        <w:b w:val="0"/>
        <w:i w:val="0"/>
        <w:sz w:val="22"/>
        <w:u w:val="none"/>
      </w:rPr>
    </w:lvl>
    <w:lvl w:ilvl="1">
      <w:start w:val="1"/>
      <w:numFmt w:val="decimal"/>
      <w:lvlText w:val="5.%1.%2."/>
      <w:lvlJc w:val="righ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1" w15:restartNumberingAfterBreak="0">
    <w:nsid w:val="50813CD2"/>
    <w:multiLevelType w:val="multilevel"/>
    <w:tmpl w:val="74520054"/>
    <w:lvl w:ilvl="0">
      <w:start w:val="17"/>
      <w:numFmt w:val="decimal"/>
      <w:lvlText w:val="%1."/>
      <w:lvlJc w:val="left"/>
      <w:pPr>
        <w:ind w:left="645" w:hanging="645"/>
      </w:pPr>
      <w:rPr>
        <w:rFonts w:hint="default"/>
      </w:rPr>
    </w:lvl>
    <w:lvl w:ilvl="1">
      <w:start w:val="2"/>
      <w:numFmt w:val="decimal"/>
      <w:lvlText w:val="%1.%2."/>
      <w:lvlJc w:val="left"/>
      <w:pPr>
        <w:ind w:left="928" w:hanging="645"/>
      </w:pPr>
      <w:rPr>
        <w:rFonts w:hint="default"/>
      </w:rPr>
    </w:lvl>
    <w:lvl w:ilvl="2">
      <w:start w:val="1"/>
      <w:numFmt w:val="decimal"/>
      <w:lvlText w:val="%1.%2.%3."/>
      <w:lvlJc w:val="left"/>
      <w:pPr>
        <w:ind w:left="1286" w:hanging="720"/>
      </w:pPr>
      <w:rPr>
        <w:rFonts w:hint="default"/>
        <w:b w:val="0"/>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519A3B98"/>
    <w:multiLevelType w:val="hybridMultilevel"/>
    <w:tmpl w:val="A08486F8"/>
    <w:lvl w:ilvl="0" w:tplc="50CAB968">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6B060CC"/>
    <w:multiLevelType w:val="multilevel"/>
    <w:tmpl w:val="9A0C5020"/>
    <w:lvl w:ilvl="0">
      <w:start w:val="1"/>
      <w:numFmt w:val="decimal"/>
      <w:lvlText w:val="10.%1."/>
      <w:lvlJc w:val="right"/>
      <w:pPr>
        <w:ind w:left="567" w:hanging="283"/>
      </w:pPr>
      <w:rPr>
        <w:rFonts w:hint="default"/>
        <w:b/>
        <w:i w:val="0"/>
        <w:sz w:val="22"/>
        <w:u w:val="none"/>
      </w:rPr>
    </w:lvl>
    <w:lvl w:ilvl="1">
      <w:start w:val="1"/>
      <w:numFmt w:val="decimal"/>
      <w:lvlText w:val="10.%1.%2."/>
      <w:lvlJc w:val="right"/>
      <w:pPr>
        <w:ind w:left="567" w:hanging="283"/>
      </w:pPr>
      <w:rPr>
        <w:rFonts w:hint="default"/>
      </w:rPr>
    </w:lvl>
    <w:lvl w:ilvl="2">
      <w:start w:val="1"/>
      <w:numFmt w:val="decimal"/>
      <w:lvlText w:val="10.%1.%2.%3."/>
      <w:lvlJc w:val="right"/>
      <w:pPr>
        <w:ind w:left="567" w:hanging="283"/>
      </w:pPr>
      <w:rPr>
        <w:rFonts w:hint="default"/>
      </w:rPr>
    </w:lvl>
    <w:lvl w:ilvl="3">
      <w:start w:val="1"/>
      <w:numFmt w:val="decimal"/>
      <w:lvlText w:val="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4" w15:restartNumberingAfterBreak="0">
    <w:nsid w:val="596134B6"/>
    <w:multiLevelType w:val="multilevel"/>
    <w:tmpl w:val="0C72B230"/>
    <w:lvl w:ilvl="0">
      <w:start w:val="1"/>
      <w:numFmt w:val="decimal"/>
      <w:lvlText w:val="11.%1."/>
      <w:lvlJc w:val="right"/>
      <w:pPr>
        <w:ind w:left="567" w:hanging="283"/>
      </w:pPr>
      <w:rPr>
        <w:rFonts w:hint="default"/>
        <w:b w:val="0"/>
        <w:i w:val="0"/>
        <w:sz w:val="22"/>
        <w:u w:val="none"/>
      </w:rPr>
    </w:lvl>
    <w:lvl w:ilvl="1">
      <w:start w:val="1"/>
      <w:numFmt w:val="decimal"/>
      <w:lvlText w:val="11.%1.%2."/>
      <w:lvlJc w:val="right"/>
      <w:pPr>
        <w:ind w:left="567" w:hanging="283"/>
      </w:pPr>
      <w:rPr>
        <w:rFonts w:hint="default"/>
        <w:b w:val="0"/>
      </w:rPr>
    </w:lvl>
    <w:lvl w:ilvl="2">
      <w:start w:val="1"/>
      <w:numFmt w:val="decimal"/>
      <w:lvlText w:val="11.%1.%2.%3."/>
      <w:lvlJc w:val="right"/>
      <w:pPr>
        <w:ind w:left="567" w:hanging="279"/>
      </w:pPr>
      <w:rPr>
        <w:rFonts w:hint="default"/>
      </w:rPr>
    </w:lvl>
    <w:lvl w:ilvl="3">
      <w:start w:val="1"/>
      <w:numFmt w:val="decimal"/>
      <w:lvlText w:val="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5" w15:restartNumberingAfterBreak="0">
    <w:nsid w:val="5AB50F54"/>
    <w:multiLevelType w:val="hybridMultilevel"/>
    <w:tmpl w:val="7210339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03C16E4"/>
    <w:multiLevelType w:val="hybridMultilevel"/>
    <w:tmpl w:val="B88EBFF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7" w15:restartNumberingAfterBreak="0">
    <w:nsid w:val="6049128D"/>
    <w:multiLevelType w:val="hybridMultilevel"/>
    <w:tmpl w:val="8CCE59C0"/>
    <w:lvl w:ilvl="0" w:tplc="A74A4B9E">
      <w:start w:val="1"/>
      <w:numFmt w:val="lowerLetter"/>
      <w:lvlText w:val="%1)"/>
      <w:lvlJc w:val="left"/>
      <w:pPr>
        <w:ind w:left="1335" w:hanging="360"/>
      </w:pPr>
      <w:rPr>
        <w:rFonts w:hint="default"/>
        <w:sz w:val="22"/>
        <w:szCs w:val="20"/>
      </w:rPr>
    </w:lvl>
    <w:lvl w:ilvl="1" w:tplc="04050019" w:tentative="1">
      <w:start w:val="1"/>
      <w:numFmt w:val="lowerLetter"/>
      <w:lvlText w:val="%2."/>
      <w:lvlJc w:val="left"/>
      <w:pPr>
        <w:ind w:left="2055" w:hanging="360"/>
      </w:pPr>
    </w:lvl>
    <w:lvl w:ilvl="2" w:tplc="0405001B" w:tentative="1">
      <w:start w:val="1"/>
      <w:numFmt w:val="lowerRoman"/>
      <w:lvlText w:val="%3."/>
      <w:lvlJc w:val="right"/>
      <w:pPr>
        <w:ind w:left="2775" w:hanging="180"/>
      </w:pPr>
    </w:lvl>
    <w:lvl w:ilvl="3" w:tplc="0405000F" w:tentative="1">
      <w:start w:val="1"/>
      <w:numFmt w:val="decimal"/>
      <w:lvlText w:val="%4."/>
      <w:lvlJc w:val="left"/>
      <w:pPr>
        <w:ind w:left="3495" w:hanging="360"/>
      </w:pPr>
    </w:lvl>
    <w:lvl w:ilvl="4" w:tplc="04050019" w:tentative="1">
      <w:start w:val="1"/>
      <w:numFmt w:val="lowerLetter"/>
      <w:lvlText w:val="%5."/>
      <w:lvlJc w:val="left"/>
      <w:pPr>
        <w:ind w:left="4215" w:hanging="360"/>
      </w:pPr>
    </w:lvl>
    <w:lvl w:ilvl="5" w:tplc="0405001B" w:tentative="1">
      <w:start w:val="1"/>
      <w:numFmt w:val="lowerRoman"/>
      <w:lvlText w:val="%6."/>
      <w:lvlJc w:val="right"/>
      <w:pPr>
        <w:ind w:left="4935" w:hanging="180"/>
      </w:pPr>
    </w:lvl>
    <w:lvl w:ilvl="6" w:tplc="0405000F" w:tentative="1">
      <w:start w:val="1"/>
      <w:numFmt w:val="decimal"/>
      <w:lvlText w:val="%7."/>
      <w:lvlJc w:val="left"/>
      <w:pPr>
        <w:ind w:left="5655" w:hanging="360"/>
      </w:pPr>
    </w:lvl>
    <w:lvl w:ilvl="7" w:tplc="04050019" w:tentative="1">
      <w:start w:val="1"/>
      <w:numFmt w:val="lowerLetter"/>
      <w:lvlText w:val="%8."/>
      <w:lvlJc w:val="left"/>
      <w:pPr>
        <w:ind w:left="6375" w:hanging="360"/>
      </w:pPr>
    </w:lvl>
    <w:lvl w:ilvl="8" w:tplc="0405001B" w:tentative="1">
      <w:start w:val="1"/>
      <w:numFmt w:val="lowerRoman"/>
      <w:lvlText w:val="%9."/>
      <w:lvlJc w:val="right"/>
      <w:pPr>
        <w:ind w:left="7095" w:hanging="180"/>
      </w:pPr>
    </w:lvl>
  </w:abstractNum>
  <w:abstractNum w:abstractNumId="38" w15:restartNumberingAfterBreak="0">
    <w:nsid w:val="68EA1A35"/>
    <w:multiLevelType w:val="multilevel"/>
    <w:tmpl w:val="BF42DC1E"/>
    <w:lvl w:ilvl="0">
      <w:start w:val="1"/>
      <w:numFmt w:val="decimal"/>
      <w:lvlText w:val="17.%1."/>
      <w:lvlJc w:val="right"/>
      <w:pPr>
        <w:ind w:left="567" w:hanging="283"/>
      </w:pPr>
      <w:rPr>
        <w:rFonts w:hint="default"/>
        <w:b w:val="0"/>
        <w:i w:val="0"/>
        <w:sz w:val="22"/>
        <w:u w:val="none"/>
      </w:rPr>
    </w:lvl>
    <w:lvl w:ilvl="1">
      <w:start w:val="1"/>
      <w:numFmt w:val="decimal"/>
      <w:lvlText w:val="17.%1.%2."/>
      <w:lvlJc w:val="right"/>
      <w:pPr>
        <w:ind w:left="567" w:hanging="283"/>
      </w:pPr>
      <w:rPr>
        <w:rFonts w:hint="default"/>
        <w:b w:val="0"/>
      </w:rPr>
    </w:lvl>
    <w:lvl w:ilvl="2">
      <w:start w:val="1"/>
      <w:numFmt w:val="decimal"/>
      <w:lvlText w:val="17.%1.%2.%3."/>
      <w:lvlJc w:val="right"/>
      <w:pPr>
        <w:ind w:left="567" w:hanging="283"/>
      </w:pPr>
      <w:rPr>
        <w:rFonts w:hint="default"/>
        <w:b w:val="0"/>
      </w:rPr>
    </w:lvl>
    <w:lvl w:ilvl="3">
      <w:start w:val="1"/>
      <w:numFmt w:val="decimal"/>
      <w:lvlText w:val="1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9" w15:restartNumberingAfterBreak="0">
    <w:nsid w:val="6C7042F7"/>
    <w:multiLevelType w:val="multilevel"/>
    <w:tmpl w:val="D7402B6A"/>
    <w:lvl w:ilvl="0">
      <w:start w:val="1"/>
      <w:numFmt w:val="decimal"/>
      <w:lvlText w:val="27.%1."/>
      <w:lvlJc w:val="right"/>
      <w:pPr>
        <w:ind w:left="567" w:hanging="283"/>
      </w:pPr>
      <w:rPr>
        <w:rFonts w:hint="default"/>
        <w:b w:val="0"/>
        <w:i w:val="0"/>
        <w:sz w:val="22"/>
        <w:u w:val="none"/>
      </w:rPr>
    </w:lvl>
    <w:lvl w:ilvl="1">
      <w:start w:val="1"/>
      <w:numFmt w:val="decimal"/>
      <w:lvlText w:val="27.%1.%2."/>
      <w:lvlJc w:val="left"/>
      <w:pPr>
        <w:ind w:left="567" w:hanging="283"/>
      </w:pPr>
      <w:rPr>
        <w:rFonts w:hint="default"/>
        <w:b w:val="0"/>
      </w:rPr>
    </w:lvl>
    <w:lvl w:ilvl="2">
      <w:start w:val="1"/>
      <w:numFmt w:val="decimal"/>
      <w:lvlText w:val="27.%1.%2.%3."/>
      <w:lvlJc w:val="lef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0" w15:restartNumberingAfterBreak="0">
    <w:nsid w:val="6E5D41DD"/>
    <w:multiLevelType w:val="multilevel"/>
    <w:tmpl w:val="94B67974"/>
    <w:lvl w:ilvl="0">
      <w:start w:val="1"/>
      <w:numFmt w:val="decimal"/>
      <w:lvlText w:val="20.%1."/>
      <w:lvlJc w:val="right"/>
      <w:pPr>
        <w:ind w:left="567" w:hanging="283"/>
      </w:pPr>
      <w:rPr>
        <w:rFonts w:hint="default"/>
        <w:b w:val="0"/>
        <w:i w:val="0"/>
        <w:sz w:val="22"/>
        <w:u w:val="none"/>
      </w:rPr>
    </w:lvl>
    <w:lvl w:ilvl="1">
      <w:start w:val="1"/>
      <w:numFmt w:val="decimal"/>
      <w:lvlText w:val="20.%1.%2."/>
      <w:lvlJc w:val="right"/>
      <w:pPr>
        <w:ind w:left="567" w:hanging="283"/>
      </w:pPr>
      <w:rPr>
        <w:rFonts w:hint="default"/>
        <w:b w:val="0"/>
      </w:rPr>
    </w:lvl>
    <w:lvl w:ilvl="2">
      <w:start w:val="1"/>
      <w:numFmt w:val="decimal"/>
      <w:lvlText w:val="20.%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1" w15:restartNumberingAfterBreak="0">
    <w:nsid w:val="7061001E"/>
    <w:multiLevelType w:val="multilevel"/>
    <w:tmpl w:val="80F007A4"/>
    <w:lvl w:ilvl="0">
      <w:start w:val="1"/>
      <w:numFmt w:val="decimal"/>
      <w:lvlText w:val="14.%1."/>
      <w:lvlJc w:val="right"/>
      <w:pPr>
        <w:ind w:left="567" w:hanging="283"/>
      </w:pPr>
      <w:rPr>
        <w:rFonts w:hint="default"/>
        <w:b w:val="0"/>
        <w:i w:val="0"/>
        <w:sz w:val="22"/>
        <w:u w:val="none"/>
      </w:rPr>
    </w:lvl>
    <w:lvl w:ilvl="1">
      <w:start w:val="1"/>
      <w:numFmt w:val="decimal"/>
      <w:lvlText w:val="14.%1.%2."/>
      <w:lvlJc w:val="right"/>
      <w:pPr>
        <w:ind w:left="567" w:hanging="283"/>
      </w:pPr>
      <w:rPr>
        <w:rFonts w:hint="default"/>
        <w:b w:val="0"/>
      </w:rPr>
    </w:lvl>
    <w:lvl w:ilvl="2">
      <w:start w:val="1"/>
      <w:numFmt w:val="decimal"/>
      <w:lvlText w:val="14.%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2" w15:restartNumberingAfterBreak="0">
    <w:nsid w:val="715761A6"/>
    <w:multiLevelType w:val="multilevel"/>
    <w:tmpl w:val="4A064FAE"/>
    <w:lvl w:ilvl="0">
      <w:start w:val="1"/>
      <w:numFmt w:val="decimal"/>
      <w:lvlText w:val="12.%1."/>
      <w:lvlJc w:val="right"/>
      <w:pPr>
        <w:ind w:left="567" w:hanging="283"/>
      </w:pPr>
      <w:rPr>
        <w:rFonts w:hint="default"/>
        <w:b/>
        <w:i w:val="0"/>
        <w:sz w:val="22"/>
        <w:u w:val="none"/>
      </w:rPr>
    </w:lvl>
    <w:lvl w:ilvl="1">
      <w:start w:val="1"/>
      <w:numFmt w:val="decimal"/>
      <w:lvlText w:val="12.%1.%2."/>
      <w:lvlJc w:val="right"/>
      <w:pPr>
        <w:ind w:left="567" w:hanging="283"/>
      </w:pPr>
      <w:rPr>
        <w:rFonts w:hint="default"/>
        <w:b w:val="0"/>
      </w:rPr>
    </w:lvl>
    <w:lvl w:ilvl="2">
      <w:start w:val="1"/>
      <w:numFmt w:val="decimal"/>
      <w:lvlText w:val="12.%1.%2.%3."/>
      <w:lvlJc w:val="right"/>
      <w:pPr>
        <w:ind w:left="567" w:hanging="283"/>
      </w:pPr>
      <w:rPr>
        <w:rFonts w:hint="default"/>
      </w:rPr>
    </w:lvl>
    <w:lvl w:ilvl="3">
      <w:start w:val="1"/>
      <w:numFmt w:val="decimal"/>
      <w:lvlText w:val="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3" w15:restartNumberingAfterBreak="0">
    <w:nsid w:val="765D13BD"/>
    <w:multiLevelType w:val="hybridMultilevel"/>
    <w:tmpl w:val="D82E18F8"/>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4" w15:restartNumberingAfterBreak="0">
    <w:nsid w:val="77280AD4"/>
    <w:multiLevelType w:val="hybridMultilevel"/>
    <w:tmpl w:val="3C04DD88"/>
    <w:lvl w:ilvl="0" w:tplc="53DC7A6C">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5" w15:restartNumberingAfterBreak="0">
    <w:nsid w:val="7B774981"/>
    <w:multiLevelType w:val="hybridMultilevel"/>
    <w:tmpl w:val="64F0ACDA"/>
    <w:lvl w:ilvl="0" w:tplc="DE46A6F0">
      <w:start w:val="1"/>
      <w:numFmt w:val="bullet"/>
      <w:lvlText w:val=""/>
      <w:lvlJc w:val="left"/>
      <w:pPr>
        <w:ind w:left="1337" w:hanging="360"/>
      </w:pPr>
      <w:rPr>
        <w:rFonts w:ascii="Symbol" w:hAnsi="Symbol" w:hint="default"/>
        <w:b w:val="0"/>
        <w:bCs/>
        <w:color w:val="auto"/>
        <w:sz w:val="24"/>
        <w:szCs w:val="24"/>
      </w:rPr>
    </w:lvl>
    <w:lvl w:ilvl="1" w:tplc="04050003">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46" w15:restartNumberingAfterBreak="0">
    <w:nsid w:val="7E65392A"/>
    <w:multiLevelType w:val="multilevel"/>
    <w:tmpl w:val="D5E2FD08"/>
    <w:lvl w:ilvl="0">
      <w:start w:val="1"/>
      <w:numFmt w:val="decimal"/>
      <w:lvlText w:val="4.%1."/>
      <w:lvlJc w:val="right"/>
      <w:pPr>
        <w:ind w:left="567" w:hanging="283"/>
      </w:pPr>
      <w:rPr>
        <w:rFonts w:hint="default"/>
        <w:b w:val="0"/>
        <w:i w:val="0"/>
        <w:sz w:val="22"/>
        <w:u w:val="none"/>
      </w:rPr>
    </w:lvl>
    <w:lvl w:ilvl="1">
      <w:start w:val="1"/>
      <w:numFmt w:val="decimal"/>
      <w:lvlText w:val="4.%1.%2."/>
      <w:lvlJc w:val="left"/>
      <w:pPr>
        <w:ind w:left="567" w:hanging="283"/>
      </w:pPr>
      <w:rPr>
        <w:rFonts w:hint="default"/>
        <w:sz w:val="22"/>
        <w:szCs w:val="22"/>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7" w15:restartNumberingAfterBreak="0">
    <w:nsid w:val="7EE84E4B"/>
    <w:multiLevelType w:val="multilevel"/>
    <w:tmpl w:val="3106FB36"/>
    <w:lvl w:ilvl="0">
      <w:start w:val="1"/>
      <w:numFmt w:val="decimal"/>
      <w:lvlText w:val="18.%1."/>
      <w:lvlJc w:val="right"/>
      <w:pPr>
        <w:ind w:left="567" w:hanging="283"/>
      </w:pPr>
      <w:rPr>
        <w:rFonts w:hint="default"/>
        <w:b w:val="0"/>
        <w:i w:val="0"/>
        <w:sz w:val="22"/>
        <w:u w:val="none"/>
      </w:rPr>
    </w:lvl>
    <w:lvl w:ilvl="1">
      <w:start w:val="1"/>
      <w:numFmt w:val="decimal"/>
      <w:lvlText w:val="18.%1.%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8" w15:restartNumberingAfterBreak="0">
    <w:nsid w:val="7F0F4877"/>
    <w:multiLevelType w:val="hybridMultilevel"/>
    <w:tmpl w:val="005AE4B6"/>
    <w:lvl w:ilvl="0" w:tplc="AEDE051A">
      <w:start w:val="1"/>
      <w:numFmt w:val="lowerLetter"/>
      <w:lvlText w:val="%1)"/>
      <w:lvlJc w:val="left"/>
      <w:pPr>
        <w:ind w:left="1287" w:hanging="360"/>
      </w:pPr>
      <w:rPr>
        <w:b/>
        <w:bCs/>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61449414">
    <w:abstractNumId w:val="13"/>
  </w:num>
  <w:num w:numId="2" w16cid:durableId="1507595280">
    <w:abstractNumId w:val="41"/>
  </w:num>
  <w:num w:numId="3" w16cid:durableId="1209218334">
    <w:abstractNumId w:val="15"/>
  </w:num>
  <w:num w:numId="4" w16cid:durableId="1169828984">
    <w:abstractNumId w:val="11"/>
  </w:num>
  <w:num w:numId="5" w16cid:durableId="1425153254">
    <w:abstractNumId w:val="46"/>
  </w:num>
  <w:num w:numId="6" w16cid:durableId="614141109">
    <w:abstractNumId w:val="30"/>
  </w:num>
  <w:num w:numId="7" w16cid:durableId="1705521088">
    <w:abstractNumId w:val="44"/>
  </w:num>
  <w:num w:numId="8" w16cid:durableId="254218240">
    <w:abstractNumId w:val="23"/>
  </w:num>
  <w:num w:numId="9" w16cid:durableId="976253696">
    <w:abstractNumId w:val="33"/>
  </w:num>
  <w:num w:numId="10" w16cid:durableId="1673098581">
    <w:abstractNumId w:val="1"/>
  </w:num>
  <w:num w:numId="11" w16cid:durableId="1827895797">
    <w:abstractNumId w:val="11"/>
    <w:lvlOverride w:ilvl="0">
      <w:lvl w:ilvl="0">
        <w:start w:val="1"/>
        <w:numFmt w:val="decimal"/>
        <w:lvlText w:val="2.%1."/>
        <w:lvlJc w:val="right"/>
        <w:pPr>
          <w:ind w:left="567" w:hanging="283"/>
        </w:pPr>
        <w:rPr>
          <w:rFonts w:hint="default"/>
          <w:b w:val="0"/>
          <w:i w:val="0"/>
          <w:sz w:val="22"/>
          <w:u w:val="none"/>
        </w:rPr>
      </w:lvl>
    </w:lvlOverride>
    <w:lvlOverride w:ilvl="1">
      <w:lvl w:ilvl="1">
        <w:start w:val="1"/>
        <w:numFmt w:val="decimal"/>
        <w:lvlText w:val="4.%1.%2."/>
        <w:lvlJc w:val="left"/>
        <w:pPr>
          <w:ind w:left="567" w:hanging="283"/>
        </w:pPr>
        <w:rPr>
          <w:rFonts w:hint="default"/>
        </w:rPr>
      </w:lvl>
    </w:lvlOverride>
    <w:lvlOverride w:ilvl="2">
      <w:lvl w:ilvl="2">
        <w:start w:val="1"/>
        <w:numFmt w:val="decimal"/>
        <w:lvlText w:val="4.%1.%2.%3."/>
        <w:lvlJc w:val="left"/>
        <w:pPr>
          <w:ind w:left="567" w:hanging="283"/>
        </w:pPr>
        <w:rPr>
          <w:rFonts w:hint="default"/>
        </w:rPr>
      </w:lvl>
    </w:lvlOverride>
    <w:lvlOverride w:ilvl="3">
      <w:lvl w:ilvl="3">
        <w:start w:val="1"/>
        <w:numFmt w:val="decimal"/>
        <w:lvlText w:val="4.%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2" w16cid:durableId="913779273">
    <w:abstractNumId w:val="8"/>
  </w:num>
  <w:num w:numId="13" w16cid:durableId="252520250">
    <w:abstractNumId w:val="9"/>
  </w:num>
  <w:num w:numId="14" w16cid:durableId="1942450827">
    <w:abstractNumId w:val="0"/>
  </w:num>
  <w:num w:numId="15" w16cid:durableId="514465375">
    <w:abstractNumId w:val="1"/>
    <w:lvlOverride w:ilvl="0">
      <w:lvl w:ilvl="0">
        <w:start w:val="1"/>
        <w:numFmt w:val="decimal"/>
        <w:lvlText w:val="9.%1."/>
        <w:lvlJc w:val="right"/>
        <w:pPr>
          <w:ind w:left="567" w:hanging="283"/>
        </w:pPr>
        <w:rPr>
          <w:rFonts w:hint="default"/>
          <w:b/>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6" w16cid:durableId="1350448253">
    <w:abstractNumId w:val="1"/>
    <w:lvlOverride w:ilvl="0">
      <w:lvl w:ilvl="0">
        <w:start w:val="1"/>
        <w:numFmt w:val="decimal"/>
        <w:lvlText w:val="9.%1."/>
        <w:lvlJc w:val="right"/>
        <w:pPr>
          <w:ind w:left="567" w:hanging="283"/>
        </w:pPr>
        <w:rPr>
          <w:rFonts w:hint="default"/>
          <w:b w:val="0"/>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7" w16cid:durableId="652955631">
    <w:abstractNumId w:val="34"/>
  </w:num>
  <w:num w:numId="18" w16cid:durableId="612326777">
    <w:abstractNumId w:val="42"/>
  </w:num>
  <w:num w:numId="19" w16cid:durableId="346911316">
    <w:abstractNumId w:val="14"/>
  </w:num>
  <w:num w:numId="20" w16cid:durableId="780733327">
    <w:abstractNumId w:val="18"/>
  </w:num>
  <w:num w:numId="21" w16cid:durableId="1059400194">
    <w:abstractNumId w:val="22"/>
  </w:num>
  <w:num w:numId="22" w16cid:durableId="1584991098">
    <w:abstractNumId w:val="37"/>
  </w:num>
  <w:num w:numId="23" w16cid:durableId="1165708117">
    <w:abstractNumId w:val="25"/>
  </w:num>
  <w:num w:numId="24" w16cid:durableId="1887906820">
    <w:abstractNumId w:val="38"/>
  </w:num>
  <w:num w:numId="25" w16cid:durableId="314726913">
    <w:abstractNumId w:val="47"/>
  </w:num>
  <w:num w:numId="26" w16cid:durableId="1446466722">
    <w:abstractNumId w:val="28"/>
  </w:num>
  <w:num w:numId="27" w16cid:durableId="469831974">
    <w:abstractNumId w:val="32"/>
  </w:num>
  <w:num w:numId="28" w16cid:durableId="1830555189">
    <w:abstractNumId w:val="27"/>
  </w:num>
  <w:num w:numId="29" w16cid:durableId="1953322257">
    <w:abstractNumId w:val="21"/>
  </w:num>
  <w:num w:numId="30" w16cid:durableId="1129006401">
    <w:abstractNumId w:val="4"/>
  </w:num>
  <w:num w:numId="31" w16cid:durableId="1330478487">
    <w:abstractNumId w:val="20"/>
  </w:num>
  <w:num w:numId="32" w16cid:durableId="1479763594">
    <w:abstractNumId w:val="39"/>
  </w:num>
  <w:num w:numId="33" w16cid:durableId="2045980440">
    <w:abstractNumId w:val="40"/>
  </w:num>
  <w:num w:numId="34" w16cid:durableId="1785268816">
    <w:abstractNumId w:val="17"/>
  </w:num>
  <w:num w:numId="35" w16cid:durableId="4391818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428972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33642457">
    <w:abstractNumId w:val="36"/>
  </w:num>
  <w:num w:numId="38" w16cid:durableId="166096239">
    <w:abstractNumId w:val="45"/>
  </w:num>
  <w:num w:numId="39" w16cid:durableId="134612122">
    <w:abstractNumId w:val="12"/>
  </w:num>
  <w:num w:numId="40" w16cid:durableId="1511021220">
    <w:abstractNumId w:val="29"/>
  </w:num>
  <w:num w:numId="41" w16cid:durableId="1921136697">
    <w:abstractNumId w:val="35"/>
  </w:num>
  <w:num w:numId="42" w16cid:durableId="1614626836">
    <w:abstractNumId w:val="5"/>
  </w:num>
  <w:num w:numId="43" w16cid:durableId="1909530505">
    <w:abstractNumId w:val="2"/>
  </w:num>
  <w:num w:numId="44" w16cid:durableId="1516647539">
    <w:abstractNumId w:val="16"/>
  </w:num>
  <w:num w:numId="45" w16cid:durableId="143283661">
    <w:abstractNumId w:val="24"/>
  </w:num>
  <w:num w:numId="46" w16cid:durableId="1998533150">
    <w:abstractNumId w:val="48"/>
  </w:num>
  <w:num w:numId="47" w16cid:durableId="977106082">
    <w:abstractNumId w:val="6"/>
  </w:num>
  <w:num w:numId="48" w16cid:durableId="1167288786">
    <w:abstractNumId w:val="43"/>
  </w:num>
  <w:num w:numId="49" w16cid:durableId="223302666">
    <w:abstractNumId w:val="26"/>
  </w:num>
  <w:num w:numId="50" w16cid:durableId="188685833">
    <w:abstractNumId w:val="10"/>
  </w:num>
  <w:num w:numId="51" w16cid:durableId="49697397">
    <w:abstractNumId w:val="3"/>
  </w:num>
  <w:num w:numId="52" w16cid:durableId="2072651302">
    <w:abstractNumId w:val="3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FA3"/>
    <w:rsid w:val="00000D42"/>
    <w:rsid w:val="0000148B"/>
    <w:rsid w:val="000046D6"/>
    <w:rsid w:val="00004D2E"/>
    <w:rsid w:val="000061C1"/>
    <w:rsid w:val="00010973"/>
    <w:rsid w:val="000110D7"/>
    <w:rsid w:val="00011473"/>
    <w:rsid w:val="00015117"/>
    <w:rsid w:val="000202C7"/>
    <w:rsid w:val="000217EE"/>
    <w:rsid w:val="00021881"/>
    <w:rsid w:val="000244D7"/>
    <w:rsid w:val="0002649C"/>
    <w:rsid w:val="00031259"/>
    <w:rsid w:val="00031676"/>
    <w:rsid w:val="00033C4A"/>
    <w:rsid w:val="0003509B"/>
    <w:rsid w:val="00035BDB"/>
    <w:rsid w:val="00037812"/>
    <w:rsid w:val="00037D55"/>
    <w:rsid w:val="00040FF6"/>
    <w:rsid w:val="00046A2F"/>
    <w:rsid w:val="000504B3"/>
    <w:rsid w:val="00052A05"/>
    <w:rsid w:val="00053826"/>
    <w:rsid w:val="00054998"/>
    <w:rsid w:val="00057A79"/>
    <w:rsid w:val="000606CB"/>
    <w:rsid w:val="0006256F"/>
    <w:rsid w:val="0006375C"/>
    <w:rsid w:val="00063A28"/>
    <w:rsid w:val="000644A3"/>
    <w:rsid w:val="000678AA"/>
    <w:rsid w:val="00071847"/>
    <w:rsid w:val="000732B7"/>
    <w:rsid w:val="00077403"/>
    <w:rsid w:val="00082DC1"/>
    <w:rsid w:val="00083FEC"/>
    <w:rsid w:val="00084CE9"/>
    <w:rsid w:val="00091662"/>
    <w:rsid w:val="0009206F"/>
    <w:rsid w:val="00093767"/>
    <w:rsid w:val="000957B2"/>
    <w:rsid w:val="0009798F"/>
    <w:rsid w:val="00097CE6"/>
    <w:rsid w:val="000A01A7"/>
    <w:rsid w:val="000A0ABF"/>
    <w:rsid w:val="000A2139"/>
    <w:rsid w:val="000A3048"/>
    <w:rsid w:val="000A5363"/>
    <w:rsid w:val="000A6410"/>
    <w:rsid w:val="000B0C93"/>
    <w:rsid w:val="000B0CA0"/>
    <w:rsid w:val="000B0CA4"/>
    <w:rsid w:val="000B4429"/>
    <w:rsid w:val="000B5B2C"/>
    <w:rsid w:val="000B6B36"/>
    <w:rsid w:val="000C270A"/>
    <w:rsid w:val="000C2D43"/>
    <w:rsid w:val="000C3602"/>
    <w:rsid w:val="000C3CD4"/>
    <w:rsid w:val="000C4472"/>
    <w:rsid w:val="000C4623"/>
    <w:rsid w:val="000C7405"/>
    <w:rsid w:val="000C7BAE"/>
    <w:rsid w:val="000D0DC9"/>
    <w:rsid w:val="000D1D9C"/>
    <w:rsid w:val="000D548B"/>
    <w:rsid w:val="000D6FA9"/>
    <w:rsid w:val="000D7C3F"/>
    <w:rsid w:val="000E55AA"/>
    <w:rsid w:val="000F14FA"/>
    <w:rsid w:val="000F5CEA"/>
    <w:rsid w:val="00101FB3"/>
    <w:rsid w:val="00102D44"/>
    <w:rsid w:val="001035AD"/>
    <w:rsid w:val="001068E9"/>
    <w:rsid w:val="00106A73"/>
    <w:rsid w:val="00107846"/>
    <w:rsid w:val="00110183"/>
    <w:rsid w:val="00110726"/>
    <w:rsid w:val="00112C16"/>
    <w:rsid w:val="00114D1C"/>
    <w:rsid w:val="00114EBD"/>
    <w:rsid w:val="00115356"/>
    <w:rsid w:val="00115B39"/>
    <w:rsid w:val="0011710B"/>
    <w:rsid w:val="001214E0"/>
    <w:rsid w:val="00121D53"/>
    <w:rsid w:val="001238ED"/>
    <w:rsid w:val="00124B05"/>
    <w:rsid w:val="00126901"/>
    <w:rsid w:val="00132921"/>
    <w:rsid w:val="00134BCD"/>
    <w:rsid w:val="0013607E"/>
    <w:rsid w:val="00136962"/>
    <w:rsid w:val="0014009F"/>
    <w:rsid w:val="00142304"/>
    <w:rsid w:val="00145044"/>
    <w:rsid w:val="00147653"/>
    <w:rsid w:val="00150497"/>
    <w:rsid w:val="001508B1"/>
    <w:rsid w:val="00151376"/>
    <w:rsid w:val="00152BA7"/>
    <w:rsid w:val="0015391E"/>
    <w:rsid w:val="00154ED7"/>
    <w:rsid w:val="001600DD"/>
    <w:rsid w:val="0016188C"/>
    <w:rsid w:val="001632F9"/>
    <w:rsid w:val="00164BA2"/>
    <w:rsid w:val="0016542F"/>
    <w:rsid w:val="00165E01"/>
    <w:rsid w:val="00170DF4"/>
    <w:rsid w:val="00174CDD"/>
    <w:rsid w:val="00174E6A"/>
    <w:rsid w:val="00175C43"/>
    <w:rsid w:val="001812E9"/>
    <w:rsid w:val="00183525"/>
    <w:rsid w:val="00183794"/>
    <w:rsid w:val="0018467D"/>
    <w:rsid w:val="00186A8D"/>
    <w:rsid w:val="0018780A"/>
    <w:rsid w:val="00192427"/>
    <w:rsid w:val="00193402"/>
    <w:rsid w:val="0019576D"/>
    <w:rsid w:val="001A006F"/>
    <w:rsid w:val="001A0E01"/>
    <w:rsid w:val="001A2847"/>
    <w:rsid w:val="001A6A7F"/>
    <w:rsid w:val="001A70D3"/>
    <w:rsid w:val="001A794D"/>
    <w:rsid w:val="001B3B9D"/>
    <w:rsid w:val="001B5248"/>
    <w:rsid w:val="001B6CAD"/>
    <w:rsid w:val="001B764D"/>
    <w:rsid w:val="001B7FB0"/>
    <w:rsid w:val="001C39C1"/>
    <w:rsid w:val="001C4CE8"/>
    <w:rsid w:val="001D1766"/>
    <w:rsid w:val="001D2BD1"/>
    <w:rsid w:val="001D6255"/>
    <w:rsid w:val="001D72EA"/>
    <w:rsid w:val="001D751D"/>
    <w:rsid w:val="001E0672"/>
    <w:rsid w:val="001E133E"/>
    <w:rsid w:val="001E1BD8"/>
    <w:rsid w:val="001E43E4"/>
    <w:rsid w:val="001F1032"/>
    <w:rsid w:val="001F14F0"/>
    <w:rsid w:val="001F2B91"/>
    <w:rsid w:val="001F3461"/>
    <w:rsid w:val="001F383B"/>
    <w:rsid w:val="001F3C80"/>
    <w:rsid w:val="002007DE"/>
    <w:rsid w:val="00203BE5"/>
    <w:rsid w:val="0020456E"/>
    <w:rsid w:val="00204987"/>
    <w:rsid w:val="00206959"/>
    <w:rsid w:val="00207797"/>
    <w:rsid w:val="00207A68"/>
    <w:rsid w:val="00210404"/>
    <w:rsid w:val="002125EC"/>
    <w:rsid w:val="00212F34"/>
    <w:rsid w:val="00213A0F"/>
    <w:rsid w:val="00215265"/>
    <w:rsid w:val="00215C32"/>
    <w:rsid w:val="00216FDE"/>
    <w:rsid w:val="00217EFA"/>
    <w:rsid w:val="002202DB"/>
    <w:rsid w:val="002218AF"/>
    <w:rsid w:val="002225AF"/>
    <w:rsid w:val="00224056"/>
    <w:rsid w:val="002251D0"/>
    <w:rsid w:val="0023309C"/>
    <w:rsid w:val="002331A8"/>
    <w:rsid w:val="00234E55"/>
    <w:rsid w:val="00235B9B"/>
    <w:rsid w:val="00236207"/>
    <w:rsid w:val="00236C23"/>
    <w:rsid w:val="00240BD1"/>
    <w:rsid w:val="00241A81"/>
    <w:rsid w:val="00241EE2"/>
    <w:rsid w:val="00242415"/>
    <w:rsid w:val="00244F2E"/>
    <w:rsid w:val="00245284"/>
    <w:rsid w:val="00247809"/>
    <w:rsid w:val="00247858"/>
    <w:rsid w:val="002502D0"/>
    <w:rsid w:val="0025200B"/>
    <w:rsid w:val="0025587A"/>
    <w:rsid w:val="00255E4B"/>
    <w:rsid w:val="00256542"/>
    <w:rsid w:val="0025671E"/>
    <w:rsid w:val="00256787"/>
    <w:rsid w:val="002578AC"/>
    <w:rsid w:val="00262497"/>
    <w:rsid w:val="002665A5"/>
    <w:rsid w:val="00267839"/>
    <w:rsid w:val="00267D98"/>
    <w:rsid w:val="00270A04"/>
    <w:rsid w:val="002724D1"/>
    <w:rsid w:val="00281298"/>
    <w:rsid w:val="00281349"/>
    <w:rsid w:val="00283872"/>
    <w:rsid w:val="00283BC9"/>
    <w:rsid w:val="00284896"/>
    <w:rsid w:val="002851B7"/>
    <w:rsid w:val="00287193"/>
    <w:rsid w:val="00291680"/>
    <w:rsid w:val="002943EE"/>
    <w:rsid w:val="002970E0"/>
    <w:rsid w:val="002A678B"/>
    <w:rsid w:val="002A7B2B"/>
    <w:rsid w:val="002B0F9C"/>
    <w:rsid w:val="002B16AB"/>
    <w:rsid w:val="002B20E9"/>
    <w:rsid w:val="002B24A5"/>
    <w:rsid w:val="002B2BB5"/>
    <w:rsid w:val="002B2FD5"/>
    <w:rsid w:val="002B3096"/>
    <w:rsid w:val="002B3561"/>
    <w:rsid w:val="002B70EB"/>
    <w:rsid w:val="002C1320"/>
    <w:rsid w:val="002C4470"/>
    <w:rsid w:val="002C4B21"/>
    <w:rsid w:val="002C5C85"/>
    <w:rsid w:val="002C6B98"/>
    <w:rsid w:val="002C73A4"/>
    <w:rsid w:val="002D000B"/>
    <w:rsid w:val="002D0EE7"/>
    <w:rsid w:val="002D13E4"/>
    <w:rsid w:val="002D2487"/>
    <w:rsid w:val="002D451E"/>
    <w:rsid w:val="002E0591"/>
    <w:rsid w:val="002E2569"/>
    <w:rsid w:val="002E3127"/>
    <w:rsid w:val="002E32EA"/>
    <w:rsid w:val="002E4285"/>
    <w:rsid w:val="002E58A4"/>
    <w:rsid w:val="002E763F"/>
    <w:rsid w:val="002F0094"/>
    <w:rsid w:val="002F1FBC"/>
    <w:rsid w:val="002F3927"/>
    <w:rsid w:val="002F6C2A"/>
    <w:rsid w:val="002F750B"/>
    <w:rsid w:val="0030090D"/>
    <w:rsid w:val="00301B0D"/>
    <w:rsid w:val="00302585"/>
    <w:rsid w:val="0030271F"/>
    <w:rsid w:val="00306133"/>
    <w:rsid w:val="00306CBD"/>
    <w:rsid w:val="00307042"/>
    <w:rsid w:val="00307D8C"/>
    <w:rsid w:val="00310435"/>
    <w:rsid w:val="00310B61"/>
    <w:rsid w:val="00312E35"/>
    <w:rsid w:val="0031326B"/>
    <w:rsid w:val="00314369"/>
    <w:rsid w:val="00314C08"/>
    <w:rsid w:val="00316FDE"/>
    <w:rsid w:val="00317461"/>
    <w:rsid w:val="00323668"/>
    <w:rsid w:val="00325E58"/>
    <w:rsid w:val="00330E5B"/>
    <w:rsid w:val="003345DB"/>
    <w:rsid w:val="003359AC"/>
    <w:rsid w:val="00337B2C"/>
    <w:rsid w:val="0034267E"/>
    <w:rsid w:val="0034288A"/>
    <w:rsid w:val="00344455"/>
    <w:rsid w:val="0035056D"/>
    <w:rsid w:val="00352696"/>
    <w:rsid w:val="003573E0"/>
    <w:rsid w:val="003579EE"/>
    <w:rsid w:val="00357A26"/>
    <w:rsid w:val="00364342"/>
    <w:rsid w:val="00372E84"/>
    <w:rsid w:val="0037588B"/>
    <w:rsid w:val="003760B8"/>
    <w:rsid w:val="003760C4"/>
    <w:rsid w:val="00376B84"/>
    <w:rsid w:val="0038167A"/>
    <w:rsid w:val="00384E14"/>
    <w:rsid w:val="003860B1"/>
    <w:rsid w:val="0038662A"/>
    <w:rsid w:val="00390422"/>
    <w:rsid w:val="00390543"/>
    <w:rsid w:val="00391295"/>
    <w:rsid w:val="003932FC"/>
    <w:rsid w:val="00393AC0"/>
    <w:rsid w:val="003950A5"/>
    <w:rsid w:val="00396F2F"/>
    <w:rsid w:val="0039745B"/>
    <w:rsid w:val="00397A7C"/>
    <w:rsid w:val="003A22BD"/>
    <w:rsid w:val="003A558A"/>
    <w:rsid w:val="003A5EAC"/>
    <w:rsid w:val="003A6566"/>
    <w:rsid w:val="003B100E"/>
    <w:rsid w:val="003B1B20"/>
    <w:rsid w:val="003B379E"/>
    <w:rsid w:val="003B6BAC"/>
    <w:rsid w:val="003B6BB3"/>
    <w:rsid w:val="003B710B"/>
    <w:rsid w:val="003B7953"/>
    <w:rsid w:val="003C1AB0"/>
    <w:rsid w:val="003C1BBE"/>
    <w:rsid w:val="003C20AE"/>
    <w:rsid w:val="003C5102"/>
    <w:rsid w:val="003D1D83"/>
    <w:rsid w:val="003D24A6"/>
    <w:rsid w:val="003D3031"/>
    <w:rsid w:val="003D336E"/>
    <w:rsid w:val="003D3ECD"/>
    <w:rsid w:val="003D4C01"/>
    <w:rsid w:val="003D7119"/>
    <w:rsid w:val="003D7F24"/>
    <w:rsid w:val="003E151F"/>
    <w:rsid w:val="003E2906"/>
    <w:rsid w:val="003E3527"/>
    <w:rsid w:val="003F1D5E"/>
    <w:rsid w:val="003F2071"/>
    <w:rsid w:val="003F3173"/>
    <w:rsid w:val="003F3A51"/>
    <w:rsid w:val="003F3FA4"/>
    <w:rsid w:val="003F48FE"/>
    <w:rsid w:val="003F4CC2"/>
    <w:rsid w:val="003F767F"/>
    <w:rsid w:val="004032C1"/>
    <w:rsid w:val="004043DB"/>
    <w:rsid w:val="004049C5"/>
    <w:rsid w:val="00405399"/>
    <w:rsid w:val="004074A4"/>
    <w:rsid w:val="00410D4D"/>
    <w:rsid w:val="004114E3"/>
    <w:rsid w:val="00411929"/>
    <w:rsid w:val="0041246E"/>
    <w:rsid w:val="00414BFB"/>
    <w:rsid w:val="00414D53"/>
    <w:rsid w:val="004160D2"/>
    <w:rsid w:val="0041706B"/>
    <w:rsid w:val="004217BA"/>
    <w:rsid w:val="00426447"/>
    <w:rsid w:val="00427F1A"/>
    <w:rsid w:val="00430452"/>
    <w:rsid w:val="004333AA"/>
    <w:rsid w:val="0043574D"/>
    <w:rsid w:val="00435D2C"/>
    <w:rsid w:val="00441059"/>
    <w:rsid w:val="0044144E"/>
    <w:rsid w:val="00441B02"/>
    <w:rsid w:val="00441BE2"/>
    <w:rsid w:val="0044213D"/>
    <w:rsid w:val="0044379C"/>
    <w:rsid w:val="004437CA"/>
    <w:rsid w:val="004463F6"/>
    <w:rsid w:val="00447C09"/>
    <w:rsid w:val="004524D5"/>
    <w:rsid w:val="00453C9E"/>
    <w:rsid w:val="00455919"/>
    <w:rsid w:val="00464343"/>
    <w:rsid w:val="00465547"/>
    <w:rsid w:val="00467A69"/>
    <w:rsid w:val="004704B8"/>
    <w:rsid w:val="0047057C"/>
    <w:rsid w:val="004743A3"/>
    <w:rsid w:val="00480F87"/>
    <w:rsid w:val="00484E59"/>
    <w:rsid w:val="00486AFA"/>
    <w:rsid w:val="00486E9A"/>
    <w:rsid w:val="00490113"/>
    <w:rsid w:val="0049176E"/>
    <w:rsid w:val="00491EDA"/>
    <w:rsid w:val="00493E5D"/>
    <w:rsid w:val="00496B54"/>
    <w:rsid w:val="004978D2"/>
    <w:rsid w:val="004A0394"/>
    <w:rsid w:val="004A05AA"/>
    <w:rsid w:val="004A15CF"/>
    <w:rsid w:val="004A1BC5"/>
    <w:rsid w:val="004A2294"/>
    <w:rsid w:val="004A253E"/>
    <w:rsid w:val="004A2954"/>
    <w:rsid w:val="004A47A7"/>
    <w:rsid w:val="004A6AF5"/>
    <w:rsid w:val="004A7FA3"/>
    <w:rsid w:val="004B19EA"/>
    <w:rsid w:val="004B4310"/>
    <w:rsid w:val="004B6317"/>
    <w:rsid w:val="004B65F7"/>
    <w:rsid w:val="004C14F3"/>
    <w:rsid w:val="004C2E33"/>
    <w:rsid w:val="004C3F1A"/>
    <w:rsid w:val="004D0D34"/>
    <w:rsid w:val="004D1A4A"/>
    <w:rsid w:val="004D4656"/>
    <w:rsid w:val="004D4876"/>
    <w:rsid w:val="004D73CE"/>
    <w:rsid w:val="004E15B2"/>
    <w:rsid w:val="004E4B4A"/>
    <w:rsid w:val="004E4E79"/>
    <w:rsid w:val="004F11EA"/>
    <w:rsid w:val="004F2E7B"/>
    <w:rsid w:val="004F36F9"/>
    <w:rsid w:val="004F4C87"/>
    <w:rsid w:val="004F61E3"/>
    <w:rsid w:val="00502435"/>
    <w:rsid w:val="005035AF"/>
    <w:rsid w:val="005057E2"/>
    <w:rsid w:val="00506AFD"/>
    <w:rsid w:val="00506ED3"/>
    <w:rsid w:val="00507283"/>
    <w:rsid w:val="005102B4"/>
    <w:rsid w:val="00511A96"/>
    <w:rsid w:val="005152F0"/>
    <w:rsid w:val="00517B89"/>
    <w:rsid w:val="00522F27"/>
    <w:rsid w:val="00524513"/>
    <w:rsid w:val="0052759A"/>
    <w:rsid w:val="00532100"/>
    <w:rsid w:val="0053378A"/>
    <w:rsid w:val="00536D2B"/>
    <w:rsid w:val="0054011F"/>
    <w:rsid w:val="00541270"/>
    <w:rsid w:val="00542A06"/>
    <w:rsid w:val="00542D72"/>
    <w:rsid w:val="00544AA7"/>
    <w:rsid w:val="00544D76"/>
    <w:rsid w:val="00545B0C"/>
    <w:rsid w:val="0054795B"/>
    <w:rsid w:val="00551395"/>
    <w:rsid w:val="00551A6D"/>
    <w:rsid w:val="00552909"/>
    <w:rsid w:val="00554D6D"/>
    <w:rsid w:val="005557D1"/>
    <w:rsid w:val="00555894"/>
    <w:rsid w:val="005632B8"/>
    <w:rsid w:val="00564847"/>
    <w:rsid w:val="005653E6"/>
    <w:rsid w:val="005666C0"/>
    <w:rsid w:val="0056737A"/>
    <w:rsid w:val="00567D2C"/>
    <w:rsid w:val="005719EF"/>
    <w:rsid w:val="00572417"/>
    <w:rsid w:val="0057696D"/>
    <w:rsid w:val="00577439"/>
    <w:rsid w:val="00580120"/>
    <w:rsid w:val="005814D5"/>
    <w:rsid w:val="00581D89"/>
    <w:rsid w:val="00585254"/>
    <w:rsid w:val="005859CE"/>
    <w:rsid w:val="00596509"/>
    <w:rsid w:val="00597B4E"/>
    <w:rsid w:val="00597FA3"/>
    <w:rsid w:val="005A399E"/>
    <w:rsid w:val="005A70CF"/>
    <w:rsid w:val="005A75B5"/>
    <w:rsid w:val="005B0FC1"/>
    <w:rsid w:val="005B2BFD"/>
    <w:rsid w:val="005B30C2"/>
    <w:rsid w:val="005B4DDE"/>
    <w:rsid w:val="005B590A"/>
    <w:rsid w:val="005B6598"/>
    <w:rsid w:val="005B7180"/>
    <w:rsid w:val="005C2CC6"/>
    <w:rsid w:val="005C2E44"/>
    <w:rsid w:val="005C5622"/>
    <w:rsid w:val="005C5AB3"/>
    <w:rsid w:val="005D0B52"/>
    <w:rsid w:val="005D255E"/>
    <w:rsid w:val="005D4A8B"/>
    <w:rsid w:val="005D7C35"/>
    <w:rsid w:val="005E1212"/>
    <w:rsid w:val="005E3972"/>
    <w:rsid w:val="005E5891"/>
    <w:rsid w:val="005E6FBA"/>
    <w:rsid w:val="005F0193"/>
    <w:rsid w:val="005F09FE"/>
    <w:rsid w:val="005F1B30"/>
    <w:rsid w:val="005F3024"/>
    <w:rsid w:val="005F35F4"/>
    <w:rsid w:val="005F45DD"/>
    <w:rsid w:val="006038CF"/>
    <w:rsid w:val="00603BD8"/>
    <w:rsid w:val="00603CE0"/>
    <w:rsid w:val="0060434A"/>
    <w:rsid w:val="00604730"/>
    <w:rsid w:val="006050D0"/>
    <w:rsid w:val="00605497"/>
    <w:rsid w:val="006056BF"/>
    <w:rsid w:val="00606280"/>
    <w:rsid w:val="00606B70"/>
    <w:rsid w:val="006104E6"/>
    <w:rsid w:val="0061352C"/>
    <w:rsid w:val="006138D9"/>
    <w:rsid w:val="006153F0"/>
    <w:rsid w:val="00615874"/>
    <w:rsid w:val="006162A6"/>
    <w:rsid w:val="00616698"/>
    <w:rsid w:val="00623268"/>
    <w:rsid w:val="00623F00"/>
    <w:rsid w:val="006242B2"/>
    <w:rsid w:val="00625777"/>
    <w:rsid w:val="00626F13"/>
    <w:rsid w:val="006274D2"/>
    <w:rsid w:val="00630D77"/>
    <w:rsid w:val="00631517"/>
    <w:rsid w:val="00642B8E"/>
    <w:rsid w:val="00642E8D"/>
    <w:rsid w:val="006473FD"/>
    <w:rsid w:val="00650656"/>
    <w:rsid w:val="00653A4C"/>
    <w:rsid w:val="006605C4"/>
    <w:rsid w:val="00661012"/>
    <w:rsid w:val="00661ADD"/>
    <w:rsid w:val="00661D85"/>
    <w:rsid w:val="00662EE5"/>
    <w:rsid w:val="00665204"/>
    <w:rsid w:val="006656CF"/>
    <w:rsid w:val="00670990"/>
    <w:rsid w:val="00670DFA"/>
    <w:rsid w:val="00674134"/>
    <w:rsid w:val="0067601B"/>
    <w:rsid w:val="0067700B"/>
    <w:rsid w:val="006779D2"/>
    <w:rsid w:val="00681F81"/>
    <w:rsid w:val="00682113"/>
    <w:rsid w:val="0068295C"/>
    <w:rsid w:val="00682988"/>
    <w:rsid w:val="00682B90"/>
    <w:rsid w:val="00686911"/>
    <w:rsid w:val="00695323"/>
    <w:rsid w:val="00695751"/>
    <w:rsid w:val="006957B4"/>
    <w:rsid w:val="006A0639"/>
    <w:rsid w:val="006A092B"/>
    <w:rsid w:val="006B1933"/>
    <w:rsid w:val="006B1D1D"/>
    <w:rsid w:val="006B3A79"/>
    <w:rsid w:val="006B40D2"/>
    <w:rsid w:val="006B6E0B"/>
    <w:rsid w:val="006C0477"/>
    <w:rsid w:val="006C1263"/>
    <w:rsid w:val="006C145C"/>
    <w:rsid w:val="006C21A9"/>
    <w:rsid w:val="006C3DB2"/>
    <w:rsid w:val="006C3EC6"/>
    <w:rsid w:val="006C4E42"/>
    <w:rsid w:val="006C5689"/>
    <w:rsid w:val="006D1052"/>
    <w:rsid w:val="006D4E77"/>
    <w:rsid w:val="006D612D"/>
    <w:rsid w:val="006D6D4A"/>
    <w:rsid w:val="006E55B1"/>
    <w:rsid w:val="006E661A"/>
    <w:rsid w:val="006F0A86"/>
    <w:rsid w:val="006F0A94"/>
    <w:rsid w:val="006F3AC0"/>
    <w:rsid w:val="006F3FD1"/>
    <w:rsid w:val="006F64D1"/>
    <w:rsid w:val="006F6934"/>
    <w:rsid w:val="0070075D"/>
    <w:rsid w:val="00700B3A"/>
    <w:rsid w:val="00700B41"/>
    <w:rsid w:val="00704B3B"/>
    <w:rsid w:val="007070BB"/>
    <w:rsid w:val="007079B0"/>
    <w:rsid w:val="00707D01"/>
    <w:rsid w:val="007100BE"/>
    <w:rsid w:val="0071024F"/>
    <w:rsid w:val="00710EA9"/>
    <w:rsid w:val="00711531"/>
    <w:rsid w:val="007126BB"/>
    <w:rsid w:val="007167CF"/>
    <w:rsid w:val="007168B8"/>
    <w:rsid w:val="00716E05"/>
    <w:rsid w:val="00717D19"/>
    <w:rsid w:val="00720D8F"/>
    <w:rsid w:val="00721CDC"/>
    <w:rsid w:val="00722A9C"/>
    <w:rsid w:val="00722AB6"/>
    <w:rsid w:val="00726071"/>
    <w:rsid w:val="00731B05"/>
    <w:rsid w:val="00733B8C"/>
    <w:rsid w:val="00734D4A"/>
    <w:rsid w:val="00736AC6"/>
    <w:rsid w:val="007414E3"/>
    <w:rsid w:val="007433D1"/>
    <w:rsid w:val="00744A35"/>
    <w:rsid w:val="0074727E"/>
    <w:rsid w:val="00750F26"/>
    <w:rsid w:val="00751AE3"/>
    <w:rsid w:val="00753D62"/>
    <w:rsid w:val="00757433"/>
    <w:rsid w:val="007606CD"/>
    <w:rsid w:val="00761B59"/>
    <w:rsid w:val="00762F2E"/>
    <w:rsid w:val="00763991"/>
    <w:rsid w:val="00764CB4"/>
    <w:rsid w:val="0077117A"/>
    <w:rsid w:val="00772388"/>
    <w:rsid w:val="00775D93"/>
    <w:rsid w:val="00780497"/>
    <w:rsid w:val="00782B54"/>
    <w:rsid w:val="007848FB"/>
    <w:rsid w:val="00790754"/>
    <w:rsid w:val="007A00B2"/>
    <w:rsid w:val="007A29B2"/>
    <w:rsid w:val="007A36BB"/>
    <w:rsid w:val="007A4293"/>
    <w:rsid w:val="007A5428"/>
    <w:rsid w:val="007A57D2"/>
    <w:rsid w:val="007A6782"/>
    <w:rsid w:val="007A766D"/>
    <w:rsid w:val="007A7BB5"/>
    <w:rsid w:val="007B23C0"/>
    <w:rsid w:val="007B31DA"/>
    <w:rsid w:val="007B4C1B"/>
    <w:rsid w:val="007C0A06"/>
    <w:rsid w:val="007C243E"/>
    <w:rsid w:val="007C7CB9"/>
    <w:rsid w:val="007D3BBB"/>
    <w:rsid w:val="007D6216"/>
    <w:rsid w:val="007D699B"/>
    <w:rsid w:val="007E4BB1"/>
    <w:rsid w:val="007E5022"/>
    <w:rsid w:val="007E6DE4"/>
    <w:rsid w:val="007F0576"/>
    <w:rsid w:val="007F0CA3"/>
    <w:rsid w:val="007F2F18"/>
    <w:rsid w:val="007F4B81"/>
    <w:rsid w:val="007F4C04"/>
    <w:rsid w:val="007F674C"/>
    <w:rsid w:val="0080200F"/>
    <w:rsid w:val="00802466"/>
    <w:rsid w:val="00804230"/>
    <w:rsid w:val="00805BDC"/>
    <w:rsid w:val="00806729"/>
    <w:rsid w:val="008118E9"/>
    <w:rsid w:val="00812625"/>
    <w:rsid w:val="0081266C"/>
    <w:rsid w:val="00812A59"/>
    <w:rsid w:val="00812E1B"/>
    <w:rsid w:val="00813D92"/>
    <w:rsid w:val="00814223"/>
    <w:rsid w:val="00814392"/>
    <w:rsid w:val="00814C8B"/>
    <w:rsid w:val="00814D49"/>
    <w:rsid w:val="00817893"/>
    <w:rsid w:val="00820545"/>
    <w:rsid w:val="00821126"/>
    <w:rsid w:val="00824788"/>
    <w:rsid w:val="00824980"/>
    <w:rsid w:val="00824BFF"/>
    <w:rsid w:val="00826571"/>
    <w:rsid w:val="00827AD7"/>
    <w:rsid w:val="008301E7"/>
    <w:rsid w:val="008309E4"/>
    <w:rsid w:val="00831B98"/>
    <w:rsid w:val="00832BCE"/>
    <w:rsid w:val="00834BB5"/>
    <w:rsid w:val="00835356"/>
    <w:rsid w:val="00836765"/>
    <w:rsid w:val="00841977"/>
    <w:rsid w:val="00842F58"/>
    <w:rsid w:val="0085026F"/>
    <w:rsid w:val="008510CF"/>
    <w:rsid w:val="00851C07"/>
    <w:rsid w:val="00853946"/>
    <w:rsid w:val="00857075"/>
    <w:rsid w:val="00857C75"/>
    <w:rsid w:val="00861479"/>
    <w:rsid w:val="00862180"/>
    <w:rsid w:val="008672C9"/>
    <w:rsid w:val="0086735C"/>
    <w:rsid w:val="00870F3E"/>
    <w:rsid w:val="008725E7"/>
    <w:rsid w:val="00872A9B"/>
    <w:rsid w:val="008734DD"/>
    <w:rsid w:val="00873D36"/>
    <w:rsid w:val="00875BA4"/>
    <w:rsid w:val="00882364"/>
    <w:rsid w:val="008829ED"/>
    <w:rsid w:val="00882B8C"/>
    <w:rsid w:val="00884EEB"/>
    <w:rsid w:val="0088557F"/>
    <w:rsid w:val="00885F63"/>
    <w:rsid w:val="00886D2E"/>
    <w:rsid w:val="0089163C"/>
    <w:rsid w:val="00891654"/>
    <w:rsid w:val="00895055"/>
    <w:rsid w:val="00895248"/>
    <w:rsid w:val="00897625"/>
    <w:rsid w:val="0089788E"/>
    <w:rsid w:val="00897F14"/>
    <w:rsid w:val="008A2C45"/>
    <w:rsid w:val="008A2C56"/>
    <w:rsid w:val="008A47B1"/>
    <w:rsid w:val="008A7F34"/>
    <w:rsid w:val="008B12ED"/>
    <w:rsid w:val="008B3BB1"/>
    <w:rsid w:val="008B3C3E"/>
    <w:rsid w:val="008B7E5E"/>
    <w:rsid w:val="008C3785"/>
    <w:rsid w:val="008C3DDC"/>
    <w:rsid w:val="008C4841"/>
    <w:rsid w:val="008C4DD4"/>
    <w:rsid w:val="008C5424"/>
    <w:rsid w:val="008C729D"/>
    <w:rsid w:val="008D2AF0"/>
    <w:rsid w:val="008D3DD8"/>
    <w:rsid w:val="008D6808"/>
    <w:rsid w:val="008D764E"/>
    <w:rsid w:val="008E2E3E"/>
    <w:rsid w:val="008E747F"/>
    <w:rsid w:val="008F3410"/>
    <w:rsid w:val="008F408A"/>
    <w:rsid w:val="008F6822"/>
    <w:rsid w:val="008F6EA0"/>
    <w:rsid w:val="008F78D7"/>
    <w:rsid w:val="00901A41"/>
    <w:rsid w:val="00902CC7"/>
    <w:rsid w:val="0090471E"/>
    <w:rsid w:val="00906DE5"/>
    <w:rsid w:val="00910C14"/>
    <w:rsid w:val="00911730"/>
    <w:rsid w:val="009131A4"/>
    <w:rsid w:val="0091523A"/>
    <w:rsid w:val="00916253"/>
    <w:rsid w:val="00916AA5"/>
    <w:rsid w:val="009179D1"/>
    <w:rsid w:val="00917BBD"/>
    <w:rsid w:val="00920BC6"/>
    <w:rsid w:val="00924220"/>
    <w:rsid w:val="009249AB"/>
    <w:rsid w:val="00924A8A"/>
    <w:rsid w:val="00926A04"/>
    <w:rsid w:val="00927686"/>
    <w:rsid w:val="0093018B"/>
    <w:rsid w:val="00930DC8"/>
    <w:rsid w:val="00932CB0"/>
    <w:rsid w:val="0093650E"/>
    <w:rsid w:val="00936D00"/>
    <w:rsid w:val="0094104E"/>
    <w:rsid w:val="009412B8"/>
    <w:rsid w:val="009429F0"/>
    <w:rsid w:val="00943384"/>
    <w:rsid w:val="00944028"/>
    <w:rsid w:val="0094581C"/>
    <w:rsid w:val="0094634B"/>
    <w:rsid w:val="009463AE"/>
    <w:rsid w:val="00950F81"/>
    <w:rsid w:val="00952142"/>
    <w:rsid w:val="00952DC8"/>
    <w:rsid w:val="0095428E"/>
    <w:rsid w:val="00961849"/>
    <w:rsid w:val="009645A4"/>
    <w:rsid w:val="00965199"/>
    <w:rsid w:val="009701A6"/>
    <w:rsid w:val="00970415"/>
    <w:rsid w:val="009722FC"/>
    <w:rsid w:val="0097285F"/>
    <w:rsid w:val="00972DE9"/>
    <w:rsid w:val="00975914"/>
    <w:rsid w:val="00983033"/>
    <w:rsid w:val="00985DED"/>
    <w:rsid w:val="00985FA2"/>
    <w:rsid w:val="00995907"/>
    <w:rsid w:val="00995D86"/>
    <w:rsid w:val="00995FF3"/>
    <w:rsid w:val="00996E2D"/>
    <w:rsid w:val="009A1D0F"/>
    <w:rsid w:val="009A418C"/>
    <w:rsid w:val="009A449F"/>
    <w:rsid w:val="009A57E0"/>
    <w:rsid w:val="009B0A16"/>
    <w:rsid w:val="009B0A99"/>
    <w:rsid w:val="009B21AA"/>
    <w:rsid w:val="009B23F3"/>
    <w:rsid w:val="009B2CDA"/>
    <w:rsid w:val="009B2E42"/>
    <w:rsid w:val="009B4303"/>
    <w:rsid w:val="009B5807"/>
    <w:rsid w:val="009B5A4B"/>
    <w:rsid w:val="009B5AF1"/>
    <w:rsid w:val="009B74F8"/>
    <w:rsid w:val="009C0645"/>
    <w:rsid w:val="009C1C84"/>
    <w:rsid w:val="009C1C94"/>
    <w:rsid w:val="009C2C80"/>
    <w:rsid w:val="009C7489"/>
    <w:rsid w:val="009D0866"/>
    <w:rsid w:val="009D3185"/>
    <w:rsid w:val="009D31BC"/>
    <w:rsid w:val="009D45E0"/>
    <w:rsid w:val="009D6704"/>
    <w:rsid w:val="009D6E00"/>
    <w:rsid w:val="009D7D08"/>
    <w:rsid w:val="009E687C"/>
    <w:rsid w:val="009E6DAA"/>
    <w:rsid w:val="009F20FB"/>
    <w:rsid w:val="009F24F9"/>
    <w:rsid w:val="009F26E1"/>
    <w:rsid w:val="009F3907"/>
    <w:rsid w:val="009F467C"/>
    <w:rsid w:val="009F54A4"/>
    <w:rsid w:val="009F589F"/>
    <w:rsid w:val="009F5C1E"/>
    <w:rsid w:val="009F7818"/>
    <w:rsid w:val="00A00A85"/>
    <w:rsid w:val="00A01957"/>
    <w:rsid w:val="00A03015"/>
    <w:rsid w:val="00A050E9"/>
    <w:rsid w:val="00A05795"/>
    <w:rsid w:val="00A0796B"/>
    <w:rsid w:val="00A10208"/>
    <w:rsid w:val="00A10CDD"/>
    <w:rsid w:val="00A12871"/>
    <w:rsid w:val="00A1583E"/>
    <w:rsid w:val="00A159E7"/>
    <w:rsid w:val="00A17FA2"/>
    <w:rsid w:val="00A209D5"/>
    <w:rsid w:val="00A2191C"/>
    <w:rsid w:val="00A22AEA"/>
    <w:rsid w:val="00A242A7"/>
    <w:rsid w:val="00A245CB"/>
    <w:rsid w:val="00A24EDD"/>
    <w:rsid w:val="00A27FE6"/>
    <w:rsid w:val="00A316DC"/>
    <w:rsid w:val="00A32512"/>
    <w:rsid w:val="00A349BB"/>
    <w:rsid w:val="00A37DEE"/>
    <w:rsid w:val="00A41475"/>
    <w:rsid w:val="00A42FF4"/>
    <w:rsid w:val="00A4443D"/>
    <w:rsid w:val="00A44C1B"/>
    <w:rsid w:val="00A454FC"/>
    <w:rsid w:val="00A4574D"/>
    <w:rsid w:val="00A45BCC"/>
    <w:rsid w:val="00A45BDA"/>
    <w:rsid w:val="00A46942"/>
    <w:rsid w:val="00A516A6"/>
    <w:rsid w:val="00A51AE2"/>
    <w:rsid w:val="00A51C57"/>
    <w:rsid w:val="00A53349"/>
    <w:rsid w:val="00A53E07"/>
    <w:rsid w:val="00A53F5F"/>
    <w:rsid w:val="00A540D0"/>
    <w:rsid w:val="00A54754"/>
    <w:rsid w:val="00A55C70"/>
    <w:rsid w:val="00A56804"/>
    <w:rsid w:val="00A56EE6"/>
    <w:rsid w:val="00A6057E"/>
    <w:rsid w:val="00A66388"/>
    <w:rsid w:val="00A6708D"/>
    <w:rsid w:val="00A67784"/>
    <w:rsid w:val="00A719B3"/>
    <w:rsid w:val="00A75892"/>
    <w:rsid w:val="00A75B38"/>
    <w:rsid w:val="00A76791"/>
    <w:rsid w:val="00A7694F"/>
    <w:rsid w:val="00A81332"/>
    <w:rsid w:val="00A815D8"/>
    <w:rsid w:val="00A8284D"/>
    <w:rsid w:val="00A83104"/>
    <w:rsid w:val="00A8323E"/>
    <w:rsid w:val="00A840EF"/>
    <w:rsid w:val="00A84197"/>
    <w:rsid w:val="00A84751"/>
    <w:rsid w:val="00A857B7"/>
    <w:rsid w:val="00A878E5"/>
    <w:rsid w:val="00A905F0"/>
    <w:rsid w:val="00A91AC1"/>
    <w:rsid w:val="00A91C81"/>
    <w:rsid w:val="00A93EB5"/>
    <w:rsid w:val="00A945D3"/>
    <w:rsid w:val="00A9786D"/>
    <w:rsid w:val="00AA0FF6"/>
    <w:rsid w:val="00AA13BD"/>
    <w:rsid w:val="00AA14A4"/>
    <w:rsid w:val="00AA2E3D"/>
    <w:rsid w:val="00AA2E60"/>
    <w:rsid w:val="00AA374A"/>
    <w:rsid w:val="00AA3D9B"/>
    <w:rsid w:val="00AA63D4"/>
    <w:rsid w:val="00AA63E8"/>
    <w:rsid w:val="00AB02A5"/>
    <w:rsid w:val="00AB062A"/>
    <w:rsid w:val="00AB07F6"/>
    <w:rsid w:val="00AB0FB7"/>
    <w:rsid w:val="00AB187C"/>
    <w:rsid w:val="00AB1B30"/>
    <w:rsid w:val="00AB26D9"/>
    <w:rsid w:val="00AB3083"/>
    <w:rsid w:val="00AB5459"/>
    <w:rsid w:val="00AB5FFA"/>
    <w:rsid w:val="00AB710E"/>
    <w:rsid w:val="00AC1322"/>
    <w:rsid w:val="00AC4C39"/>
    <w:rsid w:val="00AC7D3D"/>
    <w:rsid w:val="00AD048E"/>
    <w:rsid w:val="00AD20F6"/>
    <w:rsid w:val="00AD45F0"/>
    <w:rsid w:val="00AD4E22"/>
    <w:rsid w:val="00AD742C"/>
    <w:rsid w:val="00AD7F21"/>
    <w:rsid w:val="00AE621D"/>
    <w:rsid w:val="00AE6714"/>
    <w:rsid w:val="00AF1940"/>
    <w:rsid w:val="00AF3DA2"/>
    <w:rsid w:val="00AF56C5"/>
    <w:rsid w:val="00AF58E8"/>
    <w:rsid w:val="00AF5C2D"/>
    <w:rsid w:val="00AF5D47"/>
    <w:rsid w:val="00AF669A"/>
    <w:rsid w:val="00AF77ED"/>
    <w:rsid w:val="00B01F50"/>
    <w:rsid w:val="00B02F42"/>
    <w:rsid w:val="00B035C5"/>
    <w:rsid w:val="00B045C5"/>
    <w:rsid w:val="00B04937"/>
    <w:rsid w:val="00B05443"/>
    <w:rsid w:val="00B05DB2"/>
    <w:rsid w:val="00B06717"/>
    <w:rsid w:val="00B07BE9"/>
    <w:rsid w:val="00B11B09"/>
    <w:rsid w:val="00B11B38"/>
    <w:rsid w:val="00B13D8C"/>
    <w:rsid w:val="00B21E20"/>
    <w:rsid w:val="00B222B0"/>
    <w:rsid w:val="00B2244A"/>
    <w:rsid w:val="00B22F8D"/>
    <w:rsid w:val="00B30BD7"/>
    <w:rsid w:val="00B31C57"/>
    <w:rsid w:val="00B322F2"/>
    <w:rsid w:val="00B327AA"/>
    <w:rsid w:val="00B350B9"/>
    <w:rsid w:val="00B35A5A"/>
    <w:rsid w:val="00B37D2E"/>
    <w:rsid w:val="00B403BD"/>
    <w:rsid w:val="00B41E91"/>
    <w:rsid w:val="00B43F49"/>
    <w:rsid w:val="00B444A1"/>
    <w:rsid w:val="00B4651C"/>
    <w:rsid w:val="00B46D84"/>
    <w:rsid w:val="00B47034"/>
    <w:rsid w:val="00B47E4F"/>
    <w:rsid w:val="00B52CCF"/>
    <w:rsid w:val="00B52E9F"/>
    <w:rsid w:val="00B547DB"/>
    <w:rsid w:val="00B549C2"/>
    <w:rsid w:val="00B54B3D"/>
    <w:rsid w:val="00B561D0"/>
    <w:rsid w:val="00B57AF4"/>
    <w:rsid w:val="00B612E6"/>
    <w:rsid w:val="00B62A48"/>
    <w:rsid w:val="00B65E2A"/>
    <w:rsid w:val="00B704CD"/>
    <w:rsid w:val="00B7102D"/>
    <w:rsid w:val="00B71F19"/>
    <w:rsid w:val="00B73573"/>
    <w:rsid w:val="00B75796"/>
    <w:rsid w:val="00B75D5B"/>
    <w:rsid w:val="00B766AE"/>
    <w:rsid w:val="00B777B2"/>
    <w:rsid w:val="00B77BFC"/>
    <w:rsid w:val="00B77E43"/>
    <w:rsid w:val="00B820B0"/>
    <w:rsid w:val="00B823C2"/>
    <w:rsid w:val="00B82590"/>
    <w:rsid w:val="00B842B6"/>
    <w:rsid w:val="00B846B8"/>
    <w:rsid w:val="00B9282C"/>
    <w:rsid w:val="00B942D7"/>
    <w:rsid w:val="00BA0821"/>
    <w:rsid w:val="00BA42BE"/>
    <w:rsid w:val="00BA4764"/>
    <w:rsid w:val="00BA499C"/>
    <w:rsid w:val="00BA6639"/>
    <w:rsid w:val="00BB3AF7"/>
    <w:rsid w:val="00BB4604"/>
    <w:rsid w:val="00BB4FEB"/>
    <w:rsid w:val="00BB51C3"/>
    <w:rsid w:val="00BB642F"/>
    <w:rsid w:val="00BB7B92"/>
    <w:rsid w:val="00BC058D"/>
    <w:rsid w:val="00BC21F5"/>
    <w:rsid w:val="00BC7084"/>
    <w:rsid w:val="00BC716C"/>
    <w:rsid w:val="00BC7A01"/>
    <w:rsid w:val="00BD22F2"/>
    <w:rsid w:val="00BD5564"/>
    <w:rsid w:val="00BD61BC"/>
    <w:rsid w:val="00BE02E3"/>
    <w:rsid w:val="00BE2C54"/>
    <w:rsid w:val="00BE40CF"/>
    <w:rsid w:val="00BE4527"/>
    <w:rsid w:val="00BE76C2"/>
    <w:rsid w:val="00BE7BD7"/>
    <w:rsid w:val="00BF0A6C"/>
    <w:rsid w:val="00BF1144"/>
    <w:rsid w:val="00BF253B"/>
    <w:rsid w:val="00BF3DF9"/>
    <w:rsid w:val="00BF47D8"/>
    <w:rsid w:val="00BF47DB"/>
    <w:rsid w:val="00BF4BB3"/>
    <w:rsid w:val="00BF5CA2"/>
    <w:rsid w:val="00BF61E1"/>
    <w:rsid w:val="00C01273"/>
    <w:rsid w:val="00C0150E"/>
    <w:rsid w:val="00C02798"/>
    <w:rsid w:val="00C05CBA"/>
    <w:rsid w:val="00C06980"/>
    <w:rsid w:val="00C10BDE"/>
    <w:rsid w:val="00C10CF8"/>
    <w:rsid w:val="00C12BD5"/>
    <w:rsid w:val="00C1436E"/>
    <w:rsid w:val="00C15613"/>
    <w:rsid w:val="00C1705D"/>
    <w:rsid w:val="00C200E7"/>
    <w:rsid w:val="00C20379"/>
    <w:rsid w:val="00C204C3"/>
    <w:rsid w:val="00C209BE"/>
    <w:rsid w:val="00C22686"/>
    <w:rsid w:val="00C22E0B"/>
    <w:rsid w:val="00C231FA"/>
    <w:rsid w:val="00C273C9"/>
    <w:rsid w:val="00C30BA7"/>
    <w:rsid w:val="00C33400"/>
    <w:rsid w:val="00C35699"/>
    <w:rsid w:val="00C371E9"/>
    <w:rsid w:val="00C40C12"/>
    <w:rsid w:val="00C4103F"/>
    <w:rsid w:val="00C42E0C"/>
    <w:rsid w:val="00C43633"/>
    <w:rsid w:val="00C4791D"/>
    <w:rsid w:val="00C51976"/>
    <w:rsid w:val="00C52BCA"/>
    <w:rsid w:val="00C54B92"/>
    <w:rsid w:val="00C5557D"/>
    <w:rsid w:val="00C55D17"/>
    <w:rsid w:val="00C62BEB"/>
    <w:rsid w:val="00C63618"/>
    <w:rsid w:val="00C63FB3"/>
    <w:rsid w:val="00C73A55"/>
    <w:rsid w:val="00C7491D"/>
    <w:rsid w:val="00C74A9C"/>
    <w:rsid w:val="00C75A98"/>
    <w:rsid w:val="00C76225"/>
    <w:rsid w:val="00C76E36"/>
    <w:rsid w:val="00C7779E"/>
    <w:rsid w:val="00C778C2"/>
    <w:rsid w:val="00C85B6D"/>
    <w:rsid w:val="00C86630"/>
    <w:rsid w:val="00C904FA"/>
    <w:rsid w:val="00C91273"/>
    <w:rsid w:val="00C91A06"/>
    <w:rsid w:val="00C93220"/>
    <w:rsid w:val="00C962F3"/>
    <w:rsid w:val="00C9704C"/>
    <w:rsid w:val="00C9718F"/>
    <w:rsid w:val="00C97707"/>
    <w:rsid w:val="00C97789"/>
    <w:rsid w:val="00CA2998"/>
    <w:rsid w:val="00CA739F"/>
    <w:rsid w:val="00CA7707"/>
    <w:rsid w:val="00CA7F5C"/>
    <w:rsid w:val="00CB0C02"/>
    <w:rsid w:val="00CB1ECA"/>
    <w:rsid w:val="00CB28A1"/>
    <w:rsid w:val="00CB3341"/>
    <w:rsid w:val="00CB7F3C"/>
    <w:rsid w:val="00CC03AB"/>
    <w:rsid w:val="00CC23B4"/>
    <w:rsid w:val="00CC2E62"/>
    <w:rsid w:val="00CC4768"/>
    <w:rsid w:val="00CC4C56"/>
    <w:rsid w:val="00CC5CEC"/>
    <w:rsid w:val="00CC76E7"/>
    <w:rsid w:val="00CD3668"/>
    <w:rsid w:val="00CD36A4"/>
    <w:rsid w:val="00CD4F60"/>
    <w:rsid w:val="00CD5574"/>
    <w:rsid w:val="00CE1DDD"/>
    <w:rsid w:val="00CE225F"/>
    <w:rsid w:val="00CE3CA8"/>
    <w:rsid w:val="00CE5037"/>
    <w:rsid w:val="00CE6768"/>
    <w:rsid w:val="00CF2ACC"/>
    <w:rsid w:val="00CF37AF"/>
    <w:rsid w:val="00CF7697"/>
    <w:rsid w:val="00CF7BC0"/>
    <w:rsid w:val="00CF7F0E"/>
    <w:rsid w:val="00D00483"/>
    <w:rsid w:val="00D008FC"/>
    <w:rsid w:val="00D0119F"/>
    <w:rsid w:val="00D01B59"/>
    <w:rsid w:val="00D037D8"/>
    <w:rsid w:val="00D03BCE"/>
    <w:rsid w:val="00D03C68"/>
    <w:rsid w:val="00D05710"/>
    <w:rsid w:val="00D0608B"/>
    <w:rsid w:val="00D105C3"/>
    <w:rsid w:val="00D10AF7"/>
    <w:rsid w:val="00D12D78"/>
    <w:rsid w:val="00D13291"/>
    <w:rsid w:val="00D137F0"/>
    <w:rsid w:val="00D15ECC"/>
    <w:rsid w:val="00D1698E"/>
    <w:rsid w:val="00D17609"/>
    <w:rsid w:val="00D265C3"/>
    <w:rsid w:val="00D32431"/>
    <w:rsid w:val="00D3262C"/>
    <w:rsid w:val="00D3478E"/>
    <w:rsid w:val="00D34D37"/>
    <w:rsid w:val="00D350DB"/>
    <w:rsid w:val="00D3516B"/>
    <w:rsid w:val="00D356D8"/>
    <w:rsid w:val="00D3692D"/>
    <w:rsid w:val="00D44712"/>
    <w:rsid w:val="00D505F8"/>
    <w:rsid w:val="00D51749"/>
    <w:rsid w:val="00D51990"/>
    <w:rsid w:val="00D568ED"/>
    <w:rsid w:val="00D568F7"/>
    <w:rsid w:val="00D57F77"/>
    <w:rsid w:val="00D61B97"/>
    <w:rsid w:val="00D6294E"/>
    <w:rsid w:val="00D638F2"/>
    <w:rsid w:val="00D67644"/>
    <w:rsid w:val="00D7111E"/>
    <w:rsid w:val="00D71208"/>
    <w:rsid w:val="00D73B0C"/>
    <w:rsid w:val="00D7581D"/>
    <w:rsid w:val="00D75D7A"/>
    <w:rsid w:val="00D777CE"/>
    <w:rsid w:val="00D824DB"/>
    <w:rsid w:val="00D8285F"/>
    <w:rsid w:val="00D830B3"/>
    <w:rsid w:val="00D90CFE"/>
    <w:rsid w:val="00D9184F"/>
    <w:rsid w:val="00D9336A"/>
    <w:rsid w:val="00D93931"/>
    <w:rsid w:val="00D97EDE"/>
    <w:rsid w:val="00DA47BB"/>
    <w:rsid w:val="00DA66AF"/>
    <w:rsid w:val="00DA6993"/>
    <w:rsid w:val="00DA7E4F"/>
    <w:rsid w:val="00DB333F"/>
    <w:rsid w:val="00DB3FB5"/>
    <w:rsid w:val="00DB474B"/>
    <w:rsid w:val="00DB52E4"/>
    <w:rsid w:val="00DB688D"/>
    <w:rsid w:val="00DB6DF9"/>
    <w:rsid w:val="00DC11FE"/>
    <w:rsid w:val="00DC1E49"/>
    <w:rsid w:val="00DC2723"/>
    <w:rsid w:val="00DC5E69"/>
    <w:rsid w:val="00DC7314"/>
    <w:rsid w:val="00DC751F"/>
    <w:rsid w:val="00DC7893"/>
    <w:rsid w:val="00DC7D62"/>
    <w:rsid w:val="00DD1463"/>
    <w:rsid w:val="00DD1566"/>
    <w:rsid w:val="00DD15C1"/>
    <w:rsid w:val="00DD1945"/>
    <w:rsid w:val="00DD32D5"/>
    <w:rsid w:val="00DD67A4"/>
    <w:rsid w:val="00DE2234"/>
    <w:rsid w:val="00DE5BD7"/>
    <w:rsid w:val="00DE6A97"/>
    <w:rsid w:val="00DE76BB"/>
    <w:rsid w:val="00DF0AC6"/>
    <w:rsid w:val="00DF2439"/>
    <w:rsid w:val="00DF26D9"/>
    <w:rsid w:val="00DF6246"/>
    <w:rsid w:val="00DF7766"/>
    <w:rsid w:val="00E02199"/>
    <w:rsid w:val="00E06965"/>
    <w:rsid w:val="00E10056"/>
    <w:rsid w:val="00E100B8"/>
    <w:rsid w:val="00E12A5E"/>
    <w:rsid w:val="00E13FEB"/>
    <w:rsid w:val="00E15F43"/>
    <w:rsid w:val="00E21B33"/>
    <w:rsid w:val="00E23E8D"/>
    <w:rsid w:val="00E24BC6"/>
    <w:rsid w:val="00E25052"/>
    <w:rsid w:val="00E25147"/>
    <w:rsid w:val="00E26EE4"/>
    <w:rsid w:val="00E27603"/>
    <w:rsid w:val="00E31E63"/>
    <w:rsid w:val="00E32081"/>
    <w:rsid w:val="00E325E0"/>
    <w:rsid w:val="00E37649"/>
    <w:rsid w:val="00E379E2"/>
    <w:rsid w:val="00E4047A"/>
    <w:rsid w:val="00E40504"/>
    <w:rsid w:val="00E422FC"/>
    <w:rsid w:val="00E434D8"/>
    <w:rsid w:val="00E45169"/>
    <w:rsid w:val="00E460CB"/>
    <w:rsid w:val="00E46BD4"/>
    <w:rsid w:val="00E4792F"/>
    <w:rsid w:val="00E53709"/>
    <w:rsid w:val="00E5753A"/>
    <w:rsid w:val="00E57AF0"/>
    <w:rsid w:val="00E60D0D"/>
    <w:rsid w:val="00E63D34"/>
    <w:rsid w:val="00E71D75"/>
    <w:rsid w:val="00E802D3"/>
    <w:rsid w:val="00E817C1"/>
    <w:rsid w:val="00E81B18"/>
    <w:rsid w:val="00E82C93"/>
    <w:rsid w:val="00E83836"/>
    <w:rsid w:val="00E83D2D"/>
    <w:rsid w:val="00E83FA9"/>
    <w:rsid w:val="00E84783"/>
    <w:rsid w:val="00E85CAC"/>
    <w:rsid w:val="00E85F5E"/>
    <w:rsid w:val="00E86076"/>
    <w:rsid w:val="00E872C8"/>
    <w:rsid w:val="00E91DA4"/>
    <w:rsid w:val="00E92E3D"/>
    <w:rsid w:val="00E9363D"/>
    <w:rsid w:val="00E94D08"/>
    <w:rsid w:val="00E96324"/>
    <w:rsid w:val="00E96A11"/>
    <w:rsid w:val="00E96F48"/>
    <w:rsid w:val="00EA0EB7"/>
    <w:rsid w:val="00EA1E05"/>
    <w:rsid w:val="00EA1FCF"/>
    <w:rsid w:val="00EB0E49"/>
    <w:rsid w:val="00EB0F79"/>
    <w:rsid w:val="00EB73A1"/>
    <w:rsid w:val="00EC0F67"/>
    <w:rsid w:val="00EC1C1A"/>
    <w:rsid w:val="00EC3ED8"/>
    <w:rsid w:val="00EC4E98"/>
    <w:rsid w:val="00ED2778"/>
    <w:rsid w:val="00ED389B"/>
    <w:rsid w:val="00ED41A3"/>
    <w:rsid w:val="00ED45FC"/>
    <w:rsid w:val="00ED4E35"/>
    <w:rsid w:val="00ED62A3"/>
    <w:rsid w:val="00EF0F03"/>
    <w:rsid w:val="00EF4D00"/>
    <w:rsid w:val="00EF56C1"/>
    <w:rsid w:val="00EF702C"/>
    <w:rsid w:val="00EF7331"/>
    <w:rsid w:val="00F005CA"/>
    <w:rsid w:val="00F01959"/>
    <w:rsid w:val="00F042DA"/>
    <w:rsid w:val="00F04488"/>
    <w:rsid w:val="00F0464F"/>
    <w:rsid w:val="00F057CB"/>
    <w:rsid w:val="00F07485"/>
    <w:rsid w:val="00F115C7"/>
    <w:rsid w:val="00F1285D"/>
    <w:rsid w:val="00F153BE"/>
    <w:rsid w:val="00F1627E"/>
    <w:rsid w:val="00F20705"/>
    <w:rsid w:val="00F2106C"/>
    <w:rsid w:val="00F22069"/>
    <w:rsid w:val="00F23F2F"/>
    <w:rsid w:val="00F2577E"/>
    <w:rsid w:val="00F273EC"/>
    <w:rsid w:val="00F27848"/>
    <w:rsid w:val="00F317C6"/>
    <w:rsid w:val="00F3415B"/>
    <w:rsid w:val="00F35279"/>
    <w:rsid w:val="00F35C99"/>
    <w:rsid w:val="00F37162"/>
    <w:rsid w:val="00F409D5"/>
    <w:rsid w:val="00F41E4E"/>
    <w:rsid w:val="00F42096"/>
    <w:rsid w:val="00F42649"/>
    <w:rsid w:val="00F42B8C"/>
    <w:rsid w:val="00F445C1"/>
    <w:rsid w:val="00F47704"/>
    <w:rsid w:val="00F47A55"/>
    <w:rsid w:val="00F47AAA"/>
    <w:rsid w:val="00F51C16"/>
    <w:rsid w:val="00F51FE9"/>
    <w:rsid w:val="00F54A7E"/>
    <w:rsid w:val="00F60254"/>
    <w:rsid w:val="00F6030E"/>
    <w:rsid w:val="00F63A60"/>
    <w:rsid w:val="00F64C1D"/>
    <w:rsid w:val="00F653D8"/>
    <w:rsid w:val="00F65B65"/>
    <w:rsid w:val="00F72B8C"/>
    <w:rsid w:val="00F7301B"/>
    <w:rsid w:val="00F745A0"/>
    <w:rsid w:val="00F75CD0"/>
    <w:rsid w:val="00F8065B"/>
    <w:rsid w:val="00F82228"/>
    <w:rsid w:val="00F84019"/>
    <w:rsid w:val="00F90040"/>
    <w:rsid w:val="00F90905"/>
    <w:rsid w:val="00F9186B"/>
    <w:rsid w:val="00F922DF"/>
    <w:rsid w:val="00F92A86"/>
    <w:rsid w:val="00F96F59"/>
    <w:rsid w:val="00FA0B89"/>
    <w:rsid w:val="00FA12B6"/>
    <w:rsid w:val="00FA3BF0"/>
    <w:rsid w:val="00FA425D"/>
    <w:rsid w:val="00FA4A6B"/>
    <w:rsid w:val="00FB0C0C"/>
    <w:rsid w:val="00FB1973"/>
    <w:rsid w:val="00FC0CF4"/>
    <w:rsid w:val="00FC1BF3"/>
    <w:rsid w:val="00FC2967"/>
    <w:rsid w:val="00FC755E"/>
    <w:rsid w:val="00FC79A6"/>
    <w:rsid w:val="00FD4731"/>
    <w:rsid w:val="00FD4F0D"/>
    <w:rsid w:val="00FD5CF4"/>
    <w:rsid w:val="00FD6977"/>
    <w:rsid w:val="00FE07B2"/>
    <w:rsid w:val="00FE30F0"/>
    <w:rsid w:val="00FE4011"/>
    <w:rsid w:val="00FE44AD"/>
    <w:rsid w:val="00FE5542"/>
    <w:rsid w:val="00FE62E6"/>
    <w:rsid w:val="00FF216C"/>
    <w:rsid w:val="00FF2D41"/>
    <w:rsid w:val="00FF62B4"/>
    <w:rsid w:val="00FF78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E4E08"/>
  <w15:docId w15:val="{2FA352B2-2718-47CA-B242-60B0F68EA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22B0"/>
  </w:style>
  <w:style w:type="paragraph" w:styleId="Nadpis1">
    <w:name w:val="heading 1"/>
    <w:basedOn w:val="Normln"/>
    <w:next w:val="Normln"/>
    <w:qFormat/>
    <w:rsid w:val="004704B8"/>
    <w:pPr>
      <w:spacing w:before="240"/>
      <w:jc w:val="center"/>
      <w:outlineLvl w:val="0"/>
    </w:pPr>
    <w:rPr>
      <w:rFonts w:ascii="Palatino Linotype" w:hAnsi="Palatino Linotype"/>
      <w:b/>
      <w:sz w:val="22"/>
      <w:szCs w:val="22"/>
    </w:rPr>
  </w:style>
  <w:style w:type="paragraph" w:styleId="Nadpis2">
    <w:name w:val="heading 2"/>
    <w:basedOn w:val="Normln"/>
    <w:next w:val="Normln"/>
    <w:qFormat/>
    <w:rsid w:val="00114EBD"/>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nhideWhenUsed/>
    <w:qFormat/>
    <w:rsid w:val="004524D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qFormat/>
    <w:rsid w:val="00114EBD"/>
    <w:pPr>
      <w:spacing w:before="240" w:after="60"/>
      <w:outlineLvl w:val="4"/>
    </w:pPr>
    <w:rPr>
      <w:b/>
      <w:bCs/>
      <w:i/>
      <w:iCs/>
      <w:sz w:val="26"/>
      <w:szCs w:val="26"/>
    </w:rPr>
  </w:style>
  <w:style w:type="paragraph" w:styleId="Nadpis6">
    <w:name w:val="heading 6"/>
    <w:basedOn w:val="Normln"/>
    <w:next w:val="Normln"/>
    <w:qFormat/>
    <w:rsid w:val="00114EBD"/>
    <w:pPr>
      <w:spacing w:before="240" w:after="60"/>
      <w:outlineLvl w:val="5"/>
    </w:pPr>
    <w:rPr>
      <w:b/>
      <w:bCs/>
      <w:sz w:val="22"/>
      <w:szCs w:val="22"/>
    </w:rPr>
  </w:style>
  <w:style w:type="paragraph" w:styleId="Nadpis7">
    <w:name w:val="heading 7"/>
    <w:basedOn w:val="Normln"/>
    <w:next w:val="Normln"/>
    <w:qFormat/>
    <w:rsid w:val="00114EBD"/>
    <w:pPr>
      <w:spacing w:before="240" w:after="60"/>
      <w:outlineLvl w:val="6"/>
    </w:pPr>
    <w:rPr>
      <w:sz w:val="24"/>
      <w:szCs w:val="24"/>
    </w:rPr>
  </w:style>
  <w:style w:type="paragraph" w:styleId="Nadpis8">
    <w:name w:val="heading 8"/>
    <w:basedOn w:val="Normln"/>
    <w:next w:val="Normln"/>
    <w:qFormat/>
    <w:rsid w:val="00114EBD"/>
    <w:pPr>
      <w:spacing w:before="240" w:after="60"/>
      <w:outlineLvl w:val="7"/>
    </w:pPr>
    <w:rPr>
      <w:i/>
      <w:iCs/>
      <w:sz w:val="24"/>
      <w:szCs w:val="24"/>
    </w:rPr>
  </w:style>
  <w:style w:type="paragraph" w:styleId="Nadpis9">
    <w:name w:val="heading 9"/>
    <w:basedOn w:val="Normln"/>
    <w:next w:val="Normln"/>
    <w:qFormat/>
    <w:rsid w:val="00114EBD"/>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B222B0"/>
    <w:pPr>
      <w:jc w:val="center"/>
    </w:pPr>
    <w:rPr>
      <w:b/>
      <w:sz w:val="44"/>
      <w:u w:val="single"/>
    </w:rPr>
  </w:style>
  <w:style w:type="paragraph" w:styleId="Zhlav">
    <w:name w:val="header"/>
    <w:basedOn w:val="Normln"/>
    <w:link w:val="ZhlavChar"/>
    <w:uiPriority w:val="99"/>
    <w:rsid w:val="00B01F50"/>
    <w:pPr>
      <w:tabs>
        <w:tab w:val="center" w:pos="4536"/>
        <w:tab w:val="right" w:pos="9072"/>
      </w:tabs>
    </w:pPr>
  </w:style>
  <w:style w:type="character" w:customStyle="1" w:styleId="ZhlavChar">
    <w:name w:val="Záhlaví Char"/>
    <w:basedOn w:val="Standardnpsmoodstavce"/>
    <w:link w:val="Zhlav"/>
    <w:uiPriority w:val="99"/>
    <w:rsid w:val="00B01F50"/>
  </w:style>
  <w:style w:type="paragraph" w:styleId="Zpat">
    <w:name w:val="footer"/>
    <w:basedOn w:val="Normln"/>
    <w:link w:val="ZpatChar"/>
    <w:uiPriority w:val="99"/>
    <w:rsid w:val="00B01F50"/>
    <w:pPr>
      <w:tabs>
        <w:tab w:val="center" w:pos="4536"/>
        <w:tab w:val="right" w:pos="9072"/>
      </w:tabs>
    </w:pPr>
  </w:style>
  <w:style w:type="character" w:customStyle="1" w:styleId="ZpatChar">
    <w:name w:val="Zápatí Char"/>
    <w:basedOn w:val="Standardnpsmoodstavce"/>
    <w:link w:val="Zpat"/>
    <w:uiPriority w:val="99"/>
    <w:rsid w:val="00B01F50"/>
  </w:style>
  <w:style w:type="paragraph" w:styleId="Textbubliny">
    <w:name w:val="Balloon Text"/>
    <w:basedOn w:val="Normln"/>
    <w:link w:val="TextbublinyChar"/>
    <w:uiPriority w:val="99"/>
    <w:rsid w:val="00B01F50"/>
    <w:rPr>
      <w:rFonts w:ascii="Tahoma" w:hAnsi="Tahoma"/>
      <w:sz w:val="16"/>
      <w:szCs w:val="16"/>
    </w:rPr>
  </w:style>
  <w:style w:type="character" w:customStyle="1" w:styleId="TextbublinyChar">
    <w:name w:val="Text bubliny Char"/>
    <w:link w:val="Textbubliny"/>
    <w:uiPriority w:val="99"/>
    <w:rsid w:val="00B01F50"/>
    <w:rPr>
      <w:rFonts w:ascii="Tahoma" w:hAnsi="Tahoma" w:cs="Tahoma"/>
      <w:sz w:val="16"/>
      <w:szCs w:val="16"/>
    </w:rPr>
  </w:style>
  <w:style w:type="paragraph" w:customStyle="1" w:styleId="HLAVICKA">
    <w:name w:val="HLAVICKA"/>
    <w:basedOn w:val="Normln"/>
    <w:rsid w:val="00077403"/>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line="288" w:lineRule="auto"/>
    </w:pPr>
    <w:rPr>
      <w:color w:val="000000"/>
    </w:rPr>
  </w:style>
  <w:style w:type="character" w:customStyle="1" w:styleId="platne1">
    <w:name w:val="platne1"/>
    <w:basedOn w:val="Standardnpsmoodstavce"/>
    <w:rsid w:val="00077403"/>
  </w:style>
  <w:style w:type="paragraph" w:styleId="Odstavecseseznamem">
    <w:name w:val="List Paragraph"/>
    <w:aliases w:val="Nad,Odstavec cíl se seznamem,Odstavec se seznamem5,Odstavec_muj,Odrážky,List Paragraph"/>
    <w:basedOn w:val="Normln"/>
    <w:link w:val="OdstavecseseznamemChar"/>
    <w:uiPriority w:val="34"/>
    <w:qFormat/>
    <w:rsid w:val="00077403"/>
    <w:pPr>
      <w:ind w:left="708"/>
    </w:pPr>
  </w:style>
  <w:style w:type="paragraph" w:styleId="Zkladntextodsazen">
    <w:name w:val="Body Text Indent"/>
    <w:basedOn w:val="Normln"/>
    <w:link w:val="ZkladntextodsazenChar"/>
    <w:rsid w:val="00AA0FF6"/>
    <w:pPr>
      <w:ind w:left="360"/>
      <w:jc w:val="both"/>
    </w:pPr>
    <w:rPr>
      <w:i/>
      <w:sz w:val="24"/>
    </w:rPr>
  </w:style>
  <w:style w:type="paragraph" w:styleId="Zkladntext2">
    <w:name w:val="Body Text 2"/>
    <w:basedOn w:val="Normln"/>
    <w:rsid w:val="00AB3083"/>
    <w:pPr>
      <w:spacing w:after="120" w:line="480" w:lineRule="auto"/>
    </w:pPr>
  </w:style>
  <w:style w:type="paragraph" w:styleId="Zkladntext">
    <w:name w:val="Body Text"/>
    <w:basedOn w:val="Normln"/>
    <w:rsid w:val="00114EBD"/>
    <w:pPr>
      <w:spacing w:after="120"/>
    </w:pPr>
  </w:style>
  <w:style w:type="paragraph" w:styleId="Zkladntext3">
    <w:name w:val="Body Text 3"/>
    <w:basedOn w:val="Normln"/>
    <w:link w:val="Zkladntext3Char"/>
    <w:rsid w:val="00114EBD"/>
    <w:pPr>
      <w:spacing w:after="120"/>
    </w:pPr>
    <w:rPr>
      <w:sz w:val="16"/>
      <w:szCs w:val="16"/>
    </w:rPr>
  </w:style>
  <w:style w:type="character" w:styleId="slostrnky">
    <w:name w:val="page number"/>
    <w:basedOn w:val="Standardnpsmoodstavce"/>
    <w:uiPriority w:val="99"/>
    <w:rsid w:val="009C0645"/>
  </w:style>
  <w:style w:type="paragraph" w:styleId="Bezmezer">
    <w:name w:val="No Spacing"/>
    <w:uiPriority w:val="99"/>
    <w:qFormat/>
    <w:rsid w:val="008D3DD8"/>
    <w:rPr>
      <w:sz w:val="24"/>
      <w:szCs w:val="24"/>
      <w:lang w:val="de-DE"/>
    </w:rPr>
  </w:style>
  <w:style w:type="character" w:customStyle="1" w:styleId="ZkladntextodsazenChar">
    <w:name w:val="Základní text odsazený Char"/>
    <w:link w:val="Zkladntextodsazen"/>
    <w:locked/>
    <w:rsid w:val="003B6BB3"/>
    <w:rPr>
      <w:i/>
      <w:sz w:val="24"/>
    </w:rPr>
  </w:style>
  <w:style w:type="paragraph" w:customStyle="1" w:styleId="Bezmezer1">
    <w:name w:val="Bez mezer1"/>
    <w:rsid w:val="00720D8F"/>
    <w:pPr>
      <w:suppressAutoHyphens/>
      <w:spacing w:line="100" w:lineRule="atLeast"/>
    </w:pPr>
    <w:rPr>
      <w:kern w:val="1"/>
      <w:sz w:val="24"/>
      <w:szCs w:val="24"/>
      <w:lang w:val="de-DE" w:eastAsia="hi-IN" w:bidi="hi-IN"/>
    </w:rPr>
  </w:style>
  <w:style w:type="character" w:styleId="Hypertextovodkaz">
    <w:name w:val="Hyperlink"/>
    <w:uiPriority w:val="99"/>
    <w:unhideWhenUsed/>
    <w:rsid w:val="00EB73A1"/>
    <w:rPr>
      <w:color w:val="0000FF"/>
      <w:u w:val="single"/>
    </w:rPr>
  </w:style>
  <w:style w:type="character" w:styleId="Odkaznakoment">
    <w:name w:val="annotation reference"/>
    <w:basedOn w:val="Standardnpsmoodstavce"/>
    <w:uiPriority w:val="99"/>
    <w:semiHidden/>
    <w:unhideWhenUsed/>
    <w:rsid w:val="00B73573"/>
    <w:rPr>
      <w:sz w:val="16"/>
      <w:szCs w:val="16"/>
    </w:rPr>
  </w:style>
  <w:style w:type="paragraph" w:styleId="Textkomente">
    <w:name w:val="annotation text"/>
    <w:basedOn w:val="Normln"/>
    <w:link w:val="TextkomenteChar"/>
    <w:uiPriority w:val="99"/>
    <w:semiHidden/>
    <w:unhideWhenUsed/>
    <w:rsid w:val="00B73573"/>
  </w:style>
  <w:style w:type="character" w:customStyle="1" w:styleId="TextkomenteChar">
    <w:name w:val="Text komentáře Char"/>
    <w:basedOn w:val="Standardnpsmoodstavce"/>
    <w:link w:val="Textkomente"/>
    <w:semiHidden/>
    <w:rsid w:val="00B73573"/>
  </w:style>
  <w:style w:type="paragraph" w:styleId="Pedmtkomente">
    <w:name w:val="annotation subject"/>
    <w:basedOn w:val="Textkomente"/>
    <w:next w:val="Textkomente"/>
    <w:link w:val="PedmtkomenteChar"/>
    <w:semiHidden/>
    <w:unhideWhenUsed/>
    <w:rsid w:val="00B73573"/>
    <w:rPr>
      <w:b/>
      <w:bCs/>
    </w:rPr>
  </w:style>
  <w:style w:type="character" w:customStyle="1" w:styleId="PedmtkomenteChar">
    <w:name w:val="Předmět komentáře Char"/>
    <w:basedOn w:val="TextkomenteChar"/>
    <w:link w:val="Pedmtkomente"/>
    <w:semiHidden/>
    <w:rsid w:val="00B73573"/>
    <w:rPr>
      <w:b/>
      <w:bCs/>
    </w:rPr>
  </w:style>
  <w:style w:type="character" w:customStyle="1" w:styleId="Nadpis3Char">
    <w:name w:val="Nadpis 3 Char"/>
    <w:basedOn w:val="Standardnpsmoodstavce"/>
    <w:link w:val="Nadpis3"/>
    <w:semiHidden/>
    <w:rsid w:val="004524D5"/>
    <w:rPr>
      <w:rFonts w:asciiTheme="majorHAnsi" w:eastAsiaTheme="majorEastAsia" w:hAnsiTheme="majorHAnsi" w:cstheme="majorBidi"/>
      <w:color w:val="243F60" w:themeColor="accent1" w:themeShade="7F"/>
      <w:sz w:val="24"/>
      <w:szCs w:val="24"/>
    </w:rPr>
  </w:style>
  <w:style w:type="character" w:customStyle="1" w:styleId="TextkomenteChar1">
    <w:name w:val="Text komentáře Char1"/>
    <w:basedOn w:val="Standardnpsmoodstavce"/>
    <w:uiPriority w:val="99"/>
    <w:semiHidden/>
    <w:locked/>
    <w:rsid w:val="00ED389B"/>
    <w:rPr>
      <w:rFonts w:cs="Times New Roman"/>
      <w:sz w:val="20"/>
      <w:szCs w:val="20"/>
      <w:lang w:eastAsia="en-US"/>
    </w:rPr>
  </w:style>
  <w:style w:type="character" w:customStyle="1" w:styleId="NzevChar">
    <w:name w:val="Název Char"/>
    <w:basedOn w:val="Standardnpsmoodstavce"/>
    <w:link w:val="Nzev"/>
    <w:rsid w:val="003345DB"/>
    <w:rPr>
      <w:b/>
      <w:sz w:val="44"/>
      <w:u w:val="single"/>
    </w:rPr>
  </w:style>
  <w:style w:type="paragraph" w:customStyle="1" w:styleId="Default">
    <w:name w:val="Default"/>
    <w:rsid w:val="00F42649"/>
    <w:pPr>
      <w:autoSpaceDE w:val="0"/>
      <w:autoSpaceDN w:val="0"/>
      <w:adjustRightInd w:val="0"/>
    </w:pPr>
    <w:rPr>
      <w:rFonts w:ascii="Palatino Linotype" w:eastAsia="Calibri" w:hAnsi="Palatino Linotype" w:cs="Palatino Linotype"/>
      <w:color w:val="000000"/>
      <w:sz w:val="24"/>
      <w:szCs w:val="24"/>
      <w:lang w:eastAsia="en-US"/>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qFormat/>
    <w:locked/>
    <w:rsid w:val="004D0D34"/>
  </w:style>
  <w:style w:type="character" w:customStyle="1" w:styleId="Zkladntext3Char">
    <w:name w:val="Základní text 3 Char"/>
    <w:link w:val="Zkladntext3"/>
    <w:rsid w:val="0015391E"/>
    <w:rPr>
      <w:sz w:val="16"/>
      <w:szCs w:val="16"/>
    </w:rPr>
  </w:style>
  <w:style w:type="character" w:customStyle="1" w:styleId="ZhlavChar1">
    <w:name w:val="Záhlaví Char1"/>
    <w:basedOn w:val="Standardnpsmoodstavce"/>
    <w:uiPriority w:val="99"/>
    <w:locked/>
    <w:rsid w:val="009722FC"/>
    <w:rPr>
      <w:lang w:eastAsia="en-US"/>
    </w:rPr>
  </w:style>
  <w:style w:type="paragraph" w:customStyle="1" w:styleId="Prosttext1">
    <w:name w:val="Prostý text1"/>
    <w:basedOn w:val="Normln"/>
    <w:uiPriority w:val="99"/>
    <w:rsid w:val="00C73A55"/>
    <w:pPr>
      <w:suppressAutoHyphens/>
      <w:spacing w:after="200" w:line="276" w:lineRule="auto"/>
    </w:pPr>
    <w:rPr>
      <w:rFonts w:ascii="Courier New" w:hAnsi="Courier New" w:cs="Courier New"/>
      <w:sz w:val="22"/>
      <w:szCs w:val="22"/>
      <w:lang w:val="en-US" w:eastAsia="en-US"/>
    </w:rPr>
  </w:style>
  <w:style w:type="numbering" w:customStyle="1" w:styleId="Aktulnseznam1">
    <w:name w:val="Aktuální seznam1"/>
    <w:uiPriority w:val="99"/>
    <w:rsid w:val="000244D7"/>
    <w:pPr>
      <w:numPr>
        <w:numId w:val="40"/>
      </w:numPr>
    </w:pPr>
  </w:style>
  <w:style w:type="numbering" w:customStyle="1" w:styleId="Aktulnseznam2">
    <w:name w:val="Aktuální seznam2"/>
    <w:uiPriority w:val="99"/>
    <w:rsid w:val="00C273C9"/>
    <w:pPr>
      <w:numPr>
        <w:numId w:val="44"/>
      </w:numPr>
    </w:pPr>
  </w:style>
  <w:style w:type="numbering" w:customStyle="1" w:styleId="Aktulnseznam3">
    <w:name w:val="Aktuální seznam3"/>
    <w:uiPriority w:val="99"/>
    <w:rsid w:val="00EC3ED8"/>
    <w:pPr>
      <w:numPr>
        <w:numId w:val="50"/>
      </w:numPr>
    </w:pPr>
  </w:style>
  <w:style w:type="character" w:customStyle="1" w:styleId="Nevyeenzmnka1">
    <w:name w:val="Nevyřešená zmínka1"/>
    <w:basedOn w:val="Standardnpsmoodstavce"/>
    <w:uiPriority w:val="99"/>
    <w:semiHidden/>
    <w:unhideWhenUsed/>
    <w:rsid w:val="00554D6D"/>
    <w:rPr>
      <w:color w:val="605E5C"/>
      <w:shd w:val="clear" w:color="auto" w:fill="E1DFDD"/>
    </w:rPr>
  </w:style>
  <w:style w:type="paragraph" w:styleId="Revize">
    <w:name w:val="Revision"/>
    <w:hidden/>
    <w:uiPriority w:val="99"/>
    <w:semiHidden/>
    <w:rsid w:val="004D4656"/>
  </w:style>
  <w:style w:type="character" w:customStyle="1" w:styleId="ZpatChar1">
    <w:name w:val="Zápatí Char1"/>
    <w:basedOn w:val="Standardnpsmoodstavce"/>
    <w:uiPriority w:val="99"/>
    <w:locked/>
    <w:rsid w:val="00FC755E"/>
    <w:rPr>
      <w:sz w:val="20"/>
      <w:szCs w:val="20"/>
      <w:lang w:eastAsia="en-US"/>
    </w:rPr>
  </w:style>
  <w:style w:type="character" w:styleId="Nevyeenzmnka">
    <w:name w:val="Unresolved Mention"/>
    <w:basedOn w:val="Standardnpsmoodstavce"/>
    <w:uiPriority w:val="99"/>
    <w:semiHidden/>
    <w:unhideWhenUsed/>
    <w:rsid w:val="00E860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56481">
      <w:bodyDiv w:val="1"/>
      <w:marLeft w:val="0"/>
      <w:marRight w:val="0"/>
      <w:marTop w:val="0"/>
      <w:marBottom w:val="0"/>
      <w:divBdr>
        <w:top w:val="none" w:sz="0" w:space="0" w:color="auto"/>
        <w:left w:val="none" w:sz="0" w:space="0" w:color="auto"/>
        <w:bottom w:val="none" w:sz="0" w:space="0" w:color="auto"/>
        <w:right w:val="none" w:sz="0" w:space="0" w:color="auto"/>
      </w:divBdr>
    </w:div>
    <w:div w:id="90320868">
      <w:bodyDiv w:val="1"/>
      <w:marLeft w:val="0"/>
      <w:marRight w:val="0"/>
      <w:marTop w:val="0"/>
      <w:marBottom w:val="0"/>
      <w:divBdr>
        <w:top w:val="none" w:sz="0" w:space="0" w:color="auto"/>
        <w:left w:val="none" w:sz="0" w:space="0" w:color="auto"/>
        <w:bottom w:val="none" w:sz="0" w:space="0" w:color="auto"/>
        <w:right w:val="none" w:sz="0" w:space="0" w:color="auto"/>
      </w:divBdr>
    </w:div>
    <w:div w:id="110520244">
      <w:bodyDiv w:val="1"/>
      <w:marLeft w:val="0"/>
      <w:marRight w:val="0"/>
      <w:marTop w:val="0"/>
      <w:marBottom w:val="0"/>
      <w:divBdr>
        <w:top w:val="none" w:sz="0" w:space="0" w:color="auto"/>
        <w:left w:val="none" w:sz="0" w:space="0" w:color="auto"/>
        <w:bottom w:val="none" w:sz="0" w:space="0" w:color="auto"/>
        <w:right w:val="none" w:sz="0" w:space="0" w:color="auto"/>
      </w:divBdr>
    </w:div>
    <w:div w:id="194587573">
      <w:bodyDiv w:val="1"/>
      <w:marLeft w:val="0"/>
      <w:marRight w:val="0"/>
      <w:marTop w:val="0"/>
      <w:marBottom w:val="0"/>
      <w:divBdr>
        <w:top w:val="none" w:sz="0" w:space="0" w:color="auto"/>
        <w:left w:val="none" w:sz="0" w:space="0" w:color="auto"/>
        <w:bottom w:val="none" w:sz="0" w:space="0" w:color="auto"/>
        <w:right w:val="none" w:sz="0" w:space="0" w:color="auto"/>
      </w:divBdr>
    </w:div>
    <w:div w:id="278948469">
      <w:bodyDiv w:val="1"/>
      <w:marLeft w:val="0"/>
      <w:marRight w:val="0"/>
      <w:marTop w:val="0"/>
      <w:marBottom w:val="0"/>
      <w:divBdr>
        <w:top w:val="none" w:sz="0" w:space="0" w:color="auto"/>
        <w:left w:val="none" w:sz="0" w:space="0" w:color="auto"/>
        <w:bottom w:val="none" w:sz="0" w:space="0" w:color="auto"/>
        <w:right w:val="none" w:sz="0" w:space="0" w:color="auto"/>
      </w:divBdr>
    </w:div>
    <w:div w:id="371807326">
      <w:bodyDiv w:val="1"/>
      <w:marLeft w:val="0"/>
      <w:marRight w:val="0"/>
      <w:marTop w:val="0"/>
      <w:marBottom w:val="0"/>
      <w:divBdr>
        <w:top w:val="none" w:sz="0" w:space="0" w:color="auto"/>
        <w:left w:val="none" w:sz="0" w:space="0" w:color="auto"/>
        <w:bottom w:val="none" w:sz="0" w:space="0" w:color="auto"/>
        <w:right w:val="none" w:sz="0" w:space="0" w:color="auto"/>
      </w:divBdr>
    </w:div>
    <w:div w:id="656539988">
      <w:bodyDiv w:val="1"/>
      <w:marLeft w:val="0"/>
      <w:marRight w:val="0"/>
      <w:marTop w:val="0"/>
      <w:marBottom w:val="0"/>
      <w:divBdr>
        <w:top w:val="none" w:sz="0" w:space="0" w:color="auto"/>
        <w:left w:val="none" w:sz="0" w:space="0" w:color="auto"/>
        <w:bottom w:val="none" w:sz="0" w:space="0" w:color="auto"/>
        <w:right w:val="none" w:sz="0" w:space="0" w:color="auto"/>
      </w:divBdr>
    </w:div>
    <w:div w:id="908344786">
      <w:bodyDiv w:val="1"/>
      <w:marLeft w:val="0"/>
      <w:marRight w:val="0"/>
      <w:marTop w:val="0"/>
      <w:marBottom w:val="0"/>
      <w:divBdr>
        <w:top w:val="none" w:sz="0" w:space="0" w:color="auto"/>
        <w:left w:val="none" w:sz="0" w:space="0" w:color="auto"/>
        <w:bottom w:val="none" w:sz="0" w:space="0" w:color="auto"/>
        <w:right w:val="none" w:sz="0" w:space="0" w:color="auto"/>
      </w:divBdr>
    </w:div>
    <w:div w:id="1711612037">
      <w:bodyDiv w:val="1"/>
      <w:marLeft w:val="0"/>
      <w:marRight w:val="0"/>
      <w:marTop w:val="0"/>
      <w:marBottom w:val="0"/>
      <w:divBdr>
        <w:top w:val="none" w:sz="0" w:space="0" w:color="auto"/>
        <w:left w:val="none" w:sz="0" w:space="0" w:color="auto"/>
        <w:bottom w:val="none" w:sz="0" w:space="0" w:color="auto"/>
        <w:right w:val="none" w:sz="0" w:space="0" w:color="auto"/>
      </w:divBdr>
    </w:div>
    <w:div w:id="1716151998">
      <w:bodyDiv w:val="1"/>
      <w:marLeft w:val="0"/>
      <w:marRight w:val="0"/>
      <w:marTop w:val="0"/>
      <w:marBottom w:val="0"/>
      <w:divBdr>
        <w:top w:val="none" w:sz="0" w:space="0" w:color="auto"/>
        <w:left w:val="none" w:sz="0" w:space="0" w:color="auto"/>
        <w:bottom w:val="none" w:sz="0" w:space="0" w:color="auto"/>
        <w:right w:val="none" w:sz="0" w:space="0" w:color="auto"/>
      </w:divBdr>
    </w:div>
    <w:div w:id="179694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42073117710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arosta@techonin.cz"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490FF-BC6A-4D0D-AA5B-D390BAC22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51</Pages>
  <Words>22339</Words>
  <Characters>131804</Characters>
  <Application>Microsoft Office Word</Application>
  <DocSecurity>0</DocSecurity>
  <Lines>1098</Lines>
  <Paragraphs>307</Paragraphs>
  <ScaleCrop>false</ScaleCrop>
  <HeadingPairs>
    <vt:vector size="2" baseType="variant">
      <vt:variant>
        <vt:lpstr>Název</vt:lpstr>
      </vt:variant>
      <vt:variant>
        <vt:i4>1</vt:i4>
      </vt:variant>
    </vt:vector>
  </HeadingPairs>
  <TitlesOfParts>
    <vt:vector size="1" baseType="lpstr">
      <vt:lpstr>Smlouva o dílo</vt:lpstr>
    </vt:vector>
  </TitlesOfParts>
  <Company>Lanškrounský Stavební podnik</Company>
  <LinksUpToDate>false</LinksUpToDate>
  <CharactersWithSpaces>153836</CharactersWithSpaces>
  <SharedDoc>false</SharedDoc>
  <HLinks>
    <vt:vector size="12" baseType="variant">
      <vt:variant>
        <vt:i4>3801103</vt:i4>
      </vt:variant>
      <vt:variant>
        <vt:i4>0</vt:i4>
      </vt:variant>
      <vt:variant>
        <vt:i4>0</vt:i4>
      </vt:variant>
      <vt:variant>
        <vt:i4>5</vt:i4>
      </vt:variant>
      <vt:variant>
        <vt:lpwstr>mailto:d@seznam.cz</vt:lpwstr>
      </vt:variant>
      <vt:variant>
        <vt:lpwstr/>
      </vt:variant>
      <vt:variant>
        <vt:i4>1572944</vt:i4>
      </vt:variant>
      <vt:variant>
        <vt:i4>5</vt:i4>
      </vt:variant>
      <vt:variant>
        <vt:i4>0</vt:i4>
      </vt:variant>
      <vt:variant>
        <vt:i4>5</vt:i4>
      </vt:variant>
      <vt:variant>
        <vt:lpwstr>http://www.profesionalove.cz/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Josef Dvořák</dc:creator>
  <cp:lastModifiedBy>Alena Zahradníková</cp:lastModifiedBy>
  <cp:revision>6</cp:revision>
  <cp:lastPrinted>2015-03-03T13:59:00Z</cp:lastPrinted>
  <dcterms:created xsi:type="dcterms:W3CDTF">2026-01-10T09:01:00Z</dcterms:created>
  <dcterms:modified xsi:type="dcterms:W3CDTF">2026-01-27T11:46:00Z</dcterms:modified>
</cp:coreProperties>
</file>